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b"/>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1E1A65" w:rsidRPr="00450BF5" w14:paraId="1D407FE2" w14:textId="77777777" w:rsidTr="001E1A65">
        <w:trPr>
          <w:trHeight w:val="323"/>
        </w:trPr>
        <w:tc>
          <w:tcPr>
            <w:tcW w:w="5241" w:type="dxa"/>
            <w:gridSpan w:val="2"/>
          </w:tcPr>
          <w:p w14:paraId="08D49FA7" w14:textId="77777777" w:rsidR="001E1A65" w:rsidRDefault="001E1A65" w:rsidP="004215E0">
            <w:pPr>
              <w:widowControl w:val="0"/>
              <w:autoSpaceDE w:val="0"/>
              <w:autoSpaceDN w:val="0"/>
              <w:adjustRightInd w:val="0"/>
              <w:ind w:left="-110" w:right="140"/>
              <w:rPr>
                <w:rFonts w:ascii="Tahoma" w:hAnsi="Tahoma" w:cs="Tahoma"/>
                <w:sz w:val="20"/>
                <w:szCs w:val="22"/>
              </w:rPr>
            </w:pPr>
          </w:p>
        </w:tc>
        <w:tc>
          <w:tcPr>
            <w:tcW w:w="4953" w:type="dxa"/>
            <w:gridSpan w:val="3"/>
          </w:tcPr>
          <w:p w14:paraId="5FFD8E14" w14:textId="77777777" w:rsidR="001E1A65" w:rsidRPr="00450BF5" w:rsidRDefault="001E1A65" w:rsidP="004215E0">
            <w:pPr>
              <w:widowControl w:val="0"/>
              <w:autoSpaceDE w:val="0"/>
              <w:autoSpaceDN w:val="0"/>
              <w:adjustRightInd w:val="0"/>
              <w:ind w:left="185" w:right="140"/>
              <w:rPr>
                <w:rFonts w:ascii="Tahoma" w:hAnsi="Tahoma" w:cs="Tahoma"/>
                <w:b/>
                <w:sz w:val="18"/>
              </w:rPr>
            </w:pPr>
          </w:p>
        </w:tc>
      </w:tr>
      <w:tr w:rsidR="001E1A65" w:rsidRPr="00450BF5" w14:paraId="7F7FBACF" w14:textId="77777777" w:rsidTr="007369FA">
        <w:tc>
          <w:tcPr>
            <w:tcW w:w="10194" w:type="dxa"/>
            <w:gridSpan w:val="5"/>
          </w:tcPr>
          <w:p w14:paraId="61562B22" w14:textId="40BA9F2D" w:rsidR="001E1A65" w:rsidRPr="001E1A65" w:rsidRDefault="001E1A65" w:rsidP="001E1A65">
            <w:pPr>
              <w:widowControl w:val="0"/>
              <w:autoSpaceDE w:val="0"/>
              <w:autoSpaceDN w:val="0"/>
              <w:adjustRightInd w:val="0"/>
              <w:ind w:left="185" w:right="140"/>
              <w:jc w:val="center"/>
              <w:rPr>
                <w:rFonts w:ascii="Tahoma" w:hAnsi="Tahoma" w:cs="Tahoma"/>
                <w:b/>
                <w:sz w:val="24"/>
                <w:szCs w:val="24"/>
              </w:rPr>
            </w:pPr>
            <w:r w:rsidRPr="001E1A65">
              <w:rPr>
                <w:rFonts w:ascii="Tahoma" w:hAnsi="Tahoma" w:cs="Tahoma"/>
                <w:b/>
                <w:sz w:val="24"/>
                <w:szCs w:val="24"/>
              </w:rPr>
              <w:t>ДОГОВОР</w:t>
            </w:r>
          </w:p>
          <w:p w14:paraId="3B6A7E65" w14:textId="52794E39" w:rsidR="001E1A65" w:rsidRPr="00450BF5" w:rsidRDefault="001E1A65" w:rsidP="001E1A65">
            <w:pPr>
              <w:widowControl w:val="0"/>
              <w:autoSpaceDE w:val="0"/>
              <w:autoSpaceDN w:val="0"/>
              <w:adjustRightInd w:val="0"/>
              <w:ind w:left="185" w:right="140"/>
              <w:jc w:val="center"/>
              <w:rPr>
                <w:rFonts w:ascii="Tahoma" w:hAnsi="Tahoma" w:cs="Tahoma"/>
                <w:b/>
                <w:sz w:val="18"/>
              </w:rPr>
            </w:pPr>
            <w:r w:rsidRPr="001E1A65">
              <w:rPr>
                <w:rFonts w:ascii="Tahoma" w:hAnsi="Tahoma" w:cs="Tahoma"/>
                <w:b/>
                <w:sz w:val="24"/>
                <w:szCs w:val="24"/>
              </w:rPr>
              <w:t>на разработку технических решений</w:t>
            </w:r>
          </w:p>
        </w:tc>
      </w:tr>
      <w:tr w:rsidR="001E1A65" w:rsidRPr="00450BF5" w14:paraId="060CE33F" w14:textId="77777777" w:rsidTr="004215E0">
        <w:tc>
          <w:tcPr>
            <w:tcW w:w="5241" w:type="dxa"/>
            <w:gridSpan w:val="2"/>
          </w:tcPr>
          <w:p w14:paraId="622E9A66" w14:textId="77777777" w:rsidR="001E1A65" w:rsidRDefault="001E1A65" w:rsidP="004215E0">
            <w:pPr>
              <w:widowControl w:val="0"/>
              <w:autoSpaceDE w:val="0"/>
              <w:autoSpaceDN w:val="0"/>
              <w:adjustRightInd w:val="0"/>
              <w:ind w:left="-110" w:right="140"/>
              <w:rPr>
                <w:rFonts w:ascii="Tahoma" w:hAnsi="Tahoma" w:cs="Tahoma"/>
                <w:sz w:val="20"/>
                <w:szCs w:val="22"/>
              </w:rPr>
            </w:pPr>
          </w:p>
        </w:tc>
        <w:tc>
          <w:tcPr>
            <w:tcW w:w="4953" w:type="dxa"/>
            <w:gridSpan w:val="3"/>
          </w:tcPr>
          <w:p w14:paraId="30E616FE" w14:textId="77777777" w:rsidR="001E1A65" w:rsidRPr="00450BF5" w:rsidRDefault="001E1A65" w:rsidP="004215E0">
            <w:pPr>
              <w:widowControl w:val="0"/>
              <w:autoSpaceDE w:val="0"/>
              <w:autoSpaceDN w:val="0"/>
              <w:adjustRightInd w:val="0"/>
              <w:ind w:left="185" w:right="140"/>
              <w:rPr>
                <w:rFonts w:ascii="Tahoma" w:hAnsi="Tahoma" w:cs="Tahoma"/>
                <w:b/>
                <w:sz w:val="18"/>
              </w:rPr>
            </w:pPr>
          </w:p>
        </w:tc>
      </w:tr>
      <w:tr w:rsidR="0065117D" w:rsidRPr="00450BF5" w14:paraId="29AB8F2A" w14:textId="77777777" w:rsidTr="004215E0">
        <w:tc>
          <w:tcPr>
            <w:tcW w:w="5241" w:type="dxa"/>
            <w:gridSpan w:val="2"/>
          </w:tcPr>
          <w:p w14:paraId="20F2A437" w14:textId="50FE08B8" w:rsidR="0065117D" w:rsidRPr="00450BF5" w:rsidRDefault="00455276" w:rsidP="004215E0">
            <w:pPr>
              <w:widowControl w:val="0"/>
              <w:autoSpaceDE w:val="0"/>
              <w:autoSpaceDN w:val="0"/>
              <w:adjustRightInd w:val="0"/>
              <w:ind w:left="-110" w:right="140"/>
              <w:rPr>
                <w:rFonts w:ascii="Tahoma" w:hAnsi="Tahoma" w:cs="Tahoma"/>
                <w:b/>
                <w:sz w:val="18"/>
              </w:rPr>
            </w:pPr>
            <w:r>
              <w:rPr>
                <w:rFonts w:ascii="Tahoma" w:hAnsi="Tahoma" w:cs="Tahoma"/>
                <w:sz w:val="20"/>
                <w:szCs w:val="22"/>
              </w:rPr>
              <w:tab/>
            </w:r>
            <w:bookmarkStart w:id="0" w:name="_Toc184830097"/>
            <w:bookmarkStart w:id="1" w:name="_Toc186118552"/>
            <w:bookmarkStart w:id="2" w:name="_Toc186122844"/>
            <w:bookmarkStart w:id="3" w:name="_Toc188633903"/>
            <w:bookmarkStart w:id="4" w:name="_Toc184830103"/>
            <w:bookmarkStart w:id="5" w:name="_Toc186118558"/>
            <w:bookmarkStart w:id="6" w:name="_Toc186122850"/>
            <w:bookmarkStart w:id="7" w:name="_Toc188633909"/>
            <w:bookmarkEnd w:id="0"/>
            <w:bookmarkEnd w:id="1"/>
            <w:bookmarkEnd w:id="2"/>
            <w:bookmarkEnd w:id="3"/>
            <w:bookmarkEnd w:id="4"/>
            <w:bookmarkEnd w:id="5"/>
            <w:bookmarkEnd w:id="6"/>
            <w:bookmarkEnd w:id="7"/>
            <w:r w:rsidR="0065117D" w:rsidRPr="00450BF5">
              <w:rPr>
                <w:rFonts w:ascii="Tahoma" w:hAnsi="Tahoma" w:cs="Tahoma"/>
                <w:b/>
                <w:sz w:val="18"/>
              </w:rPr>
              <w:t>Исполнитель</w:t>
            </w:r>
          </w:p>
          <w:p w14:paraId="179295CB" w14:textId="77777777" w:rsidR="0065117D" w:rsidRPr="00450BF5" w:rsidRDefault="0065117D" w:rsidP="004215E0">
            <w:pPr>
              <w:widowControl w:val="0"/>
              <w:autoSpaceDE w:val="0"/>
              <w:autoSpaceDN w:val="0"/>
              <w:adjustRightInd w:val="0"/>
              <w:ind w:right="140" w:hanging="18"/>
              <w:rPr>
                <w:rFonts w:ascii="Tahoma" w:hAnsi="Tahoma" w:cs="Tahoma"/>
                <w:b/>
                <w:sz w:val="18"/>
              </w:rPr>
            </w:pPr>
          </w:p>
          <w:p w14:paraId="6D894EFB" w14:textId="1897E631" w:rsidR="0065117D" w:rsidRPr="00450BF5" w:rsidRDefault="006D486E" w:rsidP="004215E0">
            <w:pPr>
              <w:widowControl w:val="0"/>
              <w:autoSpaceDE w:val="0"/>
              <w:autoSpaceDN w:val="0"/>
              <w:adjustRightInd w:val="0"/>
              <w:ind w:left="-110" w:right="140"/>
              <w:rPr>
                <w:rFonts w:ascii="Tahoma" w:hAnsi="Tahoma" w:cs="Tahoma"/>
                <w:i/>
                <w:sz w:val="18"/>
              </w:rPr>
            </w:pPr>
            <w:r w:rsidRPr="006D486E">
              <w:rPr>
                <w:rFonts w:ascii="Tahoma" w:hAnsi="Tahoma" w:cs="Tahoma"/>
                <w:b/>
                <w:color w:val="FF0000"/>
                <w:sz w:val="18"/>
                <w:u w:color="FFFFFF" w:themeColor="background1"/>
              </w:rPr>
              <w:t>[</w:t>
            </w:r>
            <w:r w:rsidR="0065117D" w:rsidRPr="00450BF5">
              <w:rPr>
                <w:rFonts w:ascii="Tahoma" w:hAnsi="Tahoma" w:cs="Tahoma"/>
                <w:sz w:val="18"/>
              </w:rPr>
              <w:t>•</w:t>
            </w:r>
            <w:r w:rsidR="00A849C4" w:rsidRPr="00A849C4">
              <w:rPr>
                <w:rFonts w:ascii="Tahoma" w:hAnsi="Tahoma" w:cs="Tahoma"/>
                <w:b/>
                <w:color w:val="FF0000"/>
                <w:sz w:val="18"/>
                <w:u w:color="FFFFFF" w:themeColor="background1"/>
              </w:rPr>
              <w:t>]</w:t>
            </w:r>
            <w:r w:rsidR="0065117D" w:rsidRPr="00450BF5">
              <w:rPr>
                <w:rFonts w:ascii="Tahoma" w:hAnsi="Tahoma" w:cs="Tahoma"/>
                <w:sz w:val="18"/>
              </w:rPr>
              <w:t xml:space="preserve"> </w:t>
            </w:r>
          </w:p>
          <w:p w14:paraId="47A7E2E7" w14:textId="7C7F709F" w:rsidR="0065117D" w:rsidRPr="00450BF5" w:rsidRDefault="0065117D" w:rsidP="004215E0">
            <w:pPr>
              <w:widowControl w:val="0"/>
              <w:ind w:left="-110"/>
              <w:rPr>
                <w:rFonts w:ascii="Tahoma" w:hAnsi="Tahoma" w:cs="Tahoma"/>
                <w:sz w:val="18"/>
              </w:rPr>
            </w:pPr>
            <w:r w:rsidRPr="00450BF5">
              <w:rPr>
                <w:rFonts w:ascii="Tahoma" w:hAnsi="Tahoma" w:cs="Tahoma"/>
                <w:sz w:val="18"/>
              </w:rPr>
              <w:t xml:space="preserve">в лице </w:t>
            </w:r>
            <w:r w:rsidR="006D486E" w:rsidRPr="006D486E">
              <w:rPr>
                <w:rFonts w:ascii="Tahoma" w:hAnsi="Tahoma" w:cs="Tahoma"/>
                <w:b/>
                <w:color w:val="FF0000"/>
                <w:sz w:val="18"/>
                <w:u w:color="FFFFFF" w:themeColor="background1"/>
              </w:rPr>
              <w:t>[</w:t>
            </w:r>
            <w:r w:rsidRPr="00450BF5">
              <w:rPr>
                <w:rFonts w:ascii="Tahoma" w:hAnsi="Tahoma" w:cs="Tahoma"/>
                <w:sz w:val="18"/>
              </w:rPr>
              <w:t>•</w:t>
            </w:r>
            <w:r w:rsidR="00A849C4" w:rsidRPr="00A849C4">
              <w:rPr>
                <w:rFonts w:ascii="Tahoma" w:hAnsi="Tahoma" w:cs="Tahoma"/>
                <w:b/>
                <w:color w:val="FF0000"/>
                <w:sz w:val="18"/>
                <w:u w:color="FFFFFF" w:themeColor="background1"/>
              </w:rPr>
              <w:t>]</w:t>
            </w:r>
            <w:r w:rsidRPr="00450BF5">
              <w:rPr>
                <w:rFonts w:ascii="Tahoma" w:hAnsi="Tahoma" w:cs="Tahoma"/>
                <w:sz w:val="18"/>
              </w:rPr>
              <w:t>,</w:t>
            </w:r>
          </w:p>
          <w:p w14:paraId="0EB88B2B" w14:textId="5EBA7272" w:rsidR="0065117D" w:rsidRPr="00450BF5" w:rsidRDefault="0065117D" w:rsidP="00576845">
            <w:pPr>
              <w:widowControl w:val="0"/>
              <w:ind w:left="-110"/>
              <w:rPr>
                <w:rFonts w:ascii="Tahoma" w:hAnsi="Tahoma" w:cs="Tahoma"/>
                <w:sz w:val="18"/>
              </w:rPr>
            </w:pPr>
            <w:r w:rsidRPr="00450BF5">
              <w:rPr>
                <w:rFonts w:ascii="Tahoma" w:hAnsi="Tahoma" w:cs="Tahoma"/>
                <w:sz w:val="18"/>
              </w:rPr>
              <w:t xml:space="preserve">действующего на основании </w:t>
            </w:r>
            <w:r w:rsidR="006D486E" w:rsidRPr="006D486E">
              <w:rPr>
                <w:rFonts w:ascii="Tahoma" w:hAnsi="Tahoma" w:cs="Tahoma"/>
                <w:b/>
                <w:color w:val="FF0000"/>
                <w:sz w:val="18"/>
                <w:u w:color="FFFFFF" w:themeColor="background1"/>
              </w:rPr>
              <w:t>[</w:t>
            </w:r>
            <w:r w:rsidRPr="00450BF5">
              <w:rPr>
                <w:rFonts w:ascii="Tahoma" w:hAnsi="Tahoma" w:cs="Tahoma"/>
                <w:sz w:val="18"/>
              </w:rPr>
              <w:t>•</w:t>
            </w:r>
            <w:r w:rsidR="00A849C4" w:rsidRPr="00A849C4">
              <w:rPr>
                <w:rFonts w:ascii="Tahoma" w:hAnsi="Tahoma" w:cs="Tahoma"/>
                <w:b/>
                <w:color w:val="FF0000"/>
                <w:sz w:val="18"/>
                <w:u w:color="FFFFFF" w:themeColor="background1"/>
              </w:rPr>
              <w:t>]</w:t>
            </w:r>
            <w:r w:rsidRPr="00450BF5">
              <w:rPr>
                <w:rFonts w:ascii="Tahoma" w:hAnsi="Tahoma" w:cs="Tahoma"/>
                <w:sz w:val="18"/>
              </w:rPr>
              <w:t xml:space="preserve"> </w:t>
            </w:r>
          </w:p>
        </w:tc>
        <w:tc>
          <w:tcPr>
            <w:tcW w:w="4953" w:type="dxa"/>
            <w:gridSpan w:val="3"/>
          </w:tcPr>
          <w:p w14:paraId="58BF9C87" w14:textId="77777777" w:rsidR="0065117D" w:rsidRPr="00450BF5" w:rsidRDefault="0065117D" w:rsidP="004215E0">
            <w:pPr>
              <w:widowControl w:val="0"/>
              <w:autoSpaceDE w:val="0"/>
              <w:autoSpaceDN w:val="0"/>
              <w:adjustRightInd w:val="0"/>
              <w:ind w:left="185" w:right="140"/>
              <w:rPr>
                <w:rFonts w:ascii="Tahoma" w:hAnsi="Tahoma" w:cs="Tahoma"/>
                <w:b/>
                <w:sz w:val="18"/>
              </w:rPr>
            </w:pPr>
            <w:r w:rsidRPr="00450BF5">
              <w:rPr>
                <w:rFonts w:ascii="Tahoma" w:hAnsi="Tahoma" w:cs="Tahoma"/>
                <w:b/>
                <w:sz w:val="18"/>
              </w:rPr>
              <w:t>Заказчик</w:t>
            </w:r>
          </w:p>
          <w:p w14:paraId="49E4D1D1" w14:textId="77777777" w:rsidR="0065117D" w:rsidRPr="00450BF5" w:rsidRDefault="0065117D" w:rsidP="004215E0">
            <w:pPr>
              <w:widowControl w:val="0"/>
              <w:autoSpaceDE w:val="0"/>
              <w:autoSpaceDN w:val="0"/>
              <w:adjustRightInd w:val="0"/>
              <w:ind w:right="140"/>
              <w:rPr>
                <w:rFonts w:ascii="Tahoma" w:hAnsi="Tahoma" w:cs="Tahoma"/>
                <w:b/>
                <w:sz w:val="18"/>
              </w:rPr>
            </w:pPr>
          </w:p>
          <w:p w14:paraId="699E539B" w14:textId="574B24F0" w:rsidR="0065117D" w:rsidRPr="00794B71" w:rsidRDefault="00C62AF9" w:rsidP="004215E0">
            <w:pPr>
              <w:widowControl w:val="0"/>
              <w:autoSpaceDE w:val="0"/>
              <w:autoSpaceDN w:val="0"/>
              <w:adjustRightInd w:val="0"/>
              <w:ind w:left="185" w:right="140"/>
              <w:rPr>
                <w:rFonts w:ascii="Tahoma" w:hAnsi="Tahoma" w:cs="Tahoma"/>
                <w:i/>
                <w:sz w:val="18"/>
              </w:rPr>
            </w:pPr>
            <w:r w:rsidRPr="00794B71">
              <w:rPr>
                <w:rFonts w:ascii="Tahoma" w:hAnsi="Tahoma" w:cs="Tahoma"/>
                <w:b/>
                <w:sz w:val="18"/>
              </w:rPr>
              <w:t>АО «НТЭК»</w:t>
            </w:r>
            <w:r w:rsidR="0065117D" w:rsidRPr="00794B71">
              <w:rPr>
                <w:rFonts w:ascii="Tahoma" w:hAnsi="Tahoma" w:cs="Tahoma"/>
                <w:b/>
                <w:sz w:val="18"/>
              </w:rPr>
              <w:t xml:space="preserve"> </w:t>
            </w:r>
          </w:p>
          <w:p w14:paraId="79FA5DD6" w14:textId="003240C8" w:rsidR="0065117D" w:rsidRPr="00450BF5" w:rsidRDefault="0065117D" w:rsidP="004215E0">
            <w:pPr>
              <w:widowControl w:val="0"/>
              <w:ind w:left="185"/>
              <w:rPr>
                <w:rFonts w:ascii="Tahoma" w:hAnsi="Tahoma" w:cs="Tahoma"/>
                <w:sz w:val="18"/>
              </w:rPr>
            </w:pPr>
            <w:r w:rsidRPr="00450BF5">
              <w:rPr>
                <w:rFonts w:ascii="Tahoma" w:hAnsi="Tahoma" w:cs="Tahoma"/>
                <w:sz w:val="18"/>
              </w:rPr>
              <w:t xml:space="preserve">в лице </w:t>
            </w:r>
            <w:r w:rsidR="00576845" w:rsidRPr="006D486E">
              <w:rPr>
                <w:rFonts w:ascii="Tahoma" w:hAnsi="Tahoma" w:cs="Tahoma"/>
                <w:b/>
                <w:color w:val="FF0000"/>
                <w:sz w:val="18"/>
                <w:u w:color="FFFFFF" w:themeColor="background1"/>
              </w:rPr>
              <w:t>[</w:t>
            </w:r>
            <w:r w:rsidR="00576845" w:rsidRPr="00450BF5">
              <w:rPr>
                <w:rFonts w:ascii="Tahoma" w:hAnsi="Tahoma" w:cs="Tahoma"/>
                <w:sz w:val="18"/>
              </w:rPr>
              <w:t>•</w:t>
            </w:r>
            <w:r w:rsidR="00576845" w:rsidRPr="00A849C4">
              <w:rPr>
                <w:rFonts w:ascii="Tahoma" w:hAnsi="Tahoma" w:cs="Tahoma"/>
                <w:b/>
                <w:color w:val="FF0000"/>
                <w:sz w:val="18"/>
                <w:u w:color="FFFFFF" w:themeColor="background1"/>
              </w:rPr>
              <w:t>]</w:t>
            </w:r>
          </w:p>
          <w:p w14:paraId="14EED69A" w14:textId="1EC63C77" w:rsidR="0065117D" w:rsidRPr="00450BF5" w:rsidRDefault="0065117D" w:rsidP="00576845">
            <w:pPr>
              <w:widowControl w:val="0"/>
              <w:ind w:left="185"/>
              <w:rPr>
                <w:rFonts w:ascii="Tahoma" w:hAnsi="Tahoma" w:cs="Tahoma"/>
                <w:sz w:val="18"/>
              </w:rPr>
            </w:pPr>
            <w:r w:rsidRPr="00450BF5">
              <w:rPr>
                <w:rFonts w:ascii="Tahoma" w:hAnsi="Tahoma" w:cs="Tahoma"/>
                <w:sz w:val="18"/>
              </w:rPr>
              <w:t xml:space="preserve">действующего на основании </w:t>
            </w:r>
            <w:r w:rsidR="00576845" w:rsidRPr="006D486E">
              <w:rPr>
                <w:rFonts w:ascii="Tahoma" w:hAnsi="Tahoma" w:cs="Tahoma"/>
                <w:b/>
                <w:color w:val="FF0000"/>
                <w:sz w:val="18"/>
                <w:u w:color="FFFFFF" w:themeColor="background1"/>
              </w:rPr>
              <w:t>[</w:t>
            </w:r>
            <w:r w:rsidR="00576845" w:rsidRPr="00450BF5">
              <w:rPr>
                <w:rFonts w:ascii="Tahoma" w:hAnsi="Tahoma" w:cs="Tahoma"/>
                <w:sz w:val="18"/>
              </w:rPr>
              <w:t>•</w:t>
            </w:r>
            <w:r w:rsidR="00576845" w:rsidRPr="00A849C4">
              <w:rPr>
                <w:rFonts w:ascii="Tahoma" w:hAnsi="Tahoma" w:cs="Tahoma"/>
                <w:b/>
                <w:color w:val="FF0000"/>
                <w:sz w:val="18"/>
                <w:u w:color="FFFFFF" w:themeColor="background1"/>
              </w:rPr>
              <w:t>]</w:t>
            </w:r>
            <w:r w:rsidRPr="00450BF5">
              <w:rPr>
                <w:rFonts w:ascii="Tahoma" w:hAnsi="Tahoma" w:cs="Tahoma"/>
                <w:sz w:val="18"/>
              </w:rPr>
              <w:t xml:space="preserve"> </w:t>
            </w:r>
          </w:p>
        </w:tc>
      </w:tr>
      <w:tr w:rsidR="0065117D" w:rsidRPr="00450BF5" w14:paraId="7BA063DE" w14:textId="77777777" w:rsidTr="004215E0">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35A00118" w14:textId="77777777" w:rsidR="0065117D" w:rsidRPr="00450BF5" w:rsidRDefault="0065117D" w:rsidP="004215E0">
            <w:pPr>
              <w:pStyle w:val="SL0CommentSimplawyer"/>
              <w:rPr>
                <w:sz w:val="18"/>
                <w:szCs w:val="20"/>
              </w:rPr>
            </w:pPr>
          </w:p>
          <w:p w14:paraId="5656D075" w14:textId="77777777" w:rsidR="0065117D" w:rsidRPr="00450BF5" w:rsidRDefault="0065117D" w:rsidP="004215E0">
            <w:pPr>
              <w:pStyle w:val="SL0CommentSimplawyer"/>
              <w:rPr>
                <w:sz w:val="18"/>
                <w:szCs w:val="20"/>
              </w:rPr>
            </w:pPr>
            <w:r w:rsidRPr="00450BF5">
              <w:rPr>
                <w:sz w:val="18"/>
                <w:szCs w:val="20"/>
              </w:rPr>
              <w:t>Подпись и печать</w:t>
            </w:r>
          </w:p>
        </w:tc>
        <w:tc>
          <w:tcPr>
            <w:tcW w:w="709" w:type="dxa"/>
            <w:gridSpan w:val="2"/>
            <w:tcMar>
              <w:left w:w="0" w:type="dxa"/>
            </w:tcMar>
          </w:tcPr>
          <w:p w14:paraId="5B87F111" w14:textId="77777777" w:rsidR="0065117D" w:rsidRPr="00450BF5" w:rsidRDefault="0065117D" w:rsidP="004215E0">
            <w:pPr>
              <w:pStyle w:val="SL0CommentSimplawyer"/>
              <w:rPr>
                <w:sz w:val="18"/>
                <w:szCs w:val="20"/>
              </w:rPr>
            </w:pPr>
          </w:p>
        </w:tc>
        <w:tc>
          <w:tcPr>
            <w:tcW w:w="4394" w:type="dxa"/>
            <w:tcBorders>
              <w:bottom w:val="dotted" w:sz="4" w:space="0" w:color="A6A6A6" w:themeColor="background1" w:themeShade="A6"/>
            </w:tcBorders>
            <w:tcMar>
              <w:left w:w="0" w:type="dxa"/>
            </w:tcMar>
          </w:tcPr>
          <w:p w14:paraId="09380DD8" w14:textId="77777777" w:rsidR="0065117D" w:rsidRPr="00450BF5" w:rsidRDefault="0065117D" w:rsidP="004215E0">
            <w:pPr>
              <w:pStyle w:val="SL0CommentSimplawyer"/>
              <w:rPr>
                <w:sz w:val="18"/>
                <w:szCs w:val="20"/>
              </w:rPr>
            </w:pPr>
          </w:p>
          <w:p w14:paraId="4677C3D4" w14:textId="77777777" w:rsidR="0065117D" w:rsidRPr="00450BF5" w:rsidRDefault="0065117D" w:rsidP="004215E0">
            <w:pPr>
              <w:pStyle w:val="SL0CommentSimplawyer"/>
              <w:rPr>
                <w:sz w:val="18"/>
                <w:szCs w:val="20"/>
              </w:rPr>
            </w:pPr>
            <w:r w:rsidRPr="00450BF5">
              <w:rPr>
                <w:sz w:val="18"/>
                <w:szCs w:val="20"/>
              </w:rPr>
              <w:t>Подпись и печать</w:t>
            </w:r>
          </w:p>
        </w:tc>
      </w:tr>
      <w:tr w:rsidR="0065117D" w:rsidRPr="00450BF5" w14:paraId="06D7E440" w14:textId="77777777" w:rsidTr="004215E0">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3244345" w14:textId="77777777" w:rsidR="0065117D" w:rsidRPr="00450BF5" w:rsidRDefault="0065117D" w:rsidP="004215E0">
            <w:pPr>
              <w:pStyle w:val="af1"/>
              <w:rPr>
                <w:rFonts w:ascii="Tahoma" w:hAnsi="Tahoma" w:cs="Tahoma"/>
                <w:sz w:val="18"/>
              </w:rPr>
            </w:pPr>
          </w:p>
          <w:p w14:paraId="31357F37" w14:textId="77777777" w:rsidR="0065117D" w:rsidRPr="00450BF5" w:rsidRDefault="0065117D" w:rsidP="004215E0">
            <w:pPr>
              <w:pStyle w:val="af1"/>
              <w:rPr>
                <w:rFonts w:ascii="Tahoma" w:hAnsi="Tahoma" w:cs="Tahoma"/>
                <w:sz w:val="18"/>
              </w:rPr>
            </w:pPr>
          </w:p>
        </w:tc>
        <w:tc>
          <w:tcPr>
            <w:tcW w:w="709" w:type="dxa"/>
            <w:gridSpan w:val="2"/>
            <w:tcBorders>
              <w:left w:val="dotted" w:sz="4" w:space="0" w:color="A6A6A6" w:themeColor="background1" w:themeShade="A6"/>
              <w:right w:val="dotted" w:sz="4" w:space="0" w:color="A6A6A6" w:themeColor="background1" w:themeShade="A6"/>
            </w:tcBorders>
          </w:tcPr>
          <w:p w14:paraId="6C5E2FF4" w14:textId="77777777" w:rsidR="0065117D" w:rsidRPr="00450BF5" w:rsidRDefault="0065117D" w:rsidP="004215E0">
            <w:pPr>
              <w:pStyle w:val="af1"/>
              <w:rPr>
                <w:rFonts w:ascii="Tahoma" w:hAnsi="Tahoma" w:cs="Tahoma"/>
                <w:sz w:val="18"/>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4628EB6" w14:textId="77777777" w:rsidR="0065117D" w:rsidRPr="00450BF5" w:rsidRDefault="0065117D" w:rsidP="004215E0">
            <w:pPr>
              <w:pStyle w:val="af1"/>
              <w:rPr>
                <w:rFonts w:ascii="Tahoma" w:hAnsi="Tahoma" w:cs="Tahoma"/>
                <w:sz w:val="18"/>
              </w:rPr>
            </w:pPr>
          </w:p>
          <w:p w14:paraId="0409CBB0" w14:textId="77777777" w:rsidR="0065117D" w:rsidRPr="00450BF5" w:rsidRDefault="0065117D" w:rsidP="004215E0">
            <w:pPr>
              <w:pStyle w:val="af1"/>
              <w:rPr>
                <w:rFonts w:ascii="Tahoma" w:hAnsi="Tahoma" w:cs="Tahoma"/>
                <w:sz w:val="18"/>
              </w:rPr>
            </w:pPr>
          </w:p>
        </w:tc>
      </w:tr>
    </w:tbl>
    <w:p w14:paraId="235C1F67" w14:textId="77777777" w:rsidR="0065117D" w:rsidRPr="00450BF5" w:rsidRDefault="0065117D" w:rsidP="00A7350B">
      <w:pPr>
        <w:pStyle w:val="SL0CommentSimplawyer"/>
        <w:rPr>
          <w:sz w:val="20"/>
          <w:szCs w:val="22"/>
        </w:rPr>
      </w:pPr>
    </w:p>
    <w:p w14:paraId="202D7615" w14:textId="77777777" w:rsidR="005259E4" w:rsidRPr="000A56B0" w:rsidRDefault="00C16E03" w:rsidP="00EF7B46">
      <w:pPr>
        <w:pStyle w:val="10"/>
        <w:widowControl w:val="0"/>
        <w:numPr>
          <w:ilvl w:val="0"/>
          <w:numId w:val="3"/>
        </w:numPr>
        <w:tabs>
          <w:tab w:val="clear" w:pos="6805"/>
          <w:tab w:val="left" w:pos="284"/>
        </w:tabs>
        <w:autoSpaceDE w:val="0"/>
        <w:autoSpaceDN w:val="0"/>
        <w:adjustRightInd w:val="0"/>
        <w:spacing w:before="120" w:after="240"/>
        <w:ind w:left="142" w:right="140" w:hanging="1135"/>
        <w:jc w:val="both"/>
        <w:rPr>
          <w:rFonts w:ascii="Tahoma" w:hAnsi="Tahoma" w:cs="Tahoma"/>
          <w:sz w:val="20"/>
          <w:szCs w:val="22"/>
        </w:rPr>
      </w:pPr>
      <w:bookmarkStart w:id="8" w:name="_Toc194576678"/>
      <w:r w:rsidRPr="00450BF5">
        <w:rPr>
          <w:rFonts w:ascii="Tahoma" w:eastAsia="Calibri" w:hAnsi="Tahoma" w:cs="Tahoma"/>
          <w:bCs w:val="0"/>
          <w:kern w:val="28"/>
          <w:sz w:val="20"/>
          <w:szCs w:val="22"/>
          <w:lang w:eastAsia="ru-RU"/>
        </w:rPr>
        <w:t>ПРЕДМЕТ</w:t>
      </w:r>
      <w:bookmarkEnd w:id="8"/>
    </w:p>
    <w:p w14:paraId="0B17B7EF" w14:textId="77777777" w:rsidR="00511815" w:rsidRPr="000A56B0" w:rsidRDefault="008C52D9" w:rsidP="00EF7B46">
      <w:pPr>
        <w:pStyle w:val="aff0"/>
        <w:widowControl w:val="0"/>
        <w:numPr>
          <w:ilvl w:val="1"/>
          <w:numId w:val="3"/>
        </w:numPr>
        <w:autoSpaceDE w:val="0"/>
        <w:autoSpaceDN w:val="0"/>
        <w:adjustRightInd w:val="0"/>
        <w:spacing w:before="120" w:after="240"/>
        <w:ind w:left="142" w:hanging="1135"/>
        <w:jc w:val="both"/>
        <w:rPr>
          <w:rFonts w:ascii="Tahoma" w:hAnsi="Tahoma" w:cs="Tahoma"/>
          <w:sz w:val="18"/>
        </w:rPr>
      </w:pPr>
      <w:r w:rsidRPr="000A56B0">
        <w:rPr>
          <w:rFonts w:ascii="Tahoma" w:eastAsia="Calibri" w:hAnsi="Tahoma" w:cs="Tahoma"/>
          <w:sz w:val="20"/>
          <w:szCs w:val="22"/>
          <w:lang w:eastAsia="ru-RU"/>
        </w:rPr>
        <w:t>Исполнитель</w:t>
      </w:r>
      <w:r w:rsidR="005259E4" w:rsidRPr="000A56B0">
        <w:rPr>
          <w:rFonts w:ascii="Tahoma" w:hAnsi="Tahoma" w:cs="Tahoma"/>
          <w:sz w:val="20"/>
          <w:szCs w:val="22"/>
        </w:rPr>
        <w:t xml:space="preserve"> </w:t>
      </w:r>
      <w:r w:rsidR="00254D2A" w:rsidRPr="000A56B0">
        <w:rPr>
          <w:rFonts w:ascii="Tahoma" w:hAnsi="Tahoma" w:cs="Tahoma"/>
          <w:sz w:val="20"/>
          <w:szCs w:val="22"/>
        </w:rPr>
        <w:t>выполняет:</w:t>
      </w:r>
    </w:p>
    <w:tbl>
      <w:tblPr>
        <w:tblStyle w:val="38"/>
        <w:tblpPr w:bottomFromText="113" w:vertAnchor="text" w:tblpX="-993" w:tblpY="1"/>
        <w:tblOverlap w:val="never"/>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134"/>
        <w:gridCol w:w="9356"/>
      </w:tblGrid>
      <w:tr w:rsidR="000A56B0" w:rsidRPr="000A56B0" w14:paraId="788A0CD7" w14:textId="77777777" w:rsidTr="00061A59">
        <w:tc>
          <w:tcPr>
            <w:tcW w:w="1134" w:type="dxa"/>
            <w:tcBorders>
              <w:right w:val="dotted" w:sz="4" w:space="0" w:color="A6A6A6" w:themeColor="background1" w:themeShade="A6"/>
            </w:tcBorders>
          </w:tcPr>
          <w:p w14:paraId="27F7F70F" w14:textId="77777777" w:rsidR="00252336" w:rsidRPr="000A56B0" w:rsidRDefault="00252336" w:rsidP="00252336">
            <w:pPr>
              <w:rPr>
                <w:rFonts w:cs="Tahoma"/>
                <w:sz w:val="18"/>
                <w:lang w:val="ru-RU" w:eastAsia="en-US"/>
              </w:rPr>
            </w:pPr>
          </w:p>
        </w:tc>
        <w:tc>
          <w:tcPr>
            <w:tcW w:w="935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B25E9DF" w14:textId="189D3841" w:rsidR="00252336" w:rsidRPr="000A56B0" w:rsidRDefault="001143D3" w:rsidP="002E69F6">
            <w:pPr>
              <w:widowControl w:val="0"/>
              <w:autoSpaceDE w:val="0"/>
              <w:autoSpaceDN w:val="0"/>
              <w:adjustRightInd w:val="0"/>
              <w:spacing w:before="120" w:after="240"/>
              <w:ind w:left="142"/>
              <w:jc w:val="both"/>
              <w:rPr>
                <w:rFonts w:cs="Tahoma"/>
                <w:sz w:val="14"/>
                <w:szCs w:val="16"/>
                <w:lang w:val="ru-RU" w:eastAsia="en-US"/>
              </w:rPr>
            </w:pPr>
            <w:r w:rsidRPr="000A56B0">
              <w:rPr>
                <w:rFonts w:cs="Tahoma"/>
                <w:b/>
                <w:sz w:val="20"/>
                <w:szCs w:val="22"/>
                <w:lang w:val="ru-RU"/>
              </w:rPr>
              <w:t>Разработку технических решений и проектно-сметной (рабочей) документации для восстановления работоспособного состояния ЗиС на объектах АО «НТЭК» по предписаниям контролирующих органов, по результатам проведения экспертиз промышленной безопасности, отчетов комплексных обследований</w:t>
            </w:r>
            <w:r w:rsidR="00252336" w:rsidRPr="000A56B0">
              <w:rPr>
                <w:rFonts w:cs="Tahoma"/>
                <w:sz w:val="20"/>
                <w:szCs w:val="22"/>
                <w:lang w:val="ru-RU"/>
              </w:rPr>
              <w:t xml:space="preserve"> (далее – </w:t>
            </w:r>
            <w:r w:rsidR="00252336" w:rsidRPr="000A56B0">
              <w:rPr>
                <w:rFonts w:cs="Tahoma"/>
                <w:b/>
                <w:sz w:val="20"/>
                <w:szCs w:val="22"/>
                <w:lang w:val="ru-RU"/>
              </w:rPr>
              <w:t>Работы</w:t>
            </w:r>
            <w:r w:rsidR="00252336" w:rsidRPr="000A56B0">
              <w:rPr>
                <w:rFonts w:cs="Tahoma"/>
                <w:sz w:val="20"/>
                <w:szCs w:val="22"/>
                <w:lang w:val="ru-RU"/>
              </w:rPr>
              <w:t>);</w:t>
            </w:r>
            <w:r w:rsidR="00252336" w:rsidRPr="000A56B0">
              <w:rPr>
                <w:rFonts w:cs="Tahoma"/>
                <w:bCs/>
                <w:sz w:val="20"/>
                <w:szCs w:val="22"/>
                <w:highlight w:val="lightGray"/>
                <w:lang w:val="ru-RU"/>
              </w:rPr>
              <w:t xml:space="preserve"> </w:t>
            </w:r>
          </w:p>
        </w:tc>
      </w:tr>
    </w:tbl>
    <w:p w14:paraId="31E205CC" w14:textId="7EDD474D" w:rsidR="00316684" w:rsidRPr="000A56B0" w:rsidRDefault="0022351A" w:rsidP="00EF7B46">
      <w:pPr>
        <w:pStyle w:val="aff0"/>
        <w:widowControl w:val="0"/>
        <w:numPr>
          <w:ilvl w:val="1"/>
          <w:numId w:val="3"/>
        </w:numPr>
        <w:autoSpaceDE w:val="0"/>
        <w:autoSpaceDN w:val="0"/>
        <w:adjustRightInd w:val="0"/>
        <w:spacing w:before="120" w:after="240"/>
        <w:ind w:left="142" w:hanging="1135"/>
        <w:jc w:val="both"/>
        <w:rPr>
          <w:rFonts w:ascii="Tahoma" w:eastAsia="Calibri" w:hAnsi="Tahoma" w:cs="Tahoma"/>
          <w:sz w:val="20"/>
          <w:szCs w:val="22"/>
          <w:lang w:eastAsia="ru-RU"/>
        </w:rPr>
      </w:pPr>
      <w:r w:rsidRPr="000A56B0">
        <w:rPr>
          <w:rFonts w:ascii="Tahoma" w:hAnsi="Tahoma" w:cs="Tahoma"/>
          <w:sz w:val="20"/>
          <w:szCs w:val="22"/>
        </w:rPr>
        <w:t xml:space="preserve">Описание, состав и объем Работ, требования к результатам </w:t>
      </w:r>
      <w:r w:rsidR="00980795" w:rsidRPr="000A56B0">
        <w:rPr>
          <w:rFonts w:ascii="Tahoma" w:hAnsi="Tahoma" w:cs="Tahoma"/>
          <w:sz w:val="20"/>
          <w:szCs w:val="22"/>
        </w:rPr>
        <w:t>Р</w:t>
      </w:r>
      <w:r w:rsidRPr="000A56B0">
        <w:rPr>
          <w:rFonts w:ascii="Tahoma" w:hAnsi="Tahoma" w:cs="Tahoma"/>
          <w:sz w:val="20"/>
          <w:szCs w:val="22"/>
        </w:rPr>
        <w:t>абот и отчетной документации содержатся в</w:t>
      </w:r>
      <w:r w:rsidR="00EB7BA0" w:rsidRPr="000A56B0">
        <w:rPr>
          <w:rFonts w:ascii="Tahoma" w:hAnsi="Tahoma" w:cs="Tahoma"/>
          <w:sz w:val="20"/>
          <w:szCs w:val="22"/>
        </w:rPr>
        <w:t xml:space="preserve"> Приложени</w:t>
      </w:r>
      <w:r w:rsidR="00980795" w:rsidRPr="000A56B0">
        <w:rPr>
          <w:rFonts w:ascii="Tahoma" w:hAnsi="Tahoma" w:cs="Tahoma"/>
          <w:sz w:val="20"/>
          <w:szCs w:val="22"/>
        </w:rPr>
        <w:t>и</w:t>
      </w:r>
      <w:r w:rsidR="00EB7BA0" w:rsidRPr="000A56B0">
        <w:rPr>
          <w:rFonts w:ascii="Tahoma" w:hAnsi="Tahoma" w:cs="Tahoma"/>
          <w:sz w:val="20"/>
          <w:szCs w:val="22"/>
        </w:rPr>
        <w:t xml:space="preserve"> «</w:t>
      </w:r>
      <w:r w:rsidR="00990900">
        <w:rPr>
          <w:rFonts w:ascii="Tahoma" w:hAnsi="Tahoma" w:cs="Tahoma"/>
          <w:sz w:val="20"/>
          <w:szCs w:val="22"/>
        </w:rPr>
        <w:t>Технические условия/</w:t>
      </w:r>
      <w:r w:rsidR="00980795" w:rsidRPr="000A56B0">
        <w:rPr>
          <w:rFonts w:ascii="Tahoma" w:hAnsi="Tahoma" w:cs="Tahoma"/>
          <w:sz w:val="20"/>
          <w:szCs w:val="22"/>
        </w:rPr>
        <w:t>З</w:t>
      </w:r>
      <w:r w:rsidR="00EB7BA0" w:rsidRPr="000A56B0">
        <w:rPr>
          <w:rFonts w:ascii="Tahoma" w:hAnsi="Tahoma" w:cs="Tahoma"/>
          <w:sz w:val="20"/>
          <w:szCs w:val="22"/>
        </w:rPr>
        <w:t>адание», Исходны</w:t>
      </w:r>
      <w:r w:rsidR="00A508CE" w:rsidRPr="000A56B0">
        <w:rPr>
          <w:rFonts w:ascii="Tahoma" w:hAnsi="Tahoma" w:cs="Tahoma"/>
          <w:sz w:val="20"/>
          <w:szCs w:val="22"/>
        </w:rPr>
        <w:t>х</w:t>
      </w:r>
      <w:r w:rsidR="00EB7BA0" w:rsidRPr="000A56B0">
        <w:rPr>
          <w:rFonts w:ascii="Tahoma" w:hAnsi="Tahoma" w:cs="Tahoma"/>
          <w:sz w:val="20"/>
          <w:szCs w:val="22"/>
        </w:rPr>
        <w:t xml:space="preserve"> данны</w:t>
      </w:r>
      <w:r w:rsidR="00A508CE" w:rsidRPr="000A56B0">
        <w:rPr>
          <w:rFonts w:ascii="Tahoma" w:hAnsi="Tahoma" w:cs="Tahoma"/>
          <w:sz w:val="20"/>
          <w:szCs w:val="22"/>
        </w:rPr>
        <w:t>х</w:t>
      </w:r>
      <w:r w:rsidR="00EB7BA0" w:rsidRPr="000A56B0">
        <w:rPr>
          <w:rFonts w:ascii="Tahoma" w:hAnsi="Tahoma" w:cs="Tahoma"/>
          <w:sz w:val="20"/>
          <w:szCs w:val="22"/>
        </w:rPr>
        <w:t xml:space="preserve"> и Приложени</w:t>
      </w:r>
      <w:r w:rsidR="00A508CE" w:rsidRPr="000A56B0">
        <w:rPr>
          <w:rFonts w:ascii="Tahoma" w:hAnsi="Tahoma" w:cs="Tahoma"/>
          <w:sz w:val="20"/>
          <w:szCs w:val="22"/>
        </w:rPr>
        <w:t>и</w:t>
      </w:r>
      <w:r w:rsidR="00EB7BA0" w:rsidRPr="000A56B0">
        <w:rPr>
          <w:rFonts w:ascii="Tahoma" w:hAnsi="Tahoma" w:cs="Tahoma"/>
          <w:sz w:val="20"/>
          <w:szCs w:val="22"/>
        </w:rPr>
        <w:t xml:space="preserve"> «Календарный план». </w:t>
      </w:r>
    </w:p>
    <w:p w14:paraId="47051F34" w14:textId="77777777" w:rsidR="00DC5E9C" w:rsidRPr="000A56B0" w:rsidRDefault="00DC5E9C" w:rsidP="00EF7B46">
      <w:pPr>
        <w:pStyle w:val="10"/>
        <w:widowControl w:val="0"/>
        <w:numPr>
          <w:ilvl w:val="0"/>
          <w:numId w:val="3"/>
        </w:numPr>
        <w:tabs>
          <w:tab w:val="clear" w:pos="6805"/>
          <w:tab w:val="left" w:pos="284"/>
        </w:tabs>
        <w:autoSpaceDE w:val="0"/>
        <w:autoSpaceDN w:val="0"/>
        <w:adjustRightInd w:val="0"/>
        <w:spacing w:before="120" w:after="240"/>
        <w:ind w:left="142" w:right="140" w:hanging="1135"/>
        <w:jc w:val="both"/>
        <w:rPr>
          <w:rFonts w:ascii="Tahoma" w:hAnsi="Tahoma" w:cs="Tahoma"/>
          <w:sz w:val="20"/>
          <w:szCs w:val="22"/>
        </w:rPr>
      </w:pPr>
      <w:bookmarkStart w:id="9" w:name="_Toc194576679"/>
      <w:bookmarkStart w:id="10" w:name="_Ref489602114"/>
      <w:r w:rsidRPr="000A56B0">
        <w:rPr>
          <w:rFonts w:ascii="Tahoma" w:hAnsi="Tahoma" w:cs="Tahoma"/>
          <w:sz w:val="20"/>
          <w:szCs w:val="22"/>
        </w:rPr>
        <w:t>СРОКИ</w:t>
      </w:r>
      <w:bookmarkEnd w:id="9"/>
    </w:p>
    <w:p w14:paraId="2A8ADB4B" w14:textId="4D8900B9" w:rsidR="00B571D6" w:rsidRPr="000A56B0" w:rsidRDefault="00DC5E9C" w:rsidP="00EF7B46">
      <w:pPr>
        <w:pStyle w:val="aff0"/>
        <w:widowControl w:val="0"/>
        <w:numPr>
          <w:ilvl w:val="1"/>
          <w:numId w:val="3"/>
        </w:numPr>
        <w:autoSpaceDE w:val="0"/>
        <w:autoSpaceDN w:val="0"/>
        <w:adjustRightInd w:val="0"/>
        <w:spacing w:before="120" w:after="240"/>
        <w:ind w:left="142" w:hanging="1135"/>
        <w:jc w:val="both"/>
        <w:rPr>
          <w:rFonts w:ascii="Tahoma" w:hAnsi="Tahoma" w:cs="Tahoma"/>
          <w:i/>
          <w:sz w:val="20"/>
          <w:szCs w:val="22"/>
        </w:rPr>
      </w:pPr>
      <w:r w:rsidRPr="000A56B0">
        <w:rPr>
          <w:rFonts w:ascii="Tahoma" w:eastAsia="Calibri" w:hAnsi="Tahoma" w:cs="Tahoma"/>
          <w:sz w:val="20"/>
          <w:szCs w:val="22"/>
          <w:lang w:eastAsia="ru-RU"/>
        </w:rPr>
        <w:t xml:space="preserve">Общий срок выполнения Работ: с </w:t>
      </w:r>
      <w:r w:rsidR="001143D3" w:rsidRPr="000A56B0">
        <w:rPr>
          <w:rFonts w:ascii="Tahoma" w:eastAsia="Calibri" w:hAnsi="Tahoma" w:cs="Tahoma"/>
          <w:b/>
          <w:sz w:val="20"/>
          <w:szCs w:val="22"/>
          <w:lang w:eastAsia="ru-RU"/>
        </w:rPr>
        <w:t>момента заключения договора</w:t>
      </w:r>
      <w:r w:rsidRPr="000A56B0">
        <w:rPr>
          <w:rFonts w:ascii="Tahoma" w:eastAsia="Calibri" w:hAnsi="Tahoma" w:cs="Tahoma"/>
          <w:sz w:val="20"/>
          <w:szCs w:val="22"/>
          <w:lang w:eastAsia="ru-RU"/>
        </w:rPr>
        <w:t xml:space="preserve"> до</w:t>
      </w:r>
      <w:r w:rsidR="001143D3" w:rsidRPr="000A56B0">
        <w:rPr>
          <w:rFonts w:ascii="Tahoma" w:eastAsia="Calibri" w:hAnsi="Tahoma" w:cs="Tahoma"/>
          <w:sz w:val="20"/>
          <w:szCs w:val="22"/>
          <w:lang w:eastAsia="ru-RU"/>
        </w:rPr>
        <w:t xml:space="preserve"> </w:t>
      </w:r>
      <w:r w:rsidR="001143D3" w:rsidRPr="000A56B0">
        <w:rPr>
          <w:rFonts w:ascii="Tahoma" w:eastAsia="Calibri" w:hAnsi="Tahoma" w:cs="Tahoma"/>
          <w:b/>
          <w:sz w:val="20"/>
          <w:szCs w:val="22"/>
          <w:lang w:eastAsia="ru-RU"/>
        </w:rPr>
        <w:t>30.06.2026</w:t>
      </w:r>
      <w:r w:rsidRPr="000A56B0">
        <w:rPr>
          <w:rFonts w:ascii="Tahoma" w:eastAsia="Calibri" w:hAnsi="Tahoma" w:cs="Tahoma"/>
          <w:sz w:val="20"/>
          <w:szCs w:val="22"/>
          <w:lang w:eastAsia="ru-RU"/>
        </w:rPr>
        <w:t xml:space="preserve">. </w:t>
      </w:r>
    </w:p>
    <w:p w14:paraId="2C0B9813" w14:textId="28DE51A0" w:rsidR="00B571D6" w:rsidRPr="000A56B0" w:rsidRDefault="00DC5E9C" w:rsidP="00061A59">
      <w:pPr>
        <w:pStyle w:val="aff0"/>
        <w:widowControl w:val="0"/>
        <w:autoSpaceDE w:val="0"/>
        <w:autoSpaceDN w:val="0"/>
        <w:adjustRightInd w:val="0"/>
        <w:spacing w:before="120" w:after="240"/>
        <w:ind w:left="142"/>
        <w:jc w:val="both"/>
        <w:rPr>
          <w:rFonts w:ascii="Tahoma" w:eastAsia="Calibri" w:hAnsi="Tahoma" w:cs="Tahoma"/>
          <w:sz w:val="20"/>
          <w:szCs w:val="22"/>
          <w:lang w:eastAsia="ru-RU"/>
        </w:rPr>
      </w:pPr>
      <w:r w:rsidRPr="000A56B0">
        <w:rPr>
          <w:rFonts w:ascii="Tahoma" w:eastAsia="Calibri" w:hAnsi="Tahoma" w:cs="Tahoma"/>
          <w:sz w:val="20"/>
          <w:szCs w:val="22"/>
          <w:lang w:eastAsia="ru-RU"/>
        </w:rPr>
        <w:t>Промежуточные сроки определяются Календарны</w:t>
      </w:r>
      <w:r w:rsidR="00504DF4" w:rsidRPr="000A56B0">
        <w:rPr>
          <w:rFonts w:ascii="Tahoma" w:eastAsia="Calibri" w:hAnsi="Tahoma" w:cs="Tahoma"/>
          <w:sz w:val="20"/>
          <w:szCs w:val="22"/>
          <w:lang w:eastAsia="ru-RU"/>
        </w:rPr>
        <w:t>м</w:t>
      </w:r>
      <w:r w:rsidRPr="000A56B0">
        <w:rPr>
          <w:rFonts w:ascii="Tahoma" w:eastAsia="Calibri" w:hAnsi="Tahoma" w:cs="Tahoma"/>
          <w:sz w:val="20"/>
          <w:szCs w:val="22"/>
          <w:lang w:eastAsia="ru-RU"/>
        </w:rPr>
        <w:t xml:space="preserve"> план</w:t>
      </w:r>
      <w:r w:rsidR="00504DF4" w:rsidRPr="000A56B0">
        <w:rPr>
          <w:rFonts w:ascii="Tahoma" w:eastAsia="Calibri" w:hAnsi="Tahoma" w:cs="Tahoma"/>
          <w:sz w:val="20"/>
          <w:szCs w:val="22"/>
          <w:lang w:eastAsia="ru-RU"/>
        </w:rPr>
        <w:t>ом</w:t>
      </w:r>
      <w:r w:rsidRPr="000A56B0">
        <w:rPr>
          <w:rFonts w:ascii="Tahoma" w:eastAsia="Calibri" w:hAnsi="Tahoma" w:cs="Tahoma"/>
          <w:sz w:val="20"/>
          <w:szCs w:val="22"/>
          <w:lang w:eastAsia="ru-RU"/>
        </w:rPr>
        <w:t>.</w:t>
      </w:r>
      <w:r w:rsidR="00B37D99" w:rsidRPr="000A56B0">
        <w:rPr>
          <w:rFonts w:ascii="Tahoma" w:eastAsia="Calibri" w:hAnsi="Tahoma" w:cs="Tahoma"/>
          <w:sz w:val="20"/>
          <w:szCs w:val="22"/>
          <w:lang w:eastAsia="ru-RU"/>
        </w:rPr>
        <w:t xml:space="preserve"> </w:t>
      </w:r>
    </w:p>
    <w:p w14:paraId="53D5E3D9" w14:textId="77777777" w:rsidR="00DC5E9C" w:rsidRPr="000A56B0" w:rsidRDefault="00DC5E9C" w:rsidP="00061A59">
      <w:pPr>
        <w:pStyle w:val="aff0"/>
        <w:widowControl w:val="0"/>
        <w:autoSpaceDE w:val="0"/>
        <w:autoSpaceDN w:val="0"/>
        <w:adjustRightInd w:val="0"/>
        <w:spacing w:before="120" w:after="240"/>
        <w:ind w:left="142"/>
        <w:jc w:val="both"/>
        <w:rPr>
          <w:rFonts w:ascii="Tahoma" w:hAnsi="Tahoma" w:cs="Tahoma"/>
          <w:i/>
          <w:sz w:val="20"/>
          <w:szCs w:val="22"/>
        </w:rPr>
      </w:pPr>
      <w:r w:rsidRPr="000A56B0">
        <w:rPr>
          <w:rFonts w:ascii="Tahoma" w:eastAsia="Calibri" w:hAnsi="Tahoma" w:cs="Tahoma"/>
          <w:sz w:val="20"/>
          <w:szCs w:val="22"/>
          <w:lang w:eastAsia="ru-RU"/>
        </w:rPr>
        <w:t xml:space="preserve">Исполнитель вправе с согласия Заказчика выполнить Работы досрочно. </w:t>
      </w:r>
    </w:p>
    <w:p w14:paraId="4F92D898" w14:textId="4E399B45" w:rsidR="00DC5E9C" w:rsidRPr="000A56B0" w:rsidRDefault="00DC5E9C" w:rsidP="00EF7B46">
      <w:pPr>
        <w:pStyle w:val="aff0"/>
        <w:widowControl w:val="0"/>
        <w:numPr>
          <w:ilvl w:val="1"/>
          <w:numId w:val="3"/>
        </w:numPr>
        <w:autoSpaceDE w:val="0"/>
        <w:autoSpaceDN w:val="0"/>
        <w:adjustRightInd w:val="0"/>
        <w:spacing w:before="120" w:after="240"/>
        <w:ind w:left="142" w:hanging="1135"/>
        <w:jc w:val="both"/>
        <w:rPr>
          <w:rFonts w:ascii="Tahoma" w:hAnsi="Tahoma" w:cs="Tahoma"/>
          <w:i/>
          <w:sz w:val="20"/>
          <w:szCs w:val="22"/>
        </w:rPr>
      </w:pPr>
      <w:r w:rsidRPr="000A56B0">
        <w:rPr>
          <w:rFonts w:ascii="Tahoma" w:eastAsia="Calibri" w:hAnsi="Tahoma" w:cs="Tahoma"/>
          <w:sz w:val="20"/>
          <w:szCs w:val="22"/>
          <w:lang w:eastAsia="ru-RU"/>
        </w:rPr>
        <w:t>До</w:t>
      </w:r>
      <w:r w:rsidRPr="000A56B0">
        <w:rPr>
          <w:rFonts w:ascii="Tahoma" w:hAnsi="Tahoma" w:cs="Tahoma"/>
          <w:sz w:val="20"/>
          <w:szCs w:val="22"/>
        </w:rPr>
        <w:t xml:space="preserve">говор вступает в силу с момента его подписания Сторонами и действует до полного исполнения обязательств. </w:t>
      </w:r>
    </w:p>
    <w:p w14:paraId="4F8C141D" w14:textId="77777777" w:rsidR="000D5198" w:rsidRPr="000A56B0" w:rsidRDefault="00C16E03" w:rsidP="00EF7B46">
      <w:pPr>
        <w:pStyle w:val="10"/>
        <w:widowControl w:val="0"/>
        <w:numPr>
          <w:ilvl w:val="0"/>
          <w:numId w:val="3"/>
        </w:numPr>
        <w:tabs>
          <w:tab w:val="clear" w:pos="6805"/>
          <w:tab w:val="left" w:pos="284"/>
        </w:tabs>
        <w:autoSpaceDE w:val="0"/>
        <w:autoSpaceDN w:val="0"/>
        <w:adjustRightInd w:val="0"/>
        <w:spacing w:before="120" w:after="240"/>
        <w:ind w:left="142" w:right="140" w:hanging="1135"/>
        <w:jc w:val="both"/>
        <w:rPr>
          <w:rFonts w:ascii="Tahoma" w:hAnsi="Tahoma" w:cs="Tahoma"/>
          <w:sz w:val="20"/>
          <w:szCs w:val="22"/>
        </w:rPr>
      </w:pPr>
      <w:bookmarkStart w:id="11" w:name="_Toc194576680"/>
      <w:r w:rsidRPr="000A56B0">
        <w:rPr>
          <w:rFonts w:ascii="Tahoma" w:eastAsia="Calibri" w:hAnsi="Tahoma" w:cs="Tahoma"/>
          <w:bCs w:val="0"/>
          <w:kern w:val="28"/>
          <w:sz w:val="20"/>
          <w:szCs w:val="22"/>
          <w:lang w:eastAsia="ru-RU"/>
        </w:rPr>
        <w:t>ЦЕНА</w:t>
      </w:r>
      <w:bookmarkEnd w:id="11"/>
      <w:r w:rsidRPr="000A56B0">
        <w:rPr>
          <w:rFonts w:ascii="Tahoma" w:hAnsi="Tahoma" w:cs="Tahoma"/>
          <w:sz w:val="20"/>
          <w:szCs w:val="22"/>
        </w:rPr>
        <w:t xml:space="preserve"> </w:t>
      </w:r>
    </w:p>
    <w:p w14:paraId="4BEC6EA8" w14:textId="0B8CD92B" w:rsidR="000D5198" w:rsidRPr="000A56B0" w:rsidRDefault="000D5198" w:rsidP="00EF7B46">
      <w:pPr>
        <w:pStyle w:val="aff0"/>
        <w:widowControl w:val="0"/>
        <w:numPr>
          <w:ilvl w:val="1"/>
          <w:numId w:val="3"/>
        </w:numPr>
        <w:autoSpaceDE w:val="0"/>
        <w:autoSpaceDN w:val="0"/>
        <w:adjustRightInd w:val="0"/>
        <w:spacing w:before="120" w:after="240"/>
        <w:ind w:left="142" w:hanging="1135"/>
        <w:jc w:val="both"/>
        <w:rPr>
          <w:rFonts w:ascii="Tahoma" w:hAnsi="Tahoma" w:cs="Tahoma"/>
          <w:sz w:val="20"/>
          <w:szCs w:val="22"/>
        </w:rPr>
      </w:pPr>
      <w:r w:rsidRPr="000A56B0">
        <w:rPr>
          <w:rFonts w:ascii="Tahoma" w:hAnsi="Tahoma" w:cs="Tahoma"/>
          <w:sz w:val="20"/>
          <w:szCs w:val="22"/>
        </w:rPr>
        <w:t>Цена Договора является предельной:</w:t>
      </w:r>
    </w:p>
    <w:tbl>
      <w:tblPr>
        <w:tblStyle w:val="affb"/>
        <w:tblpPr w:bottomFromText="113" w:vertAnchor="text" w:tblpX="142"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977"/>
        <w:gridCol w:w="3260"/>
        <w:gridCol w:w="3119"/>
      </w:tblGrid>
      <w:tr w:rsidR="000A56B0" w:rsidRPr="000A56B0" w14:paraId="114AEC12" w14:textId="77777777" w:rsidTr="004D45E2">
        <w:trPr>
          <w:tblHeader/>
        </w:trPr>
        <w:tc>
          <w:tcPr>
            <w:tcW w:w="2977" w:type="dxa"/>
            <w:tcBorders>
              <w:bottom w:val="dotted" w:sz="4" w:space="0" w:color="A6A6A6" w:themeColor="background1" w:themeShade="A6"/>
            </w:tcBorders>
          </w:tcPr>
          <w:p w14:paraId="485DFFDE" w14:textId="7D9225BC" w:rsidR="00B37D99" w:rsidRPr="000A56B0" w:rsidRDefault="00B37D99" w:rsidP="00AE058F">
            <w:pPr>
              <w:spacing w:before="120" w:after="240"/>
              <w:rPr>
                <w:rFonts w:ascii="Tahoma" w:hAnsi="Tahoma" w:cs="Tahoma"/>
                <w:sz w:val="20"/>
                <w:szCs w:val="22"/>
              </w:rPr>
            </w:pPr>
            <w:r w:rsidRPr="000A56B0">
              <w:rPr>
                <w:rFonts w:ascii="Tahoma" w:hAnsi="Tahoma" w:cs="Tahoma"/>
                <w:sz w:val="20"/>
                <w:szCs w:val="22"/>
              </w:rPr>
              <w:t>без НДС</w:t>
            </w:r>
            <w:r w:rsidRPr="000A56B0">
              <w:rPr>
                <w:rFonts w:ascii="Tahoma" w:hAnsi="Tahoma" w:cs="Tahoma"/>
                <w:sz w:val="20"/>
                <w:szCs w:val="22"/>
                <w:lang w:val="en-US"/>
              </w:rPr>
              <w:t xml:space="preserve"> </w:t>
            </w:r>
          </w:p>
        </w:tc>
        <w:tc>
          <w:tcPr>
            <w:tcW w:w="3260" w:type="dxa"/>
            <w:tcBorders>
              <w:bottom w:val="dotted" w:sz="4" w:space="0" w:color="A6A6A6" w:themeColor="background1" w:themeShade="A6"/>
            </w:tcBorders>
          </w:tcPr>
          <w:p w14:paraId="592DC382" w14:textId="55AE4C9E" w:rsidR="00B37D99" w:rsidRPr="000A56B0" w:rsidRDefault="00B37D99" w:rsidP="00AE058F">
            <w:pPr>
              <w:spacing w:before="120" w:after="240"/>
              <w:rPr>
                <w:rFonts w:ascii="Tahoma" w:hAnsi="Tahoma" w:cs="Tahoma"/>
                <w:sz w:val="20"/>
                <w:szCs w:val="22"/>
              </w:rPr>
            </w:pPr>
            <w:r w:rsidRPr="000A56B0">
              <w:rPr>
                <w:rFonts w:ascii="Tahoma" w:hAnsi="Tahoma" w:cs="Tahoma"/>
                <w:sz w:val="20"/>
                <w:szCs w:val="22"/>
              </w:rPr>
              <w:t xml:space="preserve">НДС </w:t>
            </w:r>
            <w:r w:rsidR="00AE058F" w:rsidRPr="000A56B0">
              <w:rPr>
                <w:rFonts w:ascii="Tahoma" w:hAnsi="Tahoma" w:cs="Tahoma"/>
                <w:b/>
                <w:bCs/>
                <w:sz w:val="20"/>
                <w:szCs w:val="22"/>
                <w:u w:color="FF0000"/>
              </w:rPr>
              <w:t>20 %</w:t>
            </w:r>
          </w:p>
        </w:tc>
        <w:tc>
          <w:tcPr>
            <w:tcW w:w="3119" w:type="dxa"/>
            <w:tcBorders>
              <w:bottom w:val="dotted" w:sz="4" w:space="0" w:color="A6A6A6" w:themeColor="background1" w:themeShade="A6"/>
            </w:tcBorders>
            <w:tcMar>
              <w:right w:w="0" w:type="dxa"/>
            </w:tcMar>
          </w:tcPr>
          <w:p w14:paraId="4BB24697" w14:textId="156CD7C9" w:rsidR="00B37D99" w:rsidRPr="000A56B0" w:rsidRDefault="00B37D99" w:rsidP="00AE058F">
            <w:pPr>
              <w:spacing w:before="120" w:after="240"/>
              <w:rPr>
                <w:rFonts w:ascii="Tahoma" w:hAnsi="Tahoma" w:cs="Tahoma"/>
                <w:sz w:val="20"/>
                <w:szCs w:val="22"/>
                <w:highlight w:val="darkCyan"/>
              </w:rPr>
            </w:pPr>
            <w:r w:rsidRPr="000A56B0">
              <w:rPr>
                <w:rFonts w:ascii="Tahoma" w:hAnsi="Tahoma" w:cs="Tahoma"/>
                <w:sz w:val="20"/>
                <w:szCs w:val="22"/>
              </w:rPr>
              <w:t>Итого включая НДС</w:t>
            </w:r>
          </w:p>
        </w:tc>
      </w:tr>
      <w:tr w:rsidR="000A56B0" w:rsidRPr="000A56B0" w14:paraId="7B0054E1" w14:textId="77777777" w:rsidTr="004D45E2">
        <w:trPr>
          <w:trHeight w:val="70"/>
        </w:trPr>
        <w:tc>
          <w:tcPr>
            <w:tcW w:w="2977"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CEF2DD7" w14:textId="77777777" w:rsidR="00B37D99" w:rsidRDefault="00AE058F" w:rsidP="00AE058F">
            <w:pPr>
              <w:spacing w:before="120" w:after="240"/>
              <w:rPr>
                <w:rFonts w:ascii="Tahoma" w:hAnsi="Tahoma" w:cs="Tahoma"/>
                <w:sz w:val="20"/>
                <w:szCs w:val="22"/>
              </w:rPr>
            </w:pPr>
            <w:r w:rsidRPr="000A56B0">
              <w:rPr>
                <w:rFonts w:ascii="Tahoma" w:hAnsi="Tahoma" w:cs="Tahoma"/>
                <w:b/>
                <w:sz w:val="20"/>
                <w:szCs w:val="22"/>
              </w:rPr>
              <w:t xml:space="preserve">28 880 460,00 </w:t>
            </w:r>
            <w:r w:rsidR="00B37D99" w:rsidRPr="000A56B0">
              <w:rPr>
                <w:rFonts w:ascii="Tahoma" w:hAnsi="Tahoma" w:cs="Tahoma"/>
                <w:b/>
                <w:sz w:val="20"/>
                <w:szCs w:val="22"/>
              </w:rPr>
              <w:t>рублей</w:t>
            </w:r>
            <w:r w:rsidR="00B37D99" w:rsidRPr="000A56B0">
              <w:rPr>
                <w:rFonts w:ascii="Tahoma" w:hAnsi="Tahoma" w:cs="Tahoma"/>
                <w:sz w:val="20"/>
                <w:szCs w:val="22"/>
              </w:rPr>
              <w:t xml:space="preserve"> (далее – </w:t>
            </w:r>
            <w:r w:rsidRPr="000A56B0">
              <w:rPr>
                <w:rFonts w:ascii="Tahoma" w:hAnsi="Tahoma" w:cs="Tahoma"/>
                <w:sz w:val="20"/>
                <w:szCs w:val="22"/>
              </w:rPr>
              <w:t>руб</w:t>
            </w:r>
            <w:r w:rsidR="00B37D99" w:rsidRPr="000A56B0">
              <w:rPr>
                <w:rFonts w:ascii="Tahoma" w:hAnsi="Tahoma" w:cs="Tahoma"/>
                <w:sz w:val="20"/>
                <w:szCs w:val="22"/>
              </w:rPr>
              <w:t>)</w:t>
            </w:r>
          </w:p>
          <w:p w14:paraId="024F2085" w14:textId="69196AF7" w:rsidR="00F654B5" w:rsidRPr="000A56B0" w:rsidRDefault="00F654B5" w:rsidP="00AE058F">
            <w:pPr>
              <w:spacing w:before="120" w:after="240"/>
              <w:rPr>
                <w:rFonts w:ascii="Tahoma" w:hAnsi="Tahoma" w:cs="Tahoma"/>
                <w:sz w:val="20"/>
                <w:szCs w:val="22"/>
              </w:rPr>
            </w:pPr>
            <w:r>
              <w:rPr>
                <w:rFonts w:ascii="Tahoma" w:hAnsi="Tahoma" w:cs="Tahoma"/>
                <w:sz w:val="20"/>
                <w:szCs w:val="22"/>
              </w:rPr>
              <w:t>Двадцать восемь миллионов восемьсот восемьдесят тысяч четыреста шестьдесят рублей</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09F47B6" w14:textId="3AF0250F" w:rsidR="00B37D99" w:rsidRPr="000A56B0" w:rsidRDefault="00216888" w:rsidP="00240491">
            <w:pPr>
              <w:spacing w:before="120" w:after="240"/>
              <w:rPr>
                <w:rFonts w:ascii="Tahoma" w:hAnsi="Tahoma" w:cs="Tahoma"/>
                <w:sz w:val="20"/>
                <w:szCs w:val="22"/>
                <w:highlight w:val="darkCyan"/>
              </w:rPr>
            </w:pPr>
            <w:r w:rsidRPr="000A56B0" w:rsidDel="00216888">
              <w:rPr>
                <w:rFonts w:ascii="Tahoma" w:hAnsi="Tahoma" w:cs="Tahoma"/>
                <w:b/>
                <w:bCs/>
                <w:sz w:val="20"/>
                <w:szCs w:val="22"/>
                <w:u w:color="FF0000"/>
              </w:rPr>
              <w:t xml:space="preserve"> </w:t>
            </w:r>
            <w:r w:rsidR="00AE058F" w:rsidRPr="000A56B0">
              <w:rPr>
                <w:rFonts w:ascii="Tahoma" w:hAnsi="Tahoma" w:cs="Tahoma"/>
                <w:b/>
                <w:bCs/>
                <w:sz w:val="20"/>
                <w:szCs w:val="22"/>
                <w:u w:color="FF0000"/>
              </w:rPr>
              <w:t>5 776 092,00 руб</w:t>
            </w:r>
            <w:r w:rsidR="001C4E52" w:rsidRPr="000A56B0">
              <w:rPr>
                <w:rFonts w:ascii="Tahoma" w:hAnsi="Tahoma" w:cs="Tahoma"/>
                <w:b/>
                <w:sz w:val="20"/>
                <w:szCs w:val="22"/>
              </w:rPr>
              <w:t xml:space="preserve"> </w:t>
            </w:r>
            <w:r w:rsidR="00B37D99" w:rsidRPr="000A56B0">
              <w:rPr>
                <w:rFonts w:ascii="Tahoma" w:hAnsi="Tahoma" w:cs="Tahoma"/>
                <w:sz w:val="20"/>
                <w:szCs w:val="22"/>
              </w:rPr>
              <w:t>/</w:t>
            </w:r>
          </w:p>
          <w:p w14:paraId="698EF034" w14:textId="0150EA44" w:rsidR="00F654B5" w:rsidRDefault="006D486E" w:rsidP="00453822">
            <w:pPr>
              <w:spacing w:before="120" w:after="240"/>
              <w:rPr>
                <w:rFonts w:ascii="Tahoma" w:hAnsi="Tahoma" w:cs="Tahoma"/>
                <w:sz w:val="20"/>
                <w:szCs w:val="22"/>
              </w:rPr>
            </w:pPr>
            <w:r w:rsidRPr="000A56B0">
              <w:rPr>
                <w:rFonts w:ascii="Tahoma" w:hAnsi="Tahoma" w:cs="Tahoma"/>
                <w:b/>
                <w:sz w:val="20"/>
                <w:szCs w:val="22"/>
                <w:u w:color="FF0000"/>
              </w:rPr>
              <w:t>[</w:t>
            </w:r>
            <w:r w:rsidR="00B37D99" w:rsidRPr="000A56B0">
              <w:rPr>
                <w:rFonts w:ascii="Tahoma" w:hAnsi="Tahoma" w:cs="Tahoma"/>
                <w:sz w:val="20"/>
                <w:szCs w:val="22"/>
              </w:rPr>
              <w:t xml:space="preserve">НДС не облагается на основании пп. </w:t>
            </w:r>
            <w:r w:rsidRPr="000A56B0">
              <w:rPr>
                <w:rFonts w:ascii="Tahoma" w:hAnsi="Tahoma" w:cs="Tahoma"/>
                <w:b/>
                <w:sz w:val="20"/>
                <w:szCs w:val="22"/>
                <w:u w:color="FF0000"/>
              </w:rPr>
              <w:t>[</w:t>
            </w:r>
            <w:r w:rsidR="00B37D99" w:rsidRPr="000A56B0">
              <w:rPr>
                <w:rFonts w:ascii="Tahoma" w:hAnsi="Tahoma" w:cs="Tahoma"/>
                <w:sz w:val="20"/>
                <w:szCs w:val="22"/>
              </w:rPr>
              <w:t>•</w:t>
            </w:r>
            <w:r w:rsidR="00A849C4" w:rsidRPr="000A56B0">
              <w:rPr>
                <w:rFonts w:ascii="Tahoma" w:hAnsi="Tahoma" w:cs="Tahoma"/>
                <w:b/>
                <w:sz w:val="20"/>
                <w:szCs w:val="22"/>
              </w:rPr>
              <w:t>]</w:t>
            </w:r>
            <w:r w:rsidR="00B37D99" w:rsidRPr="000A56B0">
              <w:rPr>
                <w:rFonts w:ascii="Tahoma" w:hAnsi="Tahoma" w:cs="Tahoma"/>
                <w:sz w:val="20"/>
                <w:szCs w:val="22"/>
              </w:rPr>
              <w:t xml:space="preserve"> п.</w:t>
            </w:r>
            <w:r w:rsidRPr="000A56B0">
              <w:rPr>
                <w:rFonts w:ascii="Tahoma" w:hAnsi="Tahoma" w:cs="Tahoma"/>
                <w:b/>
                <w:sz w:val="20"/>
                <w:szCs w:val="22"/>
                <w:u w:color="FF0000"/>
              </w:rPr>
              <w:t>[</w:t>
            </w:r>
            <w:r w:rsidR="00B37D99" w:rsidRPr="000A56B0">
              <w:rPr>
                <w:rFonts w:ascii="Tahoma" w:hAnsi="Tahoma" w:cs="Tahoma"/>
                <w:sz w:val="20"/>
                <w:szCs w:val="22"/>
              </w:rPr>
              <w:t>•</w:t>
            </w:r>
            <w:r w:rsidR="00A849C4" w:rsidRPr="000A56B0">
              <w:rPr>
                <w:rFonts w:ascii="Tahoma" w:hAnsi="Tahoma" w:cs="Tahoma"/>
                <w:b/>
                <w:sz w:val="20"/>
                <w:szCs w:val="22"/>
              </w:rPr>
              <w:t>]</w:t>
            </w:r>
            <w:r w:rsidR="00B37D99" w:rsidRPr="000A56B0">
              <w:rPr>
                <w:rFonts w:ascii="Tahoma" w:hAnsi="Tahoma" w:cs="Tahoma"/>
                <w:sz w:val="20"/>
                <w:szCs w:val="22"/>
              </w:rPr>
              <w:t xml:space="preserve"> ст. </w:t>
            </w:r>
            <w:r w:rsidRPr="000A56B0">
              <w:rPr>
                <w:rFonts w:ascii="Tahoma" w:hAnsi="Tahoma" w:cs="Tahoma"/>
                <w:b/>
                <w:sz w:val="20"/>
                <w:szCs w:val="22"/>
                <w:u w:color="FF0000"/>
              </w:rPr>
              <w:t>[</w:t>
            </w:r>
            <w:r w:rsidR="00B37D99" w:rsidRPr="000A56B0">
              <w:rPr>
                <w:rFonts w:ascii="Tahoma" w:hAnsi="Tahoma" w:cs="Tahoma"/>
                <w:sz w:val="20"/>
                <w:szCs w:val="22"/>
              </w:rPr>
              <w:t>•</w:t>
            </w:r>
            <w:r w:rsidR="00A849C4" w:rsidRPr="000A56B0">
              <w:rPr>
                <w:rFonts w:ascii="Tahoma" w:hAnsi="Tahoma" w:cs="Tahoma"/>
                <w:b/>
                <w:sz w:val="20"/>
                <w:szCs w:val="22"/>
              </w:rPr>
              <w:t>]</w:t>
            </w:r>
            <w:r w:rsidR="00B37D99" w:rsidRPr="000A56B0">
              <w:rPr>
                <w:rFonts w:ascii="Tahoma" w:hAnsi="Tahoma" w:cs="Tahoma"/>
                <w:sz w:val="20"/>
                <w:szCs w:val="22"/>
              </w:rPr>
              <w:t xml:space="preserve"> Налогового кодекса РФ.</w:t>
            </w:r>
            <w:r w:rsidR="00A849C4" w:rsidRPr="000A56B0">
              <w:rPr>
                <w:rFonts w:ascii="Tahoma" w:hAnsi="Tahoma" w:cs="Tahoma"/>
                <w:b/>
                <w:sz w:val="20"/>
                <w:szCs w:val="22"/>
              </w:rPr>
              <w:t>]</w:t>
            </w:r>
            <w:r w:rsidR="00453822" w:rsidRPr="000A56B0">
              <w:rPr>
                <w:rStyle w:val="ac"/>
                <w:rFonts w:ascii="Tahoma" w:hAnsi="Tahoma" w:cs="Tahoma"/>
                <w:b/>
                <w:sz w:val="20"/>
                <w:szCs w:val="22"/>
              </w:rPr>
              <w:footnoteReference w:id="2"/>
            </w:r>
          </w:p>
          <w:p w14:paraId="1837DB18" w14:textId="6816D5A9" w:rsidR="00B37D99" w:rsidRPr="00F654B5" w:rsidRDefault="00F654B5" w:rsidP="00F654B5">
            <w:pPr>
              <w:rPr>
                <w:rFonts w:ascii="Tahoma" w:hAnsi="Tahoma" w:cs="Tahoma"/>
                <w:sz w:val="20"/>
                <w:szCs w:val="22"/>
              </w:rPr>
            </w:pPr>
            <w:r>
              <w:rPr>
                <w:rFonts w:ascii="Tahoma" w:hAnsi="Tahoma" w:cs="Tahoma"/>
                <w:sz w:val="20"/>
                <w:szCs w:val="22"/>
              </w:rPr>
              <w:t>Пять миллионов семьсот семьдесят шесть тысяч девяносто два рубля</w:t>
            </w:r>
          </w:p>
        </w:tc>
        <w:tc>
          <w:tcPr>
            <w:tcW w:w="311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BA1D8A1" w14:textId="7743C0E8" w:rsidR="00F654B5" w:rsidRDefault="006C6496" w:rsidP="00AE058F">
            <w:pPr>
              <w:spacing w:before="120" w:after="240"/>
              <w:rPr>
                <w:rFonts w:ascii="Tahoma" w:hAnsi="Tahoma" w:cs="Tahoma"/>
                <w:bCs/>
                <w:sz w:val="20"/>
                <w:szCs w:val="22"/>
                <w:highlight w:val="darkCyan"/>
              </w:rPr>
            </w:pPr>
            <w:r w:rsidRPr="000A56B0">
              <w:rPr>
                <w:rFonts w:ascii="Tahoma" w:hAnsi="Tahoma" w:cs="Tahoma"/>
                <w:b/>
                <w:bCs/>
                <w:sz w:val="20"/>
                <w:szCs w:val="22"/>
                <w:u w:color="FF0000"/>
              </w:rPr>
              <w:t xml:space="preserve"> </w:t>
            </w:r>
            <w:r w:rsidR="00AE058F" w:rsidRPr="000A56B0">
              <w:rPr>
                <w:rFonts w:ascii="Tahoma" w:hAnsi="Tahoma" w:cs="Tahoma"/>
                <w:b/>
                <w:bCs/>
                <w:sz w:val="20"/>
                <w:szCs w:val="22"/>
                <w:u w:color="FF0000"/>
              </w:rPr>
              <w:t>34 656 552,00 руб</w:t>
            </w:r>
          </w:p>
          <w:p w14:paraId="7D4C70D9" w14:textId="09FD722C" w:rsidR="00B37D99" w:rsidRPr="00F654B5" w:rsidRDefault="00F654B5" w:rsidP="00F654B5">
            <w:pPr>
              <w:rPr>
                <w:rFonts w:ascii="Tahoma" w:hAnsi="Tahoma" w:cs="Tahoma"/>
                <w:sz w:val="20"/>
                <w:szCs w:val="22"/>
                <w:highlight w:val="darkCyan"/>
              </w:rPr>
            </w:pPr>
            <w:r w:rsidRPr="00F654B5">
              <w:rPr>
                <w:rFonts w:ascii="Tahoma" w:hAnsi="Tahoma" w:cs="Tahoma"/>
                <w:sz w:val="20"/>
                <w:szCs w:val="22"/>
              </w:rPr>
              <w:t>Тридцать четыре миллиона шестьсот пятьдесят шесть тысяч пятьсот пятьдесят два рубля</w:t>
            </w:r>
          </w:p>
        </w:tc>
      </w:tr>
    </w:tbl>
    <w:p w14:paraId="1FDE2168" w14:textId="77777777" w:rsidR="00AE058F" w:rsidRPr="000A56B0" w:rsidRDefault="009F2F88" w:rsidP="00AE058F">
      <w:pPr>
        <w:pStyle w:val="111"/>
        <w:numPr>
          <w:ilvl w:val="0"/>
          <w:numId w:val="0"/>
        </w:numPr>
        <w:spacing w:before="120" w:after="240"/>
        <w:ind w:left="142"/>
        <w:jc w:val="both"/>
        <w:rPr>
          <w:rFonts w:ascii="Tahoma" w:hAnsi="Tahoma" w:cs="Tahoma"/>
          <w:sz w:val="20"/>
          <w:szCs w:val="22"/>
        </w:rPr>
      </w:pPr>
      <w:bookmarkStart w:id="12" w:name="_Ref489601892"/>
      <w:r w:rsidRPr="000A56B0">
        <w:rPr>
          <w:rFonts w:ascii="Tahoma" w:hAnsi="Tahoma" w:cs="Tahoma"/>
          <w:sz w:val="20"/>
          <w:szCs w:val="22"/>
        </w:rPr>
        <w:lastRenderedPageBreak/>
        <w:t xml:space="preserve">Цена Договора включает в себя </w:t>
      </w:r>
      <w:r w:rsidR="004215E0" w:rsidRPr="000A56B0">
        <w:rPr>
          <w:rFonts w:ascii="Tahoma" w:hAnsi="Tahoma" w:cs="Tahoma"/>
          <w:sz w:val="20"/>
          <w:szCs w:val="22"/>
        </w:rPr>
        <w:t xml:space="preserve">стоимость всех Работ, </w:t>
      </w:r>
      <w:r w:rsidRPr="000A56B0">
        <w:rPr>
          <w:rFonts w:ascii="Tahoma" w:hAnsi="Tahoma" w:cs="Tahoma"/>
          <w:sz w:val="20"/>
          <w:szCs w:val="22"/>
        </w:rPr>
        <w:t>все расходы Исполнителя, связанные с исполнением Договора, а также все налоги и сборы, уплата которых является обязанностью Исполнителя.</w:t>
      </w:r>
    </w:p>
    <w:p w14:paraId="1CFE97C9" w14:textId="6D70EA6C" w:rsidR="00AE058F" w:rsidRPr="000A56B0" w:rsidRDefault="00AE058F" w:rsidP="00AE058F">
      <w:pPr>
        <w:pStyle w:val="111"/>
        <w:numPr>
          <w:ilvl w:val="0"/>
          <w:numId w:val="0"/>
        </w:numPr>
        <w:spacing w:before="120" w:after="240"/>
        <w:ind w:left="142"/>
        <w:jc w:val="both"/>
        <w:rPr>
          <w:rFonts w:ascii="Tahoma" w:hAnsi="Tahoma" w:cs="Tahoma"/>
          <w:sz w:val="20"/>
          <w:szCs w:val="22"/>
        </w:rPr>
      </w:pPr>
      <w:r w:rsidRPr="000A56B0">
        <w:rPr>
          <w:rFonts w:ascii="Tahoma" w:hAnsi="Tahoma" w:cs="Tahoma"/>
          <w:sz w:val="20"/>
          <w:szCs w:val="22"/>
        </w:rPr>
        <w:t xml:space="preserve">Исполнитель выполняет работы с понижающим коэффициентом ____ </w:t>
      </w:r>
      <w:r w:rsidRPr="000A56B0">
        <w:rPr>
          <w:rFonts w:ascii="Tahoma" w:hAnsi="Tahoma" w:cs="Tahoma"/>
          <w:i/>
          <w:sz w:val="20"/>
          <w:szCs w:val="22"/>
        </w:rPr>
        <w:t>(коэффициент цифрой с двумя знаками после запятой и прописью)</w:t>
      </w:r>
      <w:r w:rsidRPr="000A56B0">
        <w:rPr>
          <w:rFonts w:ascii="Tahoma" w:hAnsi="Tahoma" w:cs="Tahoma"/>
          <w:sz w:val="20"/>
          <w:szCs w:val="22"/>
        </w:rPr>
        <w:t>. Понижающий коэффициент не изменяется в течение всего срока действия Договора.</w:t>
      </w:r>
    </w:p>
    <w:p w14:paraId="29F48B6A" w14:textId="77777777" w:rsidR="00B05596" w:rsidRPr="000A56B0" w:rsidRDefault="00B05596" w:rsidP="00EF7B46">
      <w:pPr>
        <w:pStyle w:val="111"/>
        <w:numPr>
          <w:ilvl w:val="1"/>
          <w:numId w:val="3"/>
        </w:numPr>
        <w:spacing w:before="120" w:after="240"/>
        <w:ind w:left="142" w:hanging="993"/>
        <w:jc w:val="both"/>
        <w:rPr>
          <w:rFonts w:ascii="Tahoma" w:hAnsi="Tahoma" w:cs="Tahoma"/>
          <w:b/>
          <w:sz w:val="20"/>
          <w:szCs w:val="20"/>
        </w:rPr>
      </w:pPr>
      <w:r w:rsidRPr="000A56B0">
        <w:rPr>
          <w:rFonts w:ascii="Tahoma" w:hAnsi="Tahoma" w:cs="Tahoma"/>
          <w:b/>
          <w:sz w:val="20"/>
          <w:szCs w:val="20"/>
        </w:rPr>
        <w:t xml:space="preserve">СТОИМОСТЬ РАБОТ </w:t>
      </w:r>
    </w:p>
    <w:p w14:paraId="25952D43" w14:textId="08C5AA66" w:rsidR="00C3680E" w:rsidRPr="000A56B0" w:rsidRDefault="00C3680E" w:rsidP="00EF7B46">
      <w:pPr>
        <w:pStyle w:val="111"/>
        <w:numPr>
          <w:ilvl w:val="2"/>
          <w:numId w:val="3"/>
        </w:numPr>
        <w:spacing w:before="120" w:after="240"/>
        <w:ind w:left="142" w:hanging="993"/>
        <w:jc w:val="both"/>
        <w:rPr>
          <w:rFonts w:ascii="Tahoma" w:hAnsi="Tahoma" w:cs="Tahoma"/>
          <w:sz w:val="20"/>
          <w:szCs w:val="20"/>
        </w:rPr>
      </w:pPr>
      <w:r w:rsidRPr="000A56B0">
        <w:rPr>
          <w:rFonts w:ascii="Tahoma" w:hAnsi="Tahoma" w:cs="Tahoma"/>
          <w:sz w:val="20"/>
          <w:szCs w:val="20"/>
        </w:rPr>
        <w:t>Приемка фактически выполненных работ осуществляется на основании Акта сдачи-приемки работ за фактически выполненные работы в соответствии с Календарным планом в порядке, предусмотренном в разделе «Сдача-приемка».</w:t>
      </w:r>
    </w:p>
    <w:p w14:paraId="4613EB52" w14:textId="77777777" w:rsidR="00240491" w:rsidRPr="000A56B0" w:rsidRDefault="00240491" w:rsidP="00EF7B46">
      <w:pPr>
        <w:pStyle w:val="10"/>
        <w:widowControl w:val="0"/>
        <w:numPr>
          <w:ilvl w:val="0"/>
          <w:numId w:val="3"/>
        </w:numPr>
        <w:tabs>
          <w:tab w:val="clear" w:pos="6805"/>
          <w:tab w:val="left" w:pos="284"/>
        </w:tabs>
        <w:autoSpaceDE w:val="0"/>
        <w:autoSpaceDN w:val="0"/>
        <w:adjustRightInd w:val="0"/>
        <w:spacing w:before="120" w:after="240"/>
        <w:ind w:left="142" w:right="140" w:hanging="1135"/>
        <w:jc w:val="both"/>
        <w:rPr>
          <w:rFonts w:ascii="Tahoma" w:eastAsia="Calibri" w:hAnsi="Tahoma" w:cs="Tahoma"/>
          <w:bCs w:val="0"/>
          <w:kern w:val="28"/>
          <w:sz w:val="20"/>
          <w:szCs w:val="22"/>
          <w:lang w:eastAsia="ru-RU"/>
        </w:rPr>
      </w:pPr>
      <w:bookmarkStart w:id="13" w:name="_Toc194576681"/>
      <w:bookmarkEnd w:id="10"/>
      <w:bookmarkEnd w:id="12"/>
      <w:r w:rsidRPr="000A56B0">
        <w:rPr>
          <w:rFonts w:ascii="Tahoma" w:eastAsia="Calibri" w:hAnsi="Tahoma" w:cs="Tahoma"/>
          <w:bCs w:val="0"/>
          <w:kern w:val="28"/>
          <w:sz w:val="20"/>
          <w:szCs w:val="22"/>
          <w:lang w:eastAsia="ru-RU"/>
        </w:rPr>
        <w:t>ПОРЯДОК РАСЧЕТОВ</w:t>
      </w:r>
      <w:bookmarkEnd w:id="13"/>
    </w:p>
    <w:tbl>
      <w:tblPr>
        <w:tblStyle w:val="affb"/>
        <w:tblW w:w="10632"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35"/>
        <w:gridCol w:w="9497"/>
      </w:tblGrid>
      <w:tr w:rsidR="000A56B0" w:rsidRPr="000A56B0" w14:paraId="71CA571A" w14:textId="77777777" w:rsidTr="00143C5C">
        <w:trPr>
          <w:trHeight w:val="280"/>
        </w:trPr>
        <w:tc>
          <w:tcPr>
            <w:tcW w:w="1135" w:type="dxa"/>
            <w:tcBorders>
              <w:top w:val="nil"/>
              <w:bottom w:val="dotted" w:sz="4" w:space="0" w:color="auto"/>
            </w:tcBorders>
            <w:shd w:val="clear" w:color="auto" w:fill="F2F2F2" w:themeFill="background1" w:themeFillShade="F2"/>
          </w:tcPr>
          <w:p w14:paraId="6FD28333" w14:textId="77777777" w:rsidR="006A040F" w:rsidRPr="000A56B0" w:rsidRDefault="006A040F" w:rsidP="00EF7B46">
            <w:pPr>
              <w:pStyle w:val="aff0"/>
              <w:widowControl w:val="0"/>
              <w:numPr>
                <w:ilvl w:val="1"/>
                <w:numId w:val="3"/>
              </w:numPr>
              <w:autoSpaceDE w:val="0"/>
              <w:autoSpaceDN w:val="0"/>
              <w:adjustRightInd w:val="0"/>
              <w:spacing w:before="120" w:after="240"/>
              <w:ind w:left="142" w:hanging="142"/>
              <w:jc w:val="both"/>
              <w:rPr>
                <w:rFonts w:ascii="Tahoma" w:hAnsi="Tahoma" w:cs="Tahoma"/>
                <w:sz w:val="20"/>
                <w:szCs w:val="22"/>
              </w:rPr>
            </w:pPr>
          </w:p>
        </w:tc>
        <w:tc>
          <w:tcPr>
            <w:tcW w:w="9497" w:type="dxa"/>
            <w:tcBorders>
              <w:top w:val="nil"/>
              <w:bottom w:val="dotted" w:sz="4" w:space="0" w:color="auto"/>
            </w:tcBorders>
            <w:shd w:val="clear" w:color="auto" w:fill="F2F2F2" w:themeFill="background1" w:themeFillShade="F2"/>
          </w:tcPr>
          <w:p w14:paraId="7A001FA1" w14:textId="02B1AF5C" w:rsidR="006A040F" w:rsidRPr="000A56B0" w:rsidRDefault="006A040F" w:rsidP="00C62AF9">
            <w:pPr>
              <w:spacing w:before="120" w:after="240"/>
              <w:ind w:left="142"/>
              <w:jc w:val="both"/>
              <w:rPr>
                <w:rFonts w:ascii="Tahoma" w:hAnsi="Tahoma" w:cs="Tahoma"/>
                <w:b/>
                <w:sz w:val="20"/>
                <w:szCs w:val="22"/>
              </w:rPr>
            </w:pPr>
            <w:r w:rsidRPr="000A56B0">
              <w:rPr>
                <w:rFonts w:ascii="Tahoma" w:hAnsi="Tahoma" w:cs="Tahoma"/>
                <w:b/>
                <w:sz w:val="20"/>
                <w:szCs w:val="22"/>
              </w:rPr>
              <w:t xml:space="preserve">Оплата принятых Заказчиком </w:t>
            </w:r>
            <w:r w:rsidR="00256427" w:rsidRPr="000A56B0">
              <w:rPr>
                <w:rFonts w:ascii="Tahoma" w:hAnsi="Tahoma" w:cs="Tahoma"/>
                <w:b/>
                <w:sz w:val="20"/>
                <w:szCs w:val="22"/>
              </w:rPr>
              <w:t>Р</w:t>
            </w:r>
            <w:r w:rsidRPr="000A56B0">
              <w:rPr>
                <w:rFonts w:ascii="Tahoma" w:hAnsi="Tahoma" w:cs="Tahoma"/>
                <w:b/>
                <w:sz w:val="20"/>
                <w:szCs w:val="22"/>
              </w:rPr>
              <w:t xml:space="preserve">абот производится </w:t>
            </w:r>
          </w:p>
        </w:tc>
      </w:tr>
      <w:tr w:rsidR="000A56B0" w:rsidRPr="000A56B0" w14:paraId="681B1DD4" w14:textId="77777777" w:rsidTr="00143C5C">
        <w:trPr>
          <w:trHeight w:val="497"/>
        </w:trPr>
        <w:tc>
          <w:tcPr>
            <w:tcW w:w="1135" w:type="dxa"/>
            <w:tcBorders>
              <w:top w:val="dotted" w:sz="4" w:space="0" w:color="auto"/>
              <w:bottom w:val="dotted" w:sz="4" w:space="0" w:color="auto"/>
            </w:tcBorders>
          </w:tcPr>
          <w:p w14:paraId="7A7C64C5" w14:textId="77777777" w:rsidR="006A040F" w:rsidRPr="000A56B0" w:rsidRDefault="006A040F" w:rsidP="00240491">
            <w:pPr>
              <w:tabs>
                <w:tab w:val="left" w:pos="1410"/>
              </w:tabs>
              <w:spacing w:before="120" w:after="240"/>
              <w:ind w:right="-150"/>
              <w:jc w:val="both"/>
              <w:rPr>
                <w:rFonts w:ascii="Tahoma" w:hAnsi="Tahoma" w:cs="Tahoma"/>
                <w:sz w:val="16"/>
                <w:szCs w:val="18"/>
              </w:rPr>
            </w:pPr>
            <w:r w:rsidRPr="000A56B0">
              <w:rPr>
                <w:rFonts w:ascii="Tahoma" w:hAnsi="Tahoma" w:cs="Tahoma"/>
                <w:i/>
                <w:sz w:val="16"/>
                <w:szCs w:val="18"/>
              </w:rPr>
              <w:t>Период отсрочки</w:t>
            </w:r>
          </w:p>
        </w:tc>
        <w:tc>
          <w:tcPr>
            <w:tcW w:w="9497" w:type="dxa"/>
            <w:tcBorders>
              <w:top w:val="dotted" w:sz="4" w:space="0" w:color="auto"/>
            </w:tcBorders>
            <w:shd w:val="clear" w:color="auto" w:fill="F2F2F2" w:themeFill="background1" w:themeFillShade="F2"/>
          </w:tcPr>
          <w:p w14:paraId="1132E22A" w14:textId="32B27680" w:rsidR="006A040F" w:rsidRPr="000A56B0" w:rsidRDefault="00D16210" w:rsidP="00DB3870">
            <w:pPr>
              <w:pStyle w:val="aff0"/>
              <w:spacing w:before="120" w:after="240"/>
              <w:ind w:left="142"/>
              <w:jc w:val="both"/>
              <w:rPr>
                <w:rFonts w:ascii="Tahoma" w:hAnsi="Tahoma" w:cs="Tahoma"/>
                <w:sz w:val="20"/>
                <w:szCs w:val="22"/>
              </w:rPr>
            </w:pPr>
            <w:r w:rsidRPr="000A56B0">
              <w:rPr>
                <w:rFonts w:ascii="Tahoma" w:hAnsi="Tahoma" w:cs="Tahoma"/>
                <w:sz w:val="20"/>
                <w:szCs w:val="22"/>
              </w:rPr>
              <w:t>На 7 рабочий день</w:t>
            </w:r>
            <w:r w:rsidR="00E71E84" w:rsidRPr="000A56B0">
              <w:rPr>
                <w:rFonts w:ascii="Tahoma" w:hAnsi="Tahoma" w:cs="Tahoma"/>
                <w:sz w:val="20"/>
                <w:szCs w:val="22"/>
              </w:rPr>
              <w:t xml:space="preserve"> </w:t>
            </w:r>
          </w:p>
        </w:tc>
      </w:tr>
      <w:tr w:rsidR="000A56B0" w:rsidRPr="000A56B0" w14:paraId="1D40E523" w14:textId="77777777" w:rsidTr="00143C5C">
        <w:trPr>
          <w:trHeight w:val="497"/>
        </w:trPr>
        <w:tc>
          <w:tcPr>
            <w:tcW w:w="1135" w:type="dxa"/>
            <w:tcBorders>
              <w:bottom w:val="dotted" w:sz="4" w:space="0" w:color="auto"/>
            </w:tcBorders>
          </w:tcPr>
          <w:p w14:paraId="73542D2C" w14:textId="77777777" w:rsidR="004131FD" w:rsidRPr="000A56B0" w:rsidRDefault="004131FD" w:rsidP="00240491">
            <w:pPr>
              <w:tabs>
                <w:tab w:val="left" w:pos="1410"/>
              </w:tabs>
              <w:spacing w:before="120" w:after="240"/>
              <w:ind w:right="-150"/>
              <w:jc w:val="both"/>
              <w:rPr>
                <w:rFonts w:ascii="Tahoma" w:hAnsi="Tahoma" w:cs="Tahoma"/>
                <w:i/>
                <w:sz w:val="16"/>
                <w:szCs w:val="18"/>
              </w:rPr>
            </w:pPr>
            <w:r w:rsidRPr="000A56B0">
              <w:rPr>
                <w:rFonts w:ascii="Tahoma" w:hAnsi="Tahoma" w:cs="Tahoma"/>
                <w:i/>
                <w:sz w:val="16"/>
                <w:szCs w:val="18"/>
              </w:rPr>
              <w:t xml:space="preserve">Базовая дата </w:t>
            </w:r>
            <w:r w:rsidR="00075321" w:rsidRPr="000A56B0">
              <w:rPr>
                <w:rFonts w:ascii="Tahoma" w:hAnsi="Tahoma" w:cs="Tahoma"/>
                <w:i/>
                <w:sz w:val="16"/>
                <w:szCs w:val="18"/>
              </w:rPr>
              <w:t>1</w:t>
            </w:r>
          </w:p>
        </w:tc>
        <w:tc>
          <w:tcPr>
            <w:tcW w:w="9497" w:type="dxa"/>
            <w:shd w:val="clear" w:color="auto" w:fill="F2F2F2" w:themeFill="background1" w:themeFillShade="F2"/>
          </w:tcPr>
          <w:p w14:paraId="7F55E50B" w14:textId="47283654" w:rsidR="004131FD" w:rsidRPr="000A56B0" w:rsidDel="004131FD" w:rsidRDefault="00D16210" w:rsidP="00DB3870">
            <w:pPr>
              <w:pStyle w:val="aff0"/>
              <w:spacing w:before="120" w:after="240"/>
              <w:ind w:left="142"/>
              <w:jc w:val="both"/>
              <w:rPr>
                <w:rFonts w:ascii="Tahoma" w:hAnsi="Tahoma" w:cs="Tahoma"/>
                <w:sz w:val="20"/>
                <w:szCs w:val="22"/>
              </w:rPr>
            </w:pPr>
            <w:r w:rsidRPr="000A56B0">
              <w:rPr>
                <w:rFonts w:ascii="Tahoma" w:hAnsi="Tahoma" w:cs="Tahoma"/>
                <w:sz w:val="20"/>
                <w:szCs w:val="22"/>
              </w:rPr>
              <w:t>с момента подписания Заказчиком Акта сдачи-приемки выполненных работ</w:t>
            </w:r>
          </w:p>
        </w:tc>
      </w:tr>
      <w:tr w:rsidR="00ED6279" w:rsidRPr="00450BF5" w14:paraId="100474BE" w14:textId="77777777" w:rsidTr="00143C5C">
        <w:tc>
          <w:tcPr>
            <w:tcW w:w="1135" w:type="dxa"/>
            <w:vMerge w:val="restart"/>
            <w:tcBorders>
              <w:top w:val="nil"/>
            </w:tcBorders>
          </w:tcPr>
          <w:p w14:paraId="05AEC6D2" w14:textId="77777777" w:rsidR="00ED6279" w:rsidRPr="00450BF5" w:rsidRDefault="00ED6279" w:rsidP="00240491">
            <w:pPr>
              <w:tabs>
                <w:tab w:val="left" w:pos="1410"/>
              </w:tabs>
              <w:spacing w:before="120" w:after="240"/>
              <w:ind w:right="-150"/>
              <w:jc w:val="both"/>
              <w:rPr>
                <w:rFonts w:ascii="Tahoma" w:hAnsi="Tahoma" w:cs="Tahoma"/>
                <w:i/>
                <w:sz w:val="16"/>
                <w:szCs w:val="18"/>
              </w:rPr>
            </w:pPr>
          </w:p>
          <w:p w14:paraId="1D0E26CE" w14:textId="77777777" w:rsidR="00ED6279" w:rsidRPr="00450BF5" w:rsidRDefault="00ED6279" w:rsidP="00240491">
            <w:pPr>
              <w:tabs>
                <w:tab w:val="left" w:pos="1410"/>
              </w:tabs>
              <w:spacing w:before="120" w:after="240"/>
              <w:ind w:right="-150"/>
              <w:jc w:val="both"/>
              <w:rPr>
                <w:rFonts w:ascii="Tahoma" w:hAnsi="Tahoma" w:cs="Tahoma"/>
                <w:i/>
                <w:sz w:val="16"/>
                <w:szCs w:val="18"/>
              </w:rPr>
            </w:pPr>
            <w:r w:rsidRPr="00450BF5">
              <w:rPr>
                <w:rFonts w:ascii="Tahoma" w:hAnsi="Tahoma" w:cs="Tahoma"/>
                <w:i/>
                <w:sz w:val="16"/>
                <w:szCs w:val="18"/>
              </w:rPr>
              <w:t>Дополнительные условия</w:t>
            </w:r>
          </w:p>
        </w:tc>
        <w:tc>
          <w:tcPr>
            <w:tcW w:w="9497" w:type="dxa"/>
            <w:shd w:val="clear" w:color="auto" w:fill="F2F2F2" w:themeFill="background1" w:themeFillShade="F2"/>
          </w:tcPr>
          <w:p w14:paraId="42F36F5F" w14:textId="5A009A28" w:rsidR="00ED6279" w:rsidRPr="00450BF5" w:rsidRDefault="00D16210" w:rsidP="0013715F">
            <w:pPr>
              <w:spacing w:before="120" w:after="240"/>
              <w:ind w:left="142"/>
              <w:jc w:val="both"/>
              <w:rPr>
                <w:rFonts w:ascii="Tahoma" w:hAnsi="Tahoma" w:cs="Tahoma"/>
                <w:sz w:val="20"/>
                <w:szCs w:val="22"/>
              </w:rPr>
            </w:pPr>
            <w:r>
              <w:rPr>
                <w:rFonts w:ascii="Tahoma" w:hAnsi="Tahoma" w:cs="Tahoma"/>
                <w:sz w:val="20"/>
                <w:szCs w:val="22"/>
              </w:rPr>
              <w:t>При наличии:</w:t>
            </w:r>
          </w:p>
        </w:tc>
      </w:tr>
      <w:tr w:rsidR="00ED6279" w:rsidRPr="00450BF5" w14:paraId="716AEE5A" w14:textId="77777777" w:rsidTr="00143C5C">
        <w:tc>
          <w:tcPr>
            <w:tcW w:w="1135" w:type="dxa"/>
            <w:vMerge/>
            <w:tcBorders>
              <w:bottom w:val="nil"/>
            </w:tcBorders>
          </w:tcPr>
          <w:p w14:paraId="15FF5FB6" w14:textId="77777777" w:rsidR="00ED6279" w:rsidRPr="00450BF5" w:rsidRDefault="00ED6279" w:rsidP="00240491">
            <w:pPr>
              <w:tabs>
                <w:tab w:val="left" w:pos="1410"/>
              </w:tabs>
              <w:spacing w:before="120" w:after="240"/>
              <w:ind w:right="-150"/>
              <w:jc w:val="both"/>
              <w:rPr>
                <w:rFonts w:ascii="Tahoma" w:hAnsi="Tahoma" w:cs="Tahoma"/>
                <w:i/>
                <w:sz w:val="20"/>
                <w:szCs w:val="22"/>
              </w:rPr>
            </w:pPr>
          </w:p>
        </w:tc>
        <w:tc>
          <w:tcPr>
            <w:tcW w:w="9497" w:type="dxa"/>
            <w:shd w:val="clear" w:color="auto" w:fill="F2F2F2" w:themeFill="background1" w:themeFillShade="F2"/>
          </w:tcPr>
          <w:p w14:paraId="17D1CF03" w14:textId="77777777" w:rsidR="00D16210" w:rsidRPr="00D16210" w:rsidRDefault="00D16210" w:rsidP="00EF7B46">
            <w:pPr>
              <w:pStyle w:val="aff0"/>
              <w:widowControl w:val="0"/>
              <w:numPr>
                <w:ilvl w:val="0"/>
                <w:numId w:val="10"/>
              </w:numPr>
              <w:autoSpaceDE w:val="0"/>
              <w:autoSpaceDN w:val="0"/>
              <w:adjustRightInd w:val="0"/>
              <w:spacing w:before="120" w:after="240"/>
              <w:ind w:left="283" w:firstLine="0"/>
              <w:jc w:val="both"/>
              <w:rPr>
                <w:rFonts w:ascii="Tahoma" w:hAnsi="Tahoma" w:cs="Tahoma"/>
                <w:sz w:val="20"/>
              </w:rPr>
            </w:pPr>
            <w:r w:rsidRPr="00D16210">
              <w:rPr>
                <w:rFonts w:ascii="Tahoma" w:hAnsi="Tahoma" w:cs="Tahoma"/>
                <w:sz w:val="20"/>
              </w:rPr>
              <w:t>Счета на оплату;</w:t>
            </w:r>
          </w:p>
          <w:p w14:paraId="4E56C25B" w14:textId="1BDEBF5B" w:rsidR="00D16210" w:rsidRPr="00D16210" w:rsidRDefault="00D16210" w:rsidP="00EF7B46">
            <w:pPr>
              <w:pStyle w:val="aff0"/>
              <w:widowControl w:val="0"/>
              <w:numPr>
                <w:ilvl w:val="0"/>
                <w:numId w:val="10"/>
              </w:numPr>
              <w:autoSpaceDE w:val="0"/>
              <w:autoSpaceDN w:val="0"/>
              <w:adjustRightInd w:val="0"/>
              <w:spacing w:before="120" w:after="240"/>
              <w:ind w:left="283" w:firstLine="0"/>
              <w:jc w:val="both"/>
              <w:rPr>
                <w:rFonts w:ascii="Tahoma" w:hAnsi="Tahoma" w:cs="Tahoma"/>
                <w:sz w:val="20"/>
                <w:szCs w:val="22"/>
              </w:rPr>
            </w:pPr>
            <w:r w:rsidRPr="00D16210">
              <w:rPr>
                <w:rFonts w:ascii="Tahoma" w:hAnsi="Tahoma" w:cs="Tahoma"/>
                <w:color w:val="FF0000"/>
                <w:sz w:val="20"/>
              </w:rPr>
              <w:t xml:space="preserve">[ </w:t>
            </w:r>
            <w:r w:rsidRPr="00D16210">
              <w:rPr>
                <w:rFonts w:ascii="Tahoma" w:hAnsi="Tahoma" w:cs="Tahoma"/>
                <w:sz w:val="20"/>
              </w:rPr>
              <w:t xml:space="preserve">счёта- фактуры </w:t>
            </w:r>
            <w:r w:rsidRPr="00D16210">
              <w:rPr>
                <w:rFonts w:ascii="Tahoma" w:hAnsi="Tahoma" w:cs="Tahoma"/>
                <w:color w:val="FF0000"/>
                <w:sz w:val="20"/>
              </w:rPr>
              <w:t>]</w:t>
            </w:r>
            <w:r w:rsidRPr="00D16210">
              <w:rPr>
                <w:rFonts w:ascii="Tahoma" w:hAnsi="Tahoma" w:cs="Tahoma"/>
                <w:sz w:val="20"/>
                <w:vertAlign w:val="superscript"/>
              </w:rPr>
              <w:footnoteReference w:id="3"/>
            </w:r>
            <w:r w:rsidRPr="00D16210">
              <w:rPr>
                <w:rFonts w:ascii="Tahoma" w:hAnsi="Tahoma" w:cs="Tahoma"/>
                <w:sz w:val="20"/>
              </w:rPr>
              <w:t>.</w:t>
            </w:r>
          </w:p>
        </w:tc>
      </w:tr>
    </w:tbl>
    <w:p w14:paraId="67C65F1E" w14:textId="5B0A3502" w:rsidR="00101971" w:rsidRPr="00450BF5" w:rsidRDefault="00101971" w:rsidP="00EF7B46">
      <w:pPr>
        <w:pStyle w:val="aff0"/>
        <w:widowControl w:val="0"/>
        <w:numPr>
          <w:ilvl w:val="1"/>
          <w:numId w:val="3"/>
        </w:numPr>
        <w:tabs>
          <w:tab w:val="left" w:pos="284"/>
        </w:tabs>
        <w:autoSpaceDE w:val="0"/>
        <w:autoSpaceDN w:val="0"/>
        <w:adjustRightInd w:val="0"/>
        <w:spacing w:before="120" w:after="240"/>
        <w:ind w:left="142" w:hanging="1135"/>
        <w:jc w:val="both"/>
        <w:rPr>
          <w:rFonts w:ascii="Tahoma" w:hAnsi="Tahoma" w:cs="Tahoma"/>
          <w:sz w:val="20"/>
        </w:rPr>
      </w:pPr>
      <w:r w:rsidRPr="00450BF5">
        <w:rPr>
          <w:rFonts w:ascii="Tahoma" w:hAnsi="Tahoma" w:cs="Tahoma"/>
          <w:b/>
          <w:sz w:val="20"/>
        </w:rPr>
        <w:t>ОБЕСПЕЧИТЕЛЬНЫЙ ПЛАТЕЖ</w:t>
      </w:r>
    </w:p>
    <w:p w14:paraId="403BF3B7" w14:textId="74DED203" w:rsidR="00101971" w:rsidRPr="00450BF5" w:rsidRDefault="00241E2B" w:rsidP="00EF7B46">
      <w:pPr>
        <w:pStyle w:val="aff0"/>
        <w:widowControl w:val="0"/>
        <w:numPr>
          <w:ilvl w:val="2"/>
          <w:numId w:val="3"/>
        </w:numPr>
        <w:tabs>
          <w:tab w:val="left" w:pos="284"/>
        </w:tabs>
        <w:autoSpaceDE w:val="0"/>
        <w:autoSpaceDN w:val="0"/>
        <w:adjustRightInd w:val="0"/>
        <w:spacing w:before="120" w:after="240"/>
        <w:ind w:left="142" w:hanging="1135"/>
        <w:jc w:val="both"/>
        <w:rPr>
          <w:rFonts w:ascii="Tahoma" w:hAnsi="Tahoma" w:cs="Tahoma"/>
          <w:sz w:val="20"/>
          <w:szCs w:val="22"/>
        </w:rPr>
      </w:pPr>
      <w:r>
        <w:rPr>
          <w:rFonts w:ascii="Tahoma" w:hAnsi="Tahoma" w:cs="Tahoma"/>
          <w:sz w:val="20"/>
          <w:szCs w:val="22"/>
        </w:rPr>
        <w:t>Исполнитель</w:t>
      </w:r>
      <w:r w:rsidR="00101971" w:rsidRPr="00450BF5">
        <w:rPr>
          <w:rFonts w:ascii="Tahoma" w:hAnsi="Tahoma" w:cs="Tahoma"/>
          <w:sz w:val="20"/>
          <w:szCs w:val="22"/>
        </w:rPr>
        <w:t xml:space="preserve"> до заключения Сторонами Договора передал Заказчику денежные средства </w:t>
      </w:r>
      <w:r w:rsidR="00101971" w:rsidRPr="000A56B0">
        <w:rPr>
          <w:rFonts w:ascii="Tahoma" w:hAnsi="Tahoma" w:cs="Tahoma"/>
          <w:sz w:val="20"/>
          <w:szCs w:val="22"/>
        </w:rPr>
        <w:t xml:space="preserve">в размере </w:t>
      </w:r>
      <w:r w:rsidR="000A56B0" w:rsidRPr="000A56B0">
        <w:rPr>
          <w:rFonts w:ascii="Tahoma" w:hAnsi="Tahoma" w:cs="Tahoma"/>
          <w:sz w:val="20"/>
          <w:szCs w:val="22"/>
        </w:rPr>
        <w:t>1 444 023 (Один миллион четыреста сорок четыре тысячи двадцать три) рубля 00 копеек</w:t>
      </w:r>
      <w:r w:rsidR="00F215C1" w:rsidRPr="000A56B0">
        <w:rPr>
          <w:rFonts w:ascii="Tahoma" w:hAnsi="Tahoma" w:cs="Tahoma"/>
          <w:b/>
          <w:color w:val="FF0000"/>
          <w:sz w:val="20"/>
          <w:szCs w:val="22"/>
        </w:rPr>
        <w:t xml:space="preserve"> </w:t>
      </w:r>
      <w:r w:rsidR="00101971" w:rsidRPr="000A56B0">
        <w:rPr>
          <w:rFonts w:ascii="Tahoma" w:hAnsi="Tahoma" w:cs="Tahoma"/>
          <w:sz w:val="20"/>
          <w:szCs w:val="22"/>
        </w:rPr>
        <w:t>на весь</w:t>
      </w:r>
      <w:r w:rsidR="00101971" w:rsidRPr="00450BF5">
        <w:rPr>
          <w:rFonts w:ascii="Tahoma" w:hAnsi="Tahoma" w:cs="Tahoma"/>
          <w:sz w:val="20"/>
          <w:szCs w:val="22"/>
        </w:rPr>
        <w:t xml:space="preserve"> срок действия Договора.</w:t>
      </w:r>
      <w:r w:rsidR="00F215C1">
        <w:rPr>
          <w:rFonts w:ascii="Tahoma" w:hAnsi="Tahoma" w:cs="Tahoma"/>
          <w:sz w:val="20"/>
          <w:szCs w:val="22"/>
        </w:rPr>
        <w:t xml:space="preserve"> </w:t>
      </w:r>
    </w:p>
    <w:p w14:paraId="570189F2" w14:textId="7F50B58B" w:rsidR="00101971" w:rsidRPr="00450BF5" w:rsidRDefault="00101971" w:rsidP="00EF7B46">
      <w:pPr>
        <w:pStyle w:val="aff0"/>
        <w:widowControl w:val="0"/>
        <w:numPr>
          <w:ilvl w:val="2"/>
          <w:numId w:val="3"/>
        </w:numPr>
        <w:tabs>
          <w:tab w:val="left" w:pos="284"/>
        </w:tabs>
        <w:autoSpaceDE w:val="0"/>
        <w:autoSpaceDN w:val="0"/>
        <w:adjustRightInd w:val="0"/>
        <w:spacing w:before="120" w:after="240"/>
        <w:ind w:left="142" w:hanging="1135"/>
        <w:jc w:val="both"/>
        <w:rPr>
          <w:rFonts w:ascii="Tahoma" w:hAnsi="Tahoma" w:cs="Tahoma"/>
          <w:sz w:val="20"/>
          <w:szCs w:val="22"/>
        </w:rPr>
      </w:pPr>
      <w:r w:rsidRPr="00450BF5">
        <w:rPr>
          <w:rFonts w:ascii="Tahoma" w:hAnsi="Tahoma" w:cs="Tahoma"/>
          <w:sz w:val="20"/>
          <w:szCs w:val="22"/>
        </w:rPr>
        <w:t xml:space="preserve">Заказчик удовлетворяет за счет Обеспечительного платежа свои требования к </w:t>
      </w:r>
      <w:r w:rsidR="00091F26">
        <w:rPr>
          <w:rFonts w:ascii="Tahoma" w:hAnsi="Tahoma" w:cs="Tahoma"/>
          <w:sz w:val="20"/>
          <w:szCs w:val="22"/>
        </w:rPr>
        <w:t>Исполнителю</w:t>
      </w:r>
      <w:r w:rsidRPr="00450BF5">
        <w:rPr>
          <w:rFonts w:ascii="Tahoma" w:hAnsi="Tahoma" w:cs="Tahoma"/>
          <w:sz w:val="20"/>
          <w:szCs w:val="22"/>
        </w:rPr>
        <w:t>, в т.ч. о:</w:t>
      </w:r>
    </w:p>
    <w:p w14:paraId="7115FA47" w14:textId="77777777" w:rsidR="00101971" w:rsidRPr="00450BF5" w:rsidRDefault="00101971" w:rsidP="00EF7B46">
      <w:pPr>
        <w:pStyle w:val="aff0"/>
        <w:widowControl w:val="0"/>
        <w:numPr>
          <w:ilvl w:val="0"/>
          <w:numId w:val="13"/>
        </w:numPr>
        <w:tabs>
          <w:tab w:val="left" w:pos="428"/>
        </w:tabs>
        <w:autoSpaceDE w:val="0"/>
        <w:autoSpaceDN w:val="0"/>
        <w:adjustRightInd w:val="0"/>
        <w:spacing w:before="120" w:after="240"/>
        <w:ind w:left="145" w:firstLine="0"/>
        <w:jc w:val="both"/>
        <w:rPr>
          <w:rFonts w:ascii="Tahoma" w:hAnsi="Tahoma" w:cs="Tahoma"/>
          <w:sz w:val="20"/>
          <w:szCs w:val="22"/>
        </w:rPr>
      </w:pPr>
      <w:r w:rsidRPr="00450BF5">
        <w:rPr>
          <w:rFonts w:ascii="Tahoma" w:hAnsi="Tahoma" w:cs="Tahoma"/>
          <w:sz w:val="20"/>
          <w:szCs w:val="22"/>
        </w:rPr>
        <w:t>соразмерном уменьшении Цены Договора;</w:t>
      </w:r>
    </w:p>
    <w:p w14:paraId="732F6F2D" w14:textId="77777777" w:rsidR="00101971" w:rsidRPr="00450BF5" w:rsidRDefault="00101971" w:rsidP="00EF7B46">
      <w:pPr>
        <w:pStyle w:val="aff0"/>
        <w:widowControl w:val="0"/>
        <w:numPr>
          <w:ilvl w:val="0"/>
          <w:numId w:val="13"/>
        </w:numPr>
        <w:tabs>
          <w:tab w:val="left" w:pos="428"/>
        </w:tabs>
        <w:autoSpaceDE w:val="0"/>
        <w:autoSpaceDN w:val="0"/>
        <w:adjustRightInd w:val="0"/>
        <w:spacing w:before="120" w:after="240"/>
        <w:ind w:left="145" w:firstLine="0"/>
        <w:jc w:val="both"/>
        <w:rPr>
          <w:rFonts w:ascii="Tahoma" w:hAnsi="Tahoma" w:cs="Tahoma"/>
          <w:sz w:val="20"/>
          <w:szCs w:val="22"/>
        </w:rPr>
      </w:pPr>
      <w:r w:rsidRPr="00450BF5">
        <w:rPr>
          <w:rFonts w:ascii="Tahoma" w:hAnsi="Tahoma" w:cs="Tahoma"/>
          <w:sz w:val="20"/>
          <w:szCs w:val="22"/>
        </w:rPr>
        <w:t xml:space="preserve">возмещении расходов на устранение недостатков; </w:t>
      </w:r>
    </w:p>
    <w:p w14:paraId="7DC8F513" w14:textId="77777777" w:rsidR="00101971" w:rsidRPr="00450BF5" w:rsidRDefault="00101971" w:rsidP="00EF7B46">
      <w:pPr>
        <w:pStyle w:val="aff0"/>
        <w:widowControl w:val="0"/>
        <w:numPr>
          <w:ilvl w:val="0"/>
          <w:numId w:val="13"/>
        </w:numPr>
        <w:tabs>
          <w:tab w:val="left" w:pos="428"/>
        </w:tabs>
        <w:autoSpaceDE w:val="0"/>
        <w:autoSpaceDN w:val="0"/>
        <w:adjustRightInd w:val="0"/>
        <w:spacing w:before="120" w:after="240"/>
        <w:ind w:left="145" w:firstLine="0"/>
        <w:jc w:val="both"/>
        <w:rPr>
          <w:rFonts w:ascii="Tahoma" w:hAnsi="Tahoma" w:cs="Tahoma"/>
          <w:sz w:val="20"/>
          <w:szCs w:val="22"/>
        </w:rPr>
      </w:pPr>
      <w:r w:rsidRPr="00450BF5">
        <w:rPr>
          <w:rFonts w:ascii="Tahoma" w:hAnsi="Tahoma" w:cs="Tahoma"/>
          <w:sz w:val="20"/>
          <w:szCs w:val="22"/>
        </w:rPr>
        <w:t>выплате неустойки;</w:t>
      </w:r>
    </w:p>
    <w:p w14:paraId="216ED11E" w14:textId="77777777" w:rsidR="00101971" w:rsidRPr="00450BF5" w:rsidRDefault="00101971" w:rsidP="00EF7B46">
      <w:pPr>
        <w:pStyle w:val="aff0"/>
        <w:widowControl w:val="0"/>
        <w:numPr>
          <w:ilvl w:val="0"/>
          <w:numId w:val="13"/>
        </w:numPr>
        <w:tabs>
          <w:tab w:val="left" w:pos="428"/>
        </w:tabs>
        <w:autoSpaceDE w:val="0"/>
        <w:autoSpaceDN w:val="0"/>
        <w:adjustRightInd w:val="0"/>
        <w:spacing w:before="120" w:after="240"/>
        <w:ind w:left="145" w:firstLine="0"/>
        <w:jc w:val="both"/>
        <w:rPr>
          <w:rFonts w:ascii="Tahoma" w:hAnsi="Tahoma" w:cs="Tahoma"/>
          <w:sz w:val="20"/>
          <w:szCs w:val="22"/>
        </w:rPr>
      </w:pPr>
      <w:r w:rsidRPr="00450BF5">
        <w:rPr>
          <w:rFonts w:ascii="Tahoma" w:hAnsi="Tahoma" w:cs="Tahoma"/>
          <w:sz w:val="20"/>
          <w:szCs w:val="22"/>
        </w:rPr>
        <w:t>компенсации убытков.</w:t>
      </w:r>
    </w:p>
    <w:p w14:paraId="33591F13" w14:textId="71CCB55A" w:rsidR="00101971" w:rsidRPr="00450BF5" w:rsidRDefault="00091F26" w:rsidP="00EF7B46">
      <w:pPr>
        <w:pStyle w:val="aff0"/>
        <w:widowControl w:val="0"/>
        <w:numPr>
          <w:ilvl w:val="2"/>
          <w:numId w:val="3"/>
        </w:numPr>
        <w:tabs>
          <w:tab w:val="left" w:pos="284"/>
        </w:tabs>
        <w:autoSpaceDE w:val="0"/>
        <w:autoSpaceDN w:val="0"/>
        <w:adjustRightInd w:val="0"/>
        <w:spacing w:before="120" w:after="240"/>
        <w:ind w:left="142" w:hanging="1135"/>
        <w:jc w:val="both"/>
        <w:rPr>
          <w:rFonts w:ascii="Tahoma" w:hAnsi="Tahoma" w:cs="Tahoma"/>
          <w:sz w:val="20"/>
          <w:szCs w:val="22"/>
        </w:rPr>
      </w:pPr>
      <w:r>
        <w:rPr>
          <w:rFonts w:ascii="Tahoma" w:hAnsi="Tahoma" w:cs="Tahoma"/>
          <w:sz w:val="20"/>
          <w:szCs w:val="22"/>
        </w:rPr>
        <w:t>Исполнитель</w:t>
      </w:r>
      <w:r w:rsidR="00101971" w:rsidRPr="00450BF5">
        <w:rPr>
          <w:rFonts w:ascii="Tahoma" w:hAnsi="Tahoma" w:cs="Tahoma"/>
          <w:sz w:val="20"/>
          <w:szCs w:val="22"/>
        </w:rPr>
        <w:t xml:space="preserve"> восстанавливает размер обеспечительного платежа в течение 10 р.д. с момента получения от Заказчика документально обоснованных требований.</w:t>
      </w:r>
    </w:p>
    <w:p w14:paraId="7D09F810" w14:textId="77777777" w:rsidR="00101971" w:rsidRPr="00450BF5" w:rsidRDefault="00101971">
      <w:pPr>
        <w:pStyle w:val="aff0"/>
        <w:widowControl w:val="0"/>
        <w:tabs>
          <w:tab w:val="left" w:pos="284"/>
        </w:tabs>
        <w:autoSpaceDE w:val="0"/>
        <w:autoSpaceDN w:val="0"/>
        <w:adjustRightInd w:val="0"/>
        <w:spacing w:before="120" w:after="240"/>
        <w:ind w:left="142"/>
        <w:jc w:val="both"/>
        <w:rPr>
          <w:rFonts w:ascii="Tahoma" w:hAnsi="Tahoma" w:cs="Tahoma"/>
          <w:sz w:val="20"/>
        </w:rPr>
      </w:pPr>
      <w:r w:rsidRPr="00450BF5">
        <w:rPr>
          <w:rFonts w:ascii="Tahoma" w:hAnsi="Tahoma" w:cs="Tahoma"/>
          <w:sz w:val="20"/>
          <w:szCs w:val="22"/>
        </w:rPr>
        <w:t>Невосстановление</w:t>
      </w:r>
      <w:r w:rsidRPr="00450BF5">
        <w:rPr>
          <w:rFonts w:ascii="Tahoma" w:hAnsi="Tahoma" w:cs="Tahoma"/>
          <w:sz w:val="20"/>
        </w:rPr>
        <w:t xml:space="preserve"> обеспечительного платежа признается </w:t>
      </w:r>
      <w:r w:rsidR="003D0B24">
        <w:rPr>
          <w:rFonts w:ascii="Tahoma" w:hAnsi="Tahoma" w:cs="Tahoma"/>
          <w:sz w:val="20"/>
        </w:rPr>
        <w:t>с</w:t>
      </w:r>
      <w:r w:rsidR="003D0B24" w:rsidRPr="00450BF5">
        <w:rPr>
          <w:rFonts w:ascii="Tahoma" w:hAnsi="Tahoma" w:cs="Tahoma"/>
          <w:sz w:val="20"/>
        </w:rPr>
        <w:t xml:space="preserve">ущественным </w:t>
      </w:r>
      <w:r w:rsidRPr="00450BF5">
        <w:rPr>
          <w:rFonts w:ascii="Tahoma" w:hAnsi="Tahoma" w:cs="Tahoma"/>
          <w:sz w:val="20"/>
        </w:rPr>
        <w:t xml:space="preserve">нарушением Договора. </w:t>
      </w:r>
    </w:p>
    <w:p w14:paraId="027E67B1" w14:textId="783E17C3" w:rsidR="00101971" w:rsidRPr="00450BF5" w:rsidRDefault="00101971" w:rsidP="00EF7B46">
      <w:pPr>
        <w:pStyle w:val="aff0"/>
        <w:widowControl w:val="0"/>
        <w:numPr>
          <w:ilvl w:val="2"/>
          <w:numId w:val="3"/>
        </w:numPr>
        <w:tabs>
          <w:tab w:val="left" w:pos="284"/>
        </w:tabs>
        <w:autoSpaceDE w:val="0"/>
        <w:autoSpaceDN w:val="0"/>
        <w:adjustRightInd w:val="0"/>
        <w:spacing w:before="120" w:after="240"/>
        <w:ind w:left="142" w:hanging="1135"/>
        <w:jc w:val="both"/>
        <w:rPr>
          <w:rFonts w:ascii="Tahoma" w:hAnsi="Tahoma" w:cs="Tahoma"/>
          <w:sz w:val="20"/>
        </w:rPr>
      </w:pPr>
      <w:r w:rsidRPr="00450BF5">
        <w:rPr>
          <w:rFonts w:ascii="Tahoma" w:hAnsi="Tahoma" w:cs="Tahoma"/>
          <w:b/>
          <w:sz w:val="20"/>
          <w:u w:color="FF0000"/>
        </w:rPr>
        <w:t>ЗАМЕНА ОБЕСПЕЧИТЕЛЬНОГО ПЛАТЕЖА НА НЕЗАВИСИМУЮ ГАРАНТИЮ</w:t>
      </w:r>
    </w:p>
    <w:p w14:paraId="465C97BD" w14:textId="79E86E65" w:rsidR="00101971" w:rsidRPr="0011291F" w:rsidRDefault="00101971" w:rsidP="002D11AD">
      <w:pPr>
        <w:pStyle w:val="aff0"/>
        <w:spacing w:before="120" w:after="240"/>
        <w:ind w:left="142"/>
        <w:jc w:val="both"/>
        <w:rPr>
          <w:rFonts w:ascii="Tahoma" w:hAnsi="Tahoma" w:cs="Tahoma"/>
          <w:sz w:val="20"/>
        </w:rPr>
      </w:pPr>
      <w:r w:rsidRPr="0011291F">
        <w:rPr>
          <w:rFonts w:ascii="Tahoma" w:hAnsi="Tahoma" w:cs="Tahoma"/>
          <w:sz w:val="20"/>
        </w:rPr>
        <w:lastRenderedPageBreak/>
        <w:t>Требования к независимым гарантиям установлены Договором и разделом о независимых гарантиях (Приложение №2) Общих условий договоров</w:t>
      </w:r>
      <w:r w:rsidR="002D11AD" w:rsidRPr="0011291F">
        <w:rPr>
          <w:rFonts w:ascii="Tahoma" w:hAnsi="Tahoma" w:cs="Tahoma"/>
          <w:sz w:val="20"/>
        </w:rPr>
        <w:t xml:space="preserve">, размещенных по адресу: </w:t>
      </w:r>
      <w:hyperlink r:id="rId8" w:anchor="obshchie[1]usloviya-dogovorov" w:history="1">
        <w:r w:rsidR="002D11AD" w:rsidRPr="0011291F">
          <w:rPr>
            <w:rStyle w:val="affa"/>
            <w:rFonts w:ascii="Tahoma" w:hAnsi="Tahoma" w:cs="Tahoma"/>
            <w:sz w:val="20"/>
          </w:rPr>
          <w:t>https://www.nornickel.ru/suppliers/contractual-documentation/#obshchie[1]usloviya-dogovorov</w:t>
        </w:r>
      </w:hyperlink>
      <w:r w:rsidR="002D11AD" w:rsidRPr="0011291F">
        <w:rPr>
          <w:rFonts w:ascii="Tahoma" w:hAnsi="Tahoma" w:cs="Tahoma"/>
          <w:sz w:val="20"/>
        </w:rPr>
        <w:t xml:space="preserve"> на официальном сайте ПАО «ГМК «Норильский никель», в редакции на дату заключения Договора</w:t>
      </w:r>
      <w:r w:rsidR="0011291F" w:rsidRPr="0011291F">
        <w:rPr>
          <w:rFonts w:ascii="Tahoma" w:hAnsi="Tahoma" w:cs="Tahoma"/>
          <w:sz w:val="20"/>
        </w:rPr>
        <w:t>.</w:t>
      </w:r>
      <w:r w:rsidR="002D11AD" w:rsidRPr="0011291F">
        <w:rPr>
          <w:rFonts w:ascii="Tahoma" w:hAnsi="Tahoma" w:cs="Tahoma"/>
          <w:sz w:val="20"/>
        </w:rPr>
        <w:t xml:space="preserve"> </w:t>
      </w:r>
    </w:p>
    <w:p w14:paraId="69360E78" w14:textId="267774B6" w:rsidR="00101971" w:rsidRPr="0011291F" w:rsidRDefault="00091F26" w:rsidP="001004D8">
      <w:pPr>
        <w:pStyle w:val="aff0"/>
        <w:widowControl w:val="0"/>
        <w:tabs>
          <w:tab w:val="left" w:pos="284"/>
        </w:tabs>
        <w:autoSpaceDE w:val="0"/>
        <w:autoSpaceDN w:val="0"/>
        <w:adjustRightInd w:val="0"/>
        <w:spacing w:before="120" w:after="240"/>
        <w:ind w:left="142"/>
        <w:jc w:val="both"/>
        <w:rPr>
          <w:rFonts w:ascii="Tahoma" w:hAnsi="Tahoma" w:cs="Tahoma"/>
          <w:sz w:val="20"/>
        </w:rPr>
      </w:pPr>
      <w:r w:rsidRPr="0011291F">
        <w:rPr>
          <w:rFonts w:ascii="Tahoma" w:hAnsi="Tahoma" w:cs="Tahoma"/>
          <w:sz w:val="20"/>
        </w:rPr>
        <w:t>Исполнитель</w:t>
      </w:r>
      <w:r w:rsidR="00101971" w:rsidRPr="0011291F">
        <w:rPr>
          <w:rFonts w:ascii="Tahoma" w:hAnsi="Tahoma" w:cs="Tahoma"/>
          <w:sz w:val="20"/>
        </w:rPr>
        <w:t xml:space="preserve"> вправе заменить Обеспечительный платеж на независимую гарантию исполнения обязательств с согласия Заказчика</w:t>
      </w:r>
      <w:r w:rsidR="00E95A47" w:rsidRPr="0011291F">
        <w:rPr>
          <w:rFonts w:ascii="Tahoma" w:hAnsi="Tahoma" w:cs="Tahoma"/>
          <w:sz w:val="20"/>
        </w:rPr>
        <w:t>:</w:t>
      </w:r>
    </w:p>
    <w:p w14:paraId="4FC51FD7" w14:textId="7D8CD78F" w:rsidR="0011291F" w:rsidRPr="0011291F" w:rsidRDefault="0011291F" w:rsidP="001004D8">
      <w:pPr>
        <w:pStyle w:val="aff0"/>
        <w:widowControl w:val="0"/>
        <w:tabs>
          <w:tab w:val="left" w:pos="284"/>
        </w:tabs>
        <w:autoSpaceDE w:val="0"/>
        <w:autoSpaceDN w:val="0"/>
        <w:adjustRightInd w:val="0"/>
        <w:spacing w:before="120" w:after="240"/>
        <w:ind w:left="142"/>
        <w:jc w:val="both"/>
        <w:rPr>
          <w:rFonts w:ascii="Tahoma" w:hAnsi="Tahoma" w:cs="Tahoma"/>
          <w:sz w:val="20"/>
        </w:rPr>
      </w:pPr>
      <w:r w:rsidRPr="0011291F">
        <w:rPr>
          <w:rFonts w:ascii="Tahoma" w:hAnsi="Tahoma" w:cs="Tahoma"/>
          <w:sz w:val="20"/>
        </w:rPr>
        <w:t xml:space="preserve">- оформленную в соответствии с Приложение «Независимая гарантия </w:t>
      </w:r>
      <w:r w:rsidR="006C267D">
        <w:rPr>
          <w:rFonts w:ascii="Tahoma" w:hAnsi="Tahoma" w:cs="Tahoma"/>
          <w:sz w:val="20"/>
        </w:rPr>
        <w:t>исполнения обязательств»</w:t>
      </w:r>
      <w:r w:rsidRPr="0011291F">
        <w:rPr>
          <w:rFonts w:ascii="Tahoma" w:hAnsi="Tahoma" w:cs="Tahoma"/>
          <w:sz w:val="20"/>
        </w:rPr>
        <w:t>;</w:t>
      </w:r>
    </w:p>
    <w:p w14:paraId="59D5F625" w14:textId="0F419B93" w:rsidR="00101971" w:rsidRPr="0011291F" w:rsidRDefault="00101971" w:rsidP="00EF7B46">
      <w:pPr>
        <w:pStyle w:val="aff0"/>
        <w:widowControl w:val="0"/>
        <w:numPr>
          <w:ilvl w:val="0"/>
          <w:numId w:val="13"/>
        </w:numPr>
        <w:tabs>
          <w:tab w:val="left" w:pos="428"/>
        </w:tabs>
        <w:autoSpaceDE w:val="0"/>
        <w:autoSpaceDN w:val="0"/>
        <w:adjustRightInd w:val="0"/>
        <w:spacing w:before="120" w:after="240"/>
        <w:ind w:left="145" w:firstLine="0"/>
        <w:jc w:val="both"/>
        <w:rPr>
          <w:rFonts w:ascii="Tahoma" w:hAnsi="Tahoma" w:cs="Tahoma"/>
          <w:sz w:val="20"/>
          <w:szCs w:val="22"/>
        </w:rPr>
      </w:pPr>
      <w:r w:rsidRPr="0011291F">
        <w:rPr>
          <w:rFonts w:ascii="Tahoma" w:hAnsi="Tahoma" w:cs="Tahoma"/>
          <w:sz w:val="20"/>
          <w:szCs w:val="22"/>
        </w:rPr>
        <w:t>на сумму Обеспечительного платежа</w:t>
      </w:r>
      <w:r w:rsidR="0011291F">
        <w:rPr>
          <w:rFonts w:ascii="Tahoma" w:hAnsi="Tahoma" w:cs="Tahoma"/>
          <w:sz w:val="20"/>
          <w:szCs w:val="22"/>
        </w:rPr>
        <w:t xml:space="preserve"> в размере </w:t>
      </w:r>
      <w:r w:rsidR="0011291F" w:rsidRPr="000A56B0">
        <w:rPr>
          <w:rFonts w:ascii="Tahoma" w:hAnsi="Tahoma" w:cs="Tahoma"/>
          <w:sz w:val="20"/>
          <w:szCs w:val="22"/>
        </w:rPr>
        <w:t>1 444 023 (Один миллион четыреста сорок четыре тысячи двадцать три) рубля 00 копеек</w:t>
      </w:r>
      <w:r w:rsidR="0011291F">
        <w:rPr>
          <w:rFonts w:ascii="Tahoma" w:hAnsi="Tahoma" w:cs="Tahoma"/>
          <w:sz w:val="20"/>
          <w:szCs w:val="22"/>
        </w:rPr>
        <w:t>;</w:t>
      </w:r>
    </w:p>
    <w:p w14:paraId="0050E082" w14:textId="0DCE5449" w:rsidR="00101971" w:rsidRPr="0011291F" w:rsidRDefault="00101971" w:rsidP="00EF7B46">
      <w:pPr>
        <w:pStyle w:val="aff0"/>
        <w:widowControl w:val="0"/>
        <w:numPr>
          <w:ilvl w:val="0"/>
          <w:numId w:val="13"/>
        </w:numPr>
        <w:tabs>
          <w:tab w:val="left" w:pos="428"/>
        </w:tabs>
        <w:autoSpaceDE w:val="0"/>
        <w:autoSpaceDN w:val="0"/>
        <w:adjustRightInd w:val="0"/>
        <w:spacing w:before="120" w:after="240"/>
        <w:ind w:left="145" w:firstLine="0"/>
        <w:jc w:val="both"/>
        <w:rPr>
          <w:rFonts w:ascii="Tahoma" w:hAnsi="Tahoma" w:cs="Tahoma"/>
          <w:sz w:val="20"/>
          <w:szCs w:val="22"/>
        </w:rPr>
      </w:pPr>
      <w:r w:rsidRPr="0011291F">
        <w:rPr>
          <w:rFonts w:ascii="Tahoma" w:hAnsi="Tahoma" w:cs="Tahoma"/>
          <w:sz w:val="20"/>
          <w:szCs w:val="22"/>
        </w:rPr>
        <w:t xml:space="preserve">имеющую срок действия, истекающий не ранее </w:t>
      </w:r>
      <w:r w:rsidR="00583262" w:rsidRPr="0011291F">
        <w:rPr>
          <w:rFonts w:ascii="Tahoma" w:hAnsi="Tahoma" w:cs="Tahoma"/>
          <w:sz w:val="20"/>
          <w:szCs w:val="22"/>
        </w:rPr>
        <w:t>предельного</w:t>
      </w:r>
      <w:r w:rsidRPr="0011291F">
        <w:rPr>
          <w:rFonts w:ascii="Tahoma" w:hAnsi="Tahoma" w:cs="Tahoma"/>
          <w:sz w:val="20"/>
          <w:szCs w:val="22"/>
        </w:rPr>
        <w:t xml:space="preserve"> срока выполнения Работ</w:t>
      </w:r>
      <w:r w:rsidR="00583262" w:rsidRPr="0011291F">
        <w:rPr>
          <w:rFonts w:ascii="Tahoma" w:hAnsi="Tahoma" w:cs="Tahoma"/>
          <w:sz w:val="20"/>
          <w:szCs w:val="22"/>
        </w:rPr>
        <w:t>,</w:t>
      </w:r>
      <w:r w:rsidR="00991350" w:rsidRPr="0011291F">
        <w:rPr>
          <w:rFonts w:ascii="Tahoma" w:hAnsi="Tahoma" w:cs="Tahoma"/>
          <w:sz w:val="20"/>
          <w:szCs w:val="22"/>
        </w:rPr>
        <w:t xml:space="preserve"> указанный в п. 2.1 Договора,</w:t>
      </w:r>
      <w:r w:rsidRPr="0011291F">
        <w:rPr>
          <w:rFonts w:ascii="Tahoma" w:hAnsi="Tahoma" w:cs="Tahoma"/>
          <w:sz w:val="20"/>
          <w:szCs w:val="22"/>
        </w:rPr>
        <w:t xml:space="preserve"> плюс Дополнительный период</w:t>
      </w:r>
      <w:r w:rsidR="00E95A47" w:rsidRPr="0011291F">
        <w:rPr>
          <w:rFonts w:ascii="Tahoma" w:hAnsi="Tahoma" w:cs="Tahoma"/>
          <w:sz w:val="20"/>
          <w:szCs w:val="22"/>
        </w:rPr>
        <w:t>;</w:t>
      </w:r>
      <w:r w:rsidRPr="0011291F">
        <w:rPr>
          <w:rFonts w:ascii="Tahoma" w:hAnsi="Tahoma" w:cs="Tahoma"/>
          <w:sz w:val="20"/>
          <w:szCs w:val="22"/>
        </w:rPr>
        <w:t xml:space="preserve"> </w:t>
      </w:r>
    </w:p>
    <w:p w14:paraId="39C18064" w14:textId="7E314421" w:rsidR="00101971" w:rsidRPr="0011291F" w:rsidRDefault="00101971" w:rsidP="00EF7B46">
      <w:pPr>
        <w:pStyle w:val="aff0"/>
        <w:widowControl w:val="0"/>
        <w:numPr>
          <w:ilvl w:val="0"/>
          <w:numId w:val="13"/>
        </w:numPr>
        <w:tabs>
          <w:tab w:val="left" w:pos="428"/>
        </w:tabs>
        <w:autoSpaceDE w:val="0"/>
        <w:autoSpaceDN w:val="0"/>
        <w:adjustRightInd w:val="0"/>
        <w:spacing w:before="120" w:after="240"/>
        <w:ind w:left="145" w:firstLine="0"/>
        <w:jc w:val="both"/>
        <w:rPr>
          <w:rFonts w:ascii="Tahoma" w:hAnsi="Tahoma" w:cs="Tahoma"/>
          <w:sz w:val="20"/>
        </w:rPr>
      </w:pPr>
      <w:r w:rsidRPr="0011291F">
        <w:rPr>
          <w:rFonts w:ascii="Tahoma" w:hAnsi="Tahoma" w:cs="Tahoma"/>
          <w:sz w:val="20"/>
          <w:szCs w:val="22"/>
        </w:rPr>
        <w:t>Дополнительный</w:t>
      </w:r>
      <w:r w:rsidRPr="0011291F">
        <w:rPr>
          <w:rFonts w:ascii="Tahoma" w:hAnsi="Tahoma" w:cs="Tahoma"/>
          <w:sz w:val="20"/>
        </w:rPr>
        <w:t xml:space="preserve"> период: 45</w:t>
      </w:r>
      <w:r w:rsidR="00AE058F" w:rsidRPr="0011291F">
        <w:rPr>
          <w:rFonts w:ascii="Tahoma" w:hAnsi="Tahoma" w:cs="Tahoma"/>
          <w:sz w:val="20"/>
        </w:rPr>
        <w:t xml:space="preserve"> </w:t>
      </w:r>
      <w:r w:rsidR="00583262" w:rsidRPr="0011291F">
        <w:rPr>
          <w:rFonts w:ascii="Tahoma" w:hAnsi="Tahoma" w:cs="Tahoma"/>
          <w:sz w:val="20"/>
        </w:rPr>
        <w:t>(сорок пять) рабочих дней</w:t>
      </w:r>
    </w:p>
    <w:p w14:paraId="3B8A5465" w14:textId="7DA6A611" w:rsidR="002D11AD" w:rsidRDefault="002D11AD" w:rsidP="002D11AD">
      <w:pPr>
        <w:spacing w:before="120" w:after="240"/>
        <w:ind w:left="145"/>
        <w:jc w:val="both"/>
        <w:rPr>
          <w:rFonts w:ascii="Tahoma" w:hAnsi="Tahoma" w:cs="Tahoma"/>
          <w:sz w:val="20"/>
        </w:rPr>
      </w:pPr>
      <w:r w:rsidRPr="0011291F">
        <w:rPr>
          <w:rFonts w:ascii="Tahoma" w:hAnsi="Tahoma" w:cs="Tahoma"/>
          <w:sz w:val="20"/>
        </w:rPr>
        <w:t>Если за 45 (сорок пять) рабочих дней до даты истечения строка действия независимой гарантии «</w:t>
      </w:r>
      <w:r w:rsidRPr="0011291F">
        <w:rPr>
          <w:rFonts w:ascii="Tahoma" w:hAnsi="Tahoma" w:cs="Tahoma"/>
          <w:sz w:val="20"/>
          <w:szCs w:val="22"/>
        </w:rPr>
        <w:t>Акт сдачи-приемки выполненных работ» не будет подписан Заказчиком, соответствующая независимая гарантия каждый раз должна быть продлена Подрядчиком на 90 (девяносто) календарных дней в установленном законодательством порядке.</w:t>
      </w:r>
    </w:p>
    <w:p w14:paraId="4F6759C4" w14:textId="6812FD3F" w:rsidR="00101971" w:rsidRPr="00450BF5" w:rsidRDefault="00101971" w:rsidP="002D11AD">
      <w:pPr>
        <w:spacing w:before="120" w:after="240"/>
        <w:ind w:left="145"/>
        <w:jc w:val="both"/>
        <w:rPr>
          <w:rFonts w:ascii="Tahoma" w:hAnsi="Tahoma" w:cs="Tahoma"/>
          <w:sz w:val="20"/>
        </w:rPr>
      </w:pPr>
      <w:r w:rsidRPr="00450BF5">
        <w:rPr>
          <w:rFonts w:ascii="Tahoma" w:hAnsi="Tahoma" w:cs="Tahoma"/>
          <w:sz w:val="20"/>
        </w:rPr>
        <w:t xml:space="preserve">Заказчик осуществляет указанные в разделе «Порядок расчетов» платежи при условии </w:t>
      </w:r>
      <w:r w:rsidR="00091F26">
        <w:rPr>
          <w:rFonts w:ascii="Tahoma" w:hAnsi="Tahoma" w:cs="Tahoma"/>
          <w:sz w:val="20"/>
        </w:rPr>
        <w:t>предоставления Исполнителем</w:t>
      </w:r>
      <w:r w:rsidRPr="00450BF5">
        <w:rPr>
          <w:rFonts w:ascii="Tahoma" w:hAnsi="Tahoma" w:cs="Tahoma"/>
          <w:sz w:val="20"/>
        </w:rPr>
        <w:t xml:space="preserve"> независимой гарантии исполнения обязательств в соответствии с настоящим пунктом.</w:t>
      </w:r>
      <w:r w:rsidRPr="00450BF5">
        <w:rPr>
          <w:rFonts w:ascii="Tahoma" w:hAnsi="Tahoma" w:cs="Tahoma"/>
          <w:b/>
          <w:color w:val="FF0000"/>
          <w:sz w:val="20"/>
        </w:rPr>
        <w:t xml:space="preserve"> </w:t>
      </w:r>
    </w:p>
    <w:tbl>
      <w:tblPr>
        <w:tblStyle w:val="1c"/>
        <w:tblW w:w="10505"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34"/>
        <w:gridCol w:w="9353"/>
        <w:gridCol w:w="9"/>
        <w:gridCol w:w="9"/>
      </w:tblGrid>
      <w:tr w:rsidR="00101971" w:rsidRPr="00450BF5" w14:paraId="7B12F72D" w14:textId="77777777" w:rsidTr="00143C5C">
        <w:trPr>
          <w:gridAfter w:val="1"/>
          <w:wAfter w:w="9" w:type="dxa"/>
          <w:trHeight w:val="280"/>
        </w:trPr>
        <w:tc>
          <w:tcPr>
            <w:tcW w:w="1134" w:type="dxa"/>
            <w:tcBorders>
              <w:top w:val="nil"/>
              <w:bottom w:val="dotted" w:sz="4" w:space="0" w:color="auto"/>
            </w:tcBorders>
            <w:shd w:val="clear" w:color="auto" w:fill="F2F2F2" w:themeFill="background1" w:themeFillShade="F2"/>
          </w:tcPr>
          <w:p w14:paraId="4AEB8979" w14:textId="77777777" w:rsidR="00101971" w:rsidRPr="00450BF5" w:rsidRDefault="00101971" w:rsidP="00EF7B46">
            <w:pPr>
              <w:pStyle w:val="aff0"/>
              <w:widowControl w:val="0"/>
              <w:numPr>
                <w:ilvl w:val="2"/>
                <w:numId w:val="3"/>
              </w:numPr>
              <w:tabs>
                <w:tab w:val="left" w:pos="284"/>
              </w:tabs>
              <w:autoSpaceDE w:val="0"/>
              <w:autoSpaceDN w:val="0"/>
              <w:adjustRightInd w:val="0"/>
              <w:spacing w:before="120" w:after="240"/>
              <w:ind w:left="142" w:hanging="142"/>
              <w:jc w:val="both"/>
              <w:rPr>
                <w:rFonts w:ascii="Tahoma" w:hAnsi="Tahoma" w:cs="Tahoma"/>
                <w:b/>
                <w:color w:val="FF0000"/>
                <w:sz w:val="20"/>
                <w:u w:color="FF0000"/>
              </w:rPr>
            </w:pPr>
          </w:p>
        </w:tc>
        <w:tc>
          <w:tcPr>
            <w:tcW w:w="9362" w:type="dxa"/>
            <w:gridSpan w:val="2"/>
            <w:tcBorders>
              <w:top w:val="nil"/>
              <w:bottom w:val="dotted" w:sz="4" w:space="0" w:color="auto"/>
            </w:tcBorders>
            <w:shd w:val="clear" w:color="auto" w:fill="F2F2F2" w:themeFill="background1" w:themeFillShade="F2"/>
          </w:tcPr>
          <w:p w14:paraId="4905B58E" w14:textId="494D4D69" w:rsidR="00101971" w:rsidRPr="00450BF5" w:rsidRDefault="00101971" w:rsidP="00A421A0">
            <w:pPr>
              <w:spacing w:before="120" w:after="240"/>
              <w:ind w:left="144"/>
              <w:jc w:val="both"/>
              <w:rPr>
                <w:rFonts w:ascii="Tahoma" w:hAnsi="Tahoma" w:cs="Tahoma"/>
                <w:sz w:val="20"/>
              </w:rPr>
            </w:pPr>
            <w:r w:rsidRPr="00450BF5">
              <w:rPr>
                <w:rFonts w:ascii="Tahoma" w:hAnsi="Tahoma" w:cs="Tahoma"/>
                <w:b/>
                <w:sz w:val="20"/>
              </w:rPr>
              <w:t>Заказчик выплачивает</w:t>
            </w:r>
            <w:r w:rsidRPr="00450BF5">
              <w:rPr>
                <w:rFonts w:ascii="Tahoma" w:hAnsi="Tahoma" w:cs="Tahoma"/>
                <w:b/>
                <w:color w:val="FF0000"/>
                <w:sz w:val="20"/>
              </w:rPr>
              <w:t xml:space="preserve"> </w:t>
            </w:r>
            <w:r w:rsidRPr="00450BF5">
              <w:rPr>
                <w:rFonts w:ascii="Tahoma" w:hAnsi="Tahoma" w:cs="Tahoma"/>
                <w:b/>
                <w:sz w:val="20"/>
              </w:rPr>
              <w:t>Обеспечительный платеж</w:t>
            </w:r>
            <w:r w:rsidRPr="00450BF5">
              <w:rPr>
                <w:rFonts w:ascii="Tahoma" w:hAnsi="Tahoma" w:cs="Tahoma"/>
                <w:sz w:val="20"/>
              </w:rPr>
              <w:t xml:space="preserve"> </w:t>
            </w:r>
            <w:r w:rsidRPr="00450BF5">
              <w:rPr>
                <w:rFonts w:ascii="Tahoma" w:hAnsi="Tahoma" w:cs="Tahoma"/>
                <w:b/>
                <w:sz w:val="20"/>
              </w:rPr>
              <w:t>при надлежащем исполнении Договора/при замене на независимую гарантию исполнения обязательств:</w:t>
            </w:r>
          </w:p>
        </w:tc>
      </w:tr>
      <w:tr w:rsidR="00101971" w:rsidRPr="00450BF5" w14:paraId="4BDD77C4" w14:textId="77777777" w:rsidTr="00143C5C">
        <w:trPr>
          <w:gridAfter w:val="1"/>
          <w:wAfter w:w="9" w:type="dxa"/>
          <w:trHeight w:val="365"/>
        </w:trPr>
        <w:tc>
          <w:tcPr>
            <w:tcW w:w="1134" w:type="dxa"/>
            <w:tcBorders>
              <w:top w:val="dotted" w:sz="4" w:space="0" w:color="auto"/>
            </w:tcBorders>
          </w:tcPr>
          <w:p w14:paraId="21A17D73" w14:textId="77777777" w:rsidR="00101971" w:rsidRPr="00450BF5" w:rsidRDefault="00101971" w:rsidP="00674AB1">
            <w:pPr>
              <w:tabs>
                <w:tab w:val="left" w:pos="1410"/>
              </w:tabs>
              <w:spacing w:before="120" w:after="240"/>
              <w:ind w:right="-135"/>
              <w:rPr>
                <w:rFonts w:ascii="Tahoma" w:hAnsi="Tahoma" w:cs="Tahoma"/>
                <w:i/>
                <w:sz w:val="16"/>
                <w:szCs w:val="18"/>
              </w:rPr>
            </w:pPr>
            <w:r w:rsidRPr="00450BF5">
              <w:rPr>
                <w:rFonts w:ascii="Tahoma" w:hAnsi="Tahoma" w:cs="Tahoma"/>
                <w:i/>
                <w:sz w:val="16"/>
                <w:szCs w:val="18"/>
              </w:rPr>
              <w:t>Размер</w:t>
            </w:r>
          </w:p>
        </w:tc>
        <w:tc>
          <w:tcPr>
            <w:tcW w:w="9362" w:type="dxa"/>
            <w:gridSpan w:val="2"/>
            <w:tcBorders>
              <w:top w:val="dotted" w:sz="4" w:space="0" w:color="auto"/>
            </w:tcBorders>
            <w:shd w:val="clear" w:color="auto" w:fill="F2F2F2" w:themeFill="background1" w:themeFillShade="F2"/>
          </w:tcPr>
          <w:p w14:paraId="4B56613E" w14:textId="77777777" w:rsidR="00101971" w:rsidRPr="00450BF5" w:rsidRDefault="00101971" w:rsidP="00674AB1">
            <w:pPr>
              <w:spacing w:before="120" w:after="240"/>
              <w:ind w:left="142"/>
              <w:rPr>
                <w:rFonts w:ascii="Tahoma" w:hAnsi="Tahoma" w:cs="Tahoma"/>
                <w:sz w:val="20"/>
              </w:rPr>
            </w:pPr>
            <w:r w:rsidRPr="00450BF5">
              <w:rPr>
                <w:rFonts w:ascii="Tahoma" w:hAnsi="Tahoma" w:cs="Tahoma"/>
                <w:bCs/>
                <w:sz w:val="20"/>
              </w:rPr>
              <w:t>в полном размере</w:t>
            </w:r>
          </w:p>
        </w:tc>
      </w:tr>
      <w:tr w:rsidR="00101971" w:rsidRPr="00450BF5" w14:paraId="6D87475A" w14:textId="77777777" w:rsidTr="00674AB1">
        <w:tc>
          <w:tcPr>
            <w:tcW w:w="1134" w:type="dxa"/>
          </w:tcPr>
          <w:p w14:paraId="661A8895" w14:textId="77777777" w:rsidR="00101971" w:rsidRPr="00450BF5" w:rsidRDefault="00101971" w:rsidP="00674AB1">
            <w:pPr>
              <w:tabs>
                <w:tab w:val="left" w:pos="1410"/>
              </w:tabs>
              <w:spacing w:before="120" w:after="240"/>
              <w:ind w:right="-150"/>
              <w:rPr>
                <w:rFonts w:ascii="Tahoma" w:hAnsi="Tahoma" w:cs="Tahoma"/>
                <w:sz w:val="16"/>
                <w:szCs w:val="18"/>
              </w:rPr>
            </w:pPr>
            <w:r w:rsidRPr="00450BF5">
              <w:rPr>
                <w:rFonts w:ascii="Tahoma" w:hAnsi="Tahoma" w:cs="Tahoma"/>
                <w:i/>
                <w:sz w:val="16"/>
                <w:szCs w:val="18"/>
              </w:rPr>
              <w:t>Период отсрочки</w:t>
            </w:r>
          </w:p>
        </w:tc>
        <w:tc>
          <w:tcPr>
            <w:tcW w:w="9371" w:type="dxa"/>
            <w:gridSpan w:val="3"/>
            <w:shd w:val="clear" w:color="auto" w:fill="F2F2F2" w:themeFill="background1" w:themeFillShade="F2"/>
          </w:tcPr>
          <w:p w14:paraId="22F6B4EA" w14:textId="1E3EABC2" w:rsidR="00101971" w:rsidRPr="00450BF5" w:rsidRDefault="00101971" w:rsidP="00A421A0">
            <w:pPr>
              <w:spacing w:before="120" w:after="240"/>
              <w:ind w:left="142"/>
              <w:rPr>
                <w:rFonts w:ascii="Tahoma" w:hAnsi="Tahoma" w:cs="Tahoma"/>
                <w:sz w:val="20"/>
              </w:rPr>
            </w:pPr>
            <w:r w:rsidRPr="00991350">
              <w:rPr>
                <w:rFonts w:ascii="Tahoma" w:hAnsi="Tahoma" w:cs="Tahoma"/>
                <w:iCs/>
                <w:sz w:val="20"/>
              </w:rPr>
              <w:t>после истечения</w:t>
            </w:r>
            <w:r w:rsidR="00A421A0" w:rsidRPr="00991350">
              <w:rPr>
                <w:rFonts w:ascii="Tahoma" w:hAnsi="Tahoma" w:cs="Tahoma"/>
                <w:iCs/>
                <w:sz w:val="20"/>
              </w:rPr>
              <w:t xml:space="preserve"> </w:t>
            </w:r>
            <w:r w:rsidR="00BF1ACC" w:rsidRPr="00991350">
              <w:rPr>
                <w:rFonts w:ascii="Tahoma" w:hAnsi="Tahoma" w:cs="Tahoma"/>
                <w:sz w:val="20"/>
              </w:rPr>
              <w:t>7</w:t>
            </w:r>
            <w:r w:rsidR="00A421A0" w:rsidRPr="00991350">
              <w:rPr>
                <w:rFonts w:ascii="Tahoma" w:hAnsi="Tahoma" w:cs="Tahoma"/>
                <w:sz w:val="20"/>
              </w:rPr>
              <w:t xml:space="preserve"> </w:t>
            </w:r>
            <w:r w:rsidR="00BF1ACC" w:rsidRPr="00BF1ACC">
              <w:rPr>
                <w:rFonts w:ascii="Tahoma" w:hAnsi="Tahoma" w:cs="Tahoma"/>
                <w:sz w:val="20"/>
              </w:rPr>
              <w:t>р.д.</w:t>
            </w:r>
          </w:p>
        </w:tc>
      </w:tr>
      <w:tr w:rsidR="00101971" w:rsidRPr="00450BF5" w14:paraId="61E08F9C" w14:textId="77777777" w:rsidTr="00BC1217">
        <w:trPr>
          <w:trHeight w:val="1056"/>
        </w:trPr>
        <w:tc>
          <w:tcPr>
            <w:tcW w:w="1134" w:type="dxa"/>
          </w:tcPr>
          <w:p w14:paraId="79C9396F" w14:textId="77777777" w:rsidR="00101971" w:rsidRPr="00450BF5" w:rsidRDefault="00101971" w:rsidP="00674AB1">
            <w:pPr>
              <w:tabs>
                <w:tab w:val="left" w:pos="1410"/>
              </w:tabs>
              <w:spacing w:before="120" w:after="240"/>
              <w:ind w:right="-150"/>
              <w:rPr>
                <w:rFonts w:ascii="Tahoma" w:hAnsi="Tahoma" w:cs="Tahoma"/>
                <w:i/>
                <w:sz w:val="16"/>
                <w:szCs w:val="18"/>
              </w:rPr>
            </w:pPr>
            <w:r w:rsidRPr="00450BF5">
              <w:rPr>
                <w:rFonts w:ascii="Tahoma" w:hAnsi="Tahoma" w:cs="Tahoma"/>
                <w:i/>
                <w:sz w:val="16"/>
                <w:szCs w:val="18"/>
              </w:rPr>
              <w:t>Базовая дата</w:t>
            </w:r>
          </w:p>
        </w:tc>
        <w:tc>
          <w:tcPr>
            <w:tcW w:w="9371" w:type="dxa"/>
            <w:gridSpan w:val="3"/>
            <w:shd w:val="clear" w:color="auto" w:fill="F2F2F2" w:themeFill="background1" w:themeFillShade="F2"/>
          </w:tcPr>
          <w:p w14:paraId="37AD4D56" w14:textId="49B6308F" w:rsidR="00101971" w:rsidRPr="00450BF5" w:rsidRDefault="00101971" w:rsidP="00674AB1">
            <w:pPr>
              <w:spacing w:before="120" w:after="240"/>
              <w:ind w:left="142"/>
              <w:rPr>
                <w:rFonts w:ascii="Tahoma" w:hAnsi="Tahoma" w:cs="Tahoma"/>
                <w:b/>
                <w:bCs/>
                <w:color w:val="FF0000"/>
                <w:sz w:val="20"/>
                <w:lang w:bidi="ru-RU"/>
              </w:rPr>
            </w:pPr>
            <w:r w:rsidRPr="00450BF5">
              <w:rPr>
                <w:rFonts w:ascii="Tahoma" w:hAnsi="Tahoma" w:cs="Tahoma"/>
                <w:bCs/>
                <w:sz w:val="20"/>
                <w:lang w:val="en-US"/>
              </w:rPr>
              <w:t>c</w:t>
            </w:r>
            <w:r w:rsidRPr="00450BF5">
              <w:rPr>
                <w:rFonts w:ascii="Tahoma" w:hAnsi="Tahoma" w:cs="Tahoma"/>
                <w:bCs/>
                <w:sz w:val="20"/>
              </w:rPr>
              <w:t xml:space="preserve"> даты подписания Сторонами Акта сдачи-приемки работ </w:t>
            </w:r>
          </w:p>
          <w:p w14:paraId="0E7CB962" w14:textId="72EB0E7E" w:rsidR="00101971" w:rsidRPr="00450BF5" w:rsidRDefault="00BC1217" w:rsidP="00A421A0">
            <w:pPr>
              <w:spacing w:before="120" w:after="240"/>
              <w:ind w:left="142"/>
              <w:rPr>
                <w:rFonts w:ascii="Tahoma" w:hAnsi="Tahoma" w:cs="Tahoma"/>
                <w:sz w:val="20"/>
              </w:rPr>
            </w:pPr>
            <w:r w:rsidRPr="00BC1217">
              <w:rPr>
                <w:rFonts w:ascii="Tahoma" w:hAnsi="Tahoma" w:cs="Tahoma"/>
                <w:b/>
                <w:sz w:val="20"/>
                <w:u w:color="FF0000"/>
              </w:rPr>
              <w:t>/</w:t>
            </w:r>
            <w:r w:rsidR="00101971" w:rsidRPr="00450BF5">
              <w:rPr>
                <w:rFonts w:ascii="Tahoma" w:hAnsi="Tahoma" w:cs="Tahoma"/>
                <w:bCs/>
                <w:sz w:val="20"/>
                <w:lang w:val="en-US"/>
              </w:rPr>
              <w:t>c</w:t>
            </w:r>
            <w:r w:rsidR="00101971" w:rsidRPr="00450BF5">
              <w:rPr>
                <w:rFonts w:ascii="Tahoma" w:hAnsi="Tahoma" w:cs="Tahoma"/>
                <w:bCs/>
                <w:sz w:val="20"/>
              </w:rPr>
              <w:t xml:space="preserve"> даты пр</w:t>
            </w:r>
            <w:r w:rsidR="00A421A0">
              <w:rPr>
                <w:rFonts w:ascii="Tahoma" w:hAnsi="Tahoma" w:cs="Tahoma"/>
                <w:bCs/>
                <w:sz w:val="20"/>
              </w:rPr>
              <w:t>инятия к учету</w:t>
            </w:r>
            <w:r w:rsidR="00101971" w:rsidRPr="00450BF5">
              <w:rPr>
                <w:rFonts w:ascii="Tahoma" w:hAnsi="Tahoma" w:cs="Tahoma"/>
                <w:bCs/>
                <w:sz w:val="20"/>
              </w:rPr>
              <w:t xml:space="preserve"> независимой гарантии исполнения обязательств</w:t>
            </w:r>
          </w:p>
        </w:tc>
      </w:tr>
      <w:tr w:rsidR="00101971" w:rsidRPr="00450BF5" w14:paraId="0A2C6D15" w14:textId="77777777" w:rsidTr="00BC1217">
        <w:trPr>
          <w:gridAfter w:val="2"/>
          <w:wAfter w:w="18" w:type="dxa"/>
          <w:trHeight w:val="532"/>
        </w:trPr>
        <w:tc>
          <w:tcPr>
            <w:tcW w:w="1134" w:type="dxa"/>
          </w:tcPr>
          <w:p w14:paraId="7EF2378C" w14:textId="77777777" w:rsidR="00101971" w:rsidRPr="00450BF5" w:rsidRDefault="00101971" w:rsidP="00674AB1">
            <w:pPr>
              <w:tabs>
                <w:tab w:val="left" w:pos="1410"/>
              </w:tabs>
              <w:spacing w:before="120" w:after="240"/>
              <w:ind w:right="-150"/>
              <w:rPr>
                <w:rFonts w:ascii="Tahoma" w:hAnsi="Tahoma" w:cs="Tahoma"/>
                <w:i/>
                <w:sz w:val="16"/>
                <w:szCs w:val="18"/>
              </w:rPr>
            </w:pPr>
            <w:r w:rsidRPr="00450BF5">
              <w:rPr>
                <w:rFonts w:ascii="Tahoma" w:hAnsi="Tahoma" w:cs="Tahoma"/>
                <w:i/>
                <w:sz w:val="16"/>
                <w:szCs w:val="18"/>
              </w:rPr>
              <w:t>Дополнительные условия</w:t>
            </w:r>
          </w:p>
        </w:tc>
        <w:tc>
          <w:tcPr>
            <w:tcW w:w="9353" w:type="dxa"/>
            <w:shd w:val="clear" w:color="auto" w:fill="F2F2F2" w:themeFill="background1" w:themeFillShade="F2"/>
          </w:tcPr>
          <w:p w14:paraId="2D49FAEF" w14:textId="77777777" w:rsidR="00101971" w:rsidRPr="00450BF5" w:rsidRDefault="00101971" w:rsidP="00EF7B46">
            <w:pPr>
              <w:numPr>
                <w:ilvl w:val="0"/>
                <w:numId w:val="15"/>
              </w:numPr>
              <w:autoSpaceDE w:val="0"/>
              <w:autoSpaceDN w:val="0"/>
              <w:adjustRightInd w:val="0"/>
              <w:spacing w:before="120" w:after="240"/>
              <w:jc w:val="both"/>
              <w:rPr>
                <w:rFonts w:ascii="Tahoma" w:hAnsi="Tahoma" w:cs="Tahoma"/>
                <w:bCs/>
                <w:sz w:val="20"/>
              </w:rPr>
            </w:pPr>
          </w:p>
        </w:tc>
      </w:tr>
    </w:tbl>
    <w:p w14:paraId="4EF83D7C" w14:textId="77777777" w:rsidR="00240491" w:rsidRPr="00450BF5" w:rsidRDefault="00240491" w:rsidP="00EF7B46">
      <w:pPr>
        <w:pStyle w:val="10"/>
        <w:widowControl w:val="0"/>
        <w:numPr>
          <w:ilvl w:val="0"/>
          <w:numId w:val="3"/>
        </w:numPr>
        <w:tabs>
          <w:tab w:val="clear" w:pos="6805"/>
          <w:tab w:val="left" w:pos="284"/>
        </w:tabs>
        <w:autoSpaceDE w:val="0"/>
        <w:autoSpaceDN w:val="0"/>
        <w:adjustRightInd w:val="0"/>
        <w:spacing w:before="120" w:after="240"/>
        <w:ind w:left="142" w:right="140" w:hanging="1135"/>
        <w:jc w:val="both"/>
        <w:rPr>
          <w:rFonts w:ascii="Tahoma" w:hAnsi="Tahoma" w:cs="Tahoma"/>
          <w:sz w:val="20"/>
          <w:szCs w:val="22"/>
        </w:rPr>
      </w:pPr>
      <w:bookmarkStart w:id="14" w:name="_Toc182842255"/>
      <w:bookmarkStart w:id="15" w:name="_Toc182842256"/>
      <w:bookmarkStart w:id="16" w:name="_Toc156330760"/>
      <w:bookmarkStart w:id="17" w:name="_Toc194576682"/>
      <w:bookmarkEnd w:id="14"/>
      <w:bookmarkEnd w:id="15"/>
      <w:r w:rsidRPr="00450BF5">
        <w:rPr>
          <w:rFonts w:ascii="Tahoma" w:eastAsia="Calibri" w:hAnsi="Tahoma" w:cs="Tahoma"/>
          <w:bCs w:val="0"/>
          <w:kern w:val="28"/>
          <w:sz w:val="20"/>
          <w:szCs w:val="22"/>
          <w:lang w:eastAsia="ru-RU"/>
        </w:rPr>
        <w:t xml:space="preserve">ТРЕБОВАНИЯ </w:t>
      </w:r>
      <w:bookmarkEnd w:id="16"/>
      <w:r w:rsidRPr="00450BF5">
        <w:rPr>
          <w:rFonts w:ascii="Tahoma" w:eastAsia="Calibri" w:hAnsi="Tahoma" w:cs="Tahoma"/>
          <w:bCs w:val="0"/>
          <w:kern w:val="28"/>
          <w:sz w:val="20"/>
          <w:szCs w:val="22"/>
          <w:lang w:eastAsia="ru-RU"/>
        </w:rPr>
        <w:t>ПРИ ИСПОЛНЕНИИ ДОГОВОРА</w:t>
      </w:r>
      <w:bookmarkEnd w:id="17"/>
    </w:p>
    <w:p w14:paraId="245BA1C7" w14:textId="77777777" w:rsidR="00A816F5" w:rsidRPr="00450BF5" w:rsidRDefault="001508EF" w:rsidP="00EF7B46">
      <w:pPr>
        <w:pStyle w:val="aff0"/>
        <w:widowControl w:val="0"/>
        <w:numPr>
          <w:ilvl w:val="1"/>
          <w:numId w:val="3"/>
        </w:numPr>
        <w:tabs>
          <w:tab w:val="left" w:pos="284"/>
        </w:tabs>
        <w:autoSpaceDE w:val="0"/>
        <w:autoSpaceDN w:val="0"/>
        <w:adjustRightInd w:val="0"/>
        <w:spacing w:before="120" w:after="240"/>
        <w:ind w:left="142" w:hanging="1135"/>
        <w:jc w:val="both"/>
        <w:rPr>
          <w:rFonts w:ascii="Tahoma" w:hAnsi="Tahoma" w:cs="Tahoma"/>
          <w:b/>
          <w:sz w:val="20"/>
          <w:szCs w:val="22"/>
        </w:rPr>
      </w:pPr>
      <w:r w:rsidRPr="00450BF5">
        <w:rPr>
          <w:rFonts w:ascii="Tahoma" w:hAnsi="Tahoma" w:cs="Tahoma"/>
          <w:b/>
          <w:sz w:val="20"/>
          <w:szCs w:val="22"/>
        </w:rPr>
        <w:t>ОБЩИЕ ПОЛОЖЕНИЯ</w:t>
      </w:r>
    </w:p>
    <w:p w14:paraId="1E8CFEAD" w14:textId="2B32C383" w:rsidR="00056436" w:rsidRPr="00450BF5" w:rsidRDefault="00AF5077" w:rsidP="00240491">
      <w:pPr>
        <w:pStyle w:val="aff0"/>
        <w:widowControl w:val="0"/>
        <w:tabs>
          <w:tab w:val="left" w:pos="284"/>
        </w:tabs>
        <w:autoSpaceDE w:val="0"/>
        <w:autoSpaceDN w:val="0"/>
        <w:adjustRightInd w:val="0"/>
        <w:spacing w:before="120" w:after="240"/>
        <w:ind w:left="142"/>
        <w:jc w:val="both"/>
        <w:rPr>
          <w:rFonts w:ascii="Tahoma" w:hAnsi="Tahoma" w:cs="Tahoma"/>
          <w:sz w:val="20"/>
          <w:szCs w:val="22"/>
        </w:rPr>
      </w:pPr>
      <w:r w:rsidRPr="00450BF5">
        <w:rPr>
          <w:rFonts w:ascii="Tahoma" w:hAnsi="Tahoma" w:cs="Tahoma"/>
          <w:sz w:val="20"/>
          <w:szCs w:val="22"/>
          <w:lang w:bidi="ru-RU"/>
        </w:rPr>
        <w:t>Исполнитель</w:t>
      </w:r>
      <w:r w:rsidR="00056436" w:rsidRPr="00450BF5">
        <w:rPr>
          <w:rFonts w:ascii="Tahoma" w:hAnsi="Tahoma" w:cs="Tahoma"/>
          <w:sz w:val="20"/>
          <w:szCs w:val="22"/>
          <w:lang w:bidi="ru-RU"/>
        </w:rPr>
        <w:t xml:space="preserve"> осведомлен о том, что ненадлежащее исполнение обязательств с его стороны приведет к возникновению неблагоприятных последствий на стороне Заказчика.</w:t>
      </w:r>
    </w:p>
    <w:p w14:paraId="4A06B0BB" w14:textId="5C2DBAFF" w:rsidR="00030D7C" w:rsidRPr="00450BF5" w:rsidRDefault="001508EF" w:rsidP="00EF7B46">
      <w:pPr>
        <w:pStyle w:val="aff0"/>
        <w:widowControl w:val="0"/>
        <w:numPr>
          <w:ilvl w:val="1"/>
          <w:numId w:val="3"/>
        </w:numPr>
        <w:tabs>
          <w:tab w:val="left" w:pos="284"/>
        </w:tabs>
        <w:autoSpaceDE w:val="0"/>
        <w:autoSpaceDN w:val="0"/>
        <w:adjustRightInd w:val="0"/>
        <w:spacing w:before="120" w:after="240"/>
        <w:ind w:left="142" w:hanging="1135"/>
        <w:jc w:val="both"/>
        <w:rPr>
          <w:rFonts w:ascii="Tahoma" w:hAnsi="Tahoma" w:cs="Tahoma"/>
          <w:b/>
          <w:sz w:val="20"/>
          <w:szCs w:val="22"/>
        </w:rPr>
      </w:pPr>
      <w:r w:rsidRPr="00450BF5">
        <w:rPr>
          <w:rFonts w:ascii="Tahoma" w:hAnsi="Tahoma" w:cs="Tahoma"/>
          <w:b/>
          <w:sz w:val="20"/>
          <w:szCs w:val="22"/>
        </w:rPr>
        <w:t>УСЛОВИЯ СОБЛЮДЕНИЯ ПРАВ СТОРОН НА РЕЗУЛЬТАТ РАБОТ</w:t>
      </w:r>
    </w:p>
    <w:p w14:paraId="7DB6C5CE" w14:textId="0CDCEE83" w:rsidR="00030D7C" w:rsidRPr="00450BF5" w:rsidRDefault="00030D7C" w:rsidP="00EF7B46">
      <w:pPr>
        <w:pStyle w:val="aff0"/>
        <w:widowControl w:val="0"/>
        <w:numPr>
          <w:ilvl w:val="2"/>
          <w:numId w:val="3"/>
        </w:numPr>
        <w:tabs>
          <w:tab w:val="left" w:pos="284"/>
        </w:tabs>
        <w:autoSpaceDE w:val="0"/>
        <w:autoSpaceDN w:val="0"/>
        <w:adjustRightInd w:val="0"/>
        <w:spacing w:before="120" w:after="240"/>
        <w:ind w:left="142" w:hanging="1135"/>
        <w:jc w:val="both"/>
        <w:rPr>
          <w:rFonts w:ascii="Tahoma" w:hAnsi="Tahoma" w:cs="Tahoma"/>
          <w:kern w:val="1"/>
          <w:sz w:val="20"/>
          <w:szCs w:val="22"/>
        </w:rPr>
      </w:pPr>
      <w:r w:rsidRPr="00450BF5">
        <w:rPr>
          <w:rFonts w:ascii="Tahoma" w:hAnsi="Tahoma" w:cs="Tahoma"/>
          <w:kern w:val="1"/>
          <w:sz w:val="20"/>
          <w:szCs w:val="22"/>
        </w:rPr>
        <w:t>Пра</w:t>
      </w:r>
      <w:bookmarkStart w:id="18" w:name="_GoBack1"/>
      <w:bookmarkEnd w:id="18"/>
      <w:r w:rsidRPr="00450BF5">
        <w:rPr>
          <w:rFonts w:ascii="Tahoma" w:hAnsi="Tahoma" w:cs="Tahoma"/>
          <w:kern w:val="1"/>
          <w:sz w:val="20"/>
          <w:szCs w:val="22"/>
        </w:rPr>
        <w:t xml:space="preserve">во собственности на созданную </w:t>
      </w:r>
      <w:r w:rsidR="00167F3E" w:rsidRPr="00450BF5">
        <w:rPr>
          <w:rFonts w:ascii="Tahoma" w:hAnsi="Tahoma" w:cs="Tahoma"/>
          <w:kern w:val="1"/>
          <w:sz w:val="20"/>
          <w:szCs w:val="22"/>
        </w:rPr>
        <w:t xml:space="preserve">научно-техническую продукцию (далее – </w:t>
      </w:r>
      <w:r w:rsidR="00760F79" w:rsidRPr="00450BF5">
        <w:rPr>
          <w:rFonts w:ascii="Tahoma" w:hAnsi="Tahoma" w:cs="Tahoma"/>
          <w:kern w:val="1"/>
          <w:sz w:val="20"/>
          <w:szCs w:val="22"/>
        </w:rPr>
        <w:t>НТП)</w:t>
      </w:r>
      <w:r w:rsidR="00A14940" w:rsidRPr="00450BF5">
        <w:rPr>
          <w:rFonts w:ascii="Tahoma" w:hAnsi="Tahoma" w:cs="Tahoma"/>
          <w:kern w:val="1"/>
          <w:sz w:val="20"/>
          <w:szCs w:val="22"/>
        </w:rPr>
        <w:t xml:space="preserve">, права на результаты </w:t>
      </w:r>
      <w:r w:rsidR="00A14940" w:rsidRPr="00450BF5">
        <w:rPr>
          <w:rFonts w:ascii="Tahoma" w:hAnsi="Tahoma" w:cs="Tahoma"/>
          <w:sz w:val="20"/>
          <w:szCs w:val="22"/>
        </w:rPr>
        <w:t>Работ</w:t>
      </w:r>
      <w:r w:rsidR="00A14940" w:rsidRPr="00450BF5">
        <w:rPr>
          <w:rFonts w:ascii="Tahoma" w:hAnsi="Tahoma" w:cs="Tahoma"/>
          <w:color w:val="FF0000"/>
          <w:sz w:val="20"/>
          <w:szCs w:val="22"/>
        </w:rPr>
        <w:t xml:space="preserve"> </w:t>
      </w:r>
      <w:r w:rsidRPr="00450BF5">
        <w:rPr>
          <w:rFonts w:ascii="Tahoma" w:hAnsi="Tahoma" w:cs="Tahoma"/>
          <w:kern w:val="1"/>
          <w:sz w:val="20"/>
          <w:szCs w:val="22"/>
        </w:rPr>
        <w:t>принадлеж</w:t>
      </w:r>
      <w:r w:rsidR="00A14940" w:rsidRPr="00450BF5">
        <w:rPr>
          <w:rFonts w:ascii="Tahoma" w:hAnsi="Tahoma" w:cs="Tahoma"/>
          <w:kern w:val="1"/>
          <w:sz w:val="20"/>
          <w:szCs w:val="22"/>
        </w:rPr>
        <w:t>а</w:t>
      </w:r>
      <w:r w:rsidRPr="00450BF5">
        <w:rPr>
          <w:rFonts w:ascii="Tahoma" w:hAnsi="Tahoma" w:cs="Tahoma"/>
          <w:kern w:val="1"/>
          <w:sz w:val="20"/>
          <w:szCs w:val="22"/>
        </w:rPr>
        <w:t>т Заказчику с момента передачи Исполнителем и подписания Сторонами Акта</w:t>
      </w:r>
      <w:r w:rsidR="006E2625" w:rsidRPr="00450BF5">
        <w:rPr>
          <w:rFonts w:ascii="Tahoma" w:hAnsi="Tahoma" w:cs="Tahoma"/>
          <w:bCs/>
          <w:sz w:val="20"/>
          <w:szCs w:val="22"/>
        </w:rPr>
        <w:t xml:space="preserve"> сдачи-приемки работ</w:t>
      </w:r>
      <w:r w:rsidRPr="00450BF5">
        <w:rPr>
          <w:rFonts w:ascii="Tahoma" w:hAnsi="Tahoma" w:cs="Tahoma"/>
          <w:kern w:val="1"/>
          <w:sz w:val="20"/>
          <w:szCs w:val="22"/>
        </w:rPr>
        <w:t xml:space="preserve">. </w:t>
      </w:r>
    </w:p>
    <w:p w14:paraId="67CF61CD" w14:textId="1D64C1B3" w:rsidR="00030D7C" w:rsidRPr="00450BF5" w:rsidRDefault="00030D7C" w:rsidP="00B97BDC">
      <w:pPr>
        <w:spacing w:before="120" w:after="240"/>
        <w:ind w:left="142"/>
        <w:jc w:val="both"/>
        <w:rPr>
          <w:rFonts w:ascii="Tahoma" w:hAnsi="Tahoma" w:cs="Tahoma"/>
          <w:sz w:val="20"/>
          <w:szCs w:val="22"/>
        </w:rPr>
      </w:pPr>
      <w:r w:rsidRPr="00450BF5">
        <w:rPr>
          <w:rFonts w:ascii="Tahoma" w:hAnsi="Tahoma" w:cs="Tahoma"/>
          <w:sz w:val="20"/>
          <w:szCs w:val="22"/>
        </w:rPr>
        <w:t xml:space="preserve">Заказчик вправе использовать </w:t>
      </w:r>
      <w:r w:rsidR="00760F79" w:rsidRPr="00450BF5">
        <w:rPr>
          <w:rFonts w:ascii="Tahoma" w:hAnsi="Tahoma" w:cs="Tahoma"/>
          <w:sz w:val="20"/>
          <w:szCs w:val="22"/>
        </w:rPr>
        <w:t xml:space="preserve">НТП </w:t>
      </w:r>
      <w:r w:rsidRPr="00450BF5">
        <w:rPr>
          <w:rFonts w:ascii="Tahoma" w:hAnsi="Tahoma" w:cs="Tahoma"/>
          <w:sz w:val="20"/>
          <w:szCs w:val="22"/>
        </w:rPr>
        <w:t>любым способом по своему усмотрению, без согласования с Исполнителем.</w:t>
      </w:r>
    </w:p>
    <w:p w14:paraId="19E7D9F4" w14:textId="78F5C546" w:rsidR="00030D7C" w:rsidRPr="00450BF5" w:rsidRDefault="00030D7C" w:rsidP="00B97BDC">
      <w:pPr>
        <w:spacing w:before="120" w:after="240"/>
        <w:ind w:left="142"/>
        <w:jc w:val="both"/>
        <w:rPr>
          <w:rFonts w:ascii="Tahoma" w:hAnsi="Tahoma" w:cs="Tahoma"/>
          <w:sz w:val="20"/>
          <w:szCs w:val="22"/>
        </w:rPr>
      </w:pPr>
      <w:r w:rsidRPr="00450BF5">
        <w:rPr>
          <w:rFonts w:ascii="Tahoma" w:hAnsi="Tahoma" w:cs="Tahoma"/>
          <w:sz w:val="20"/>
          <w:szCs w:val="22"/>
        </w:rPr>
        <w:lastRenderedPageBreak/>
        <w:t xml:space="preserve">Исполнитель не вправе использовать </w:t>
      </w:r>
      <w:r w:rsidR="00760F79" w:rsidRPr="00450BF5">
        <w:rPr>
          <w:rFonts w:ascii="Tahoma" w:hAnsi="Tahoma" w:cs="Tahoma"/>
          <w:sz w:val="20"/>
          <w:szCs w:val="22"/>
        </w:rPr>
        <w:t>НТП</w:t>
      </w:r>
      <w:r w:rsidRPr="00450BF5">
        <w:rPr>
          <w:rFonts w:ascii="Tahoma" w:hAnsi="Tahoma" w:cs="Tahoma"/>
          <w:sz w:val="20"/>
          <w:szCs w:val="22"/>
        </w:rPr>
        <w:t xml:space="preserve">, в том числе для собственных нужд, без приобретения у Заказчика прав на использование </w:t>
      </w:r>
      <w:r w:rsidR="00D70752" w:rsidRPr="00450BF5">
        <w:rPr>
          <w:rFonts w:ascii="Tahoma" w:hAnsi="Tahoma" w:cs="Tahoma"/>
          <w:sz w:val="20"/>
          <w:szCs w:val="22"/>
        </w:rPr>
        <w:t>НТП</w:t>
      </w:r>
      <w:r w:rsidR="00D16210">
        <w:rPr>
          <w:rFonts w:ascii="Tahoma" w:hAnsi="Tahoma" w:cs="Tahoma"/>
          <w:sz w:val="20"/>
          <w:szCs w:val="22"/>
        </w:rPr>
        <w:t>.</w:t>
      </w:r>
    </w:p>
    <w:p w14:paraId="6EA12F5E" w14:textId="77777777" w:rsidR="00240491" w:rsidRPr="00450BF5" w:rsidRDefault="00240491" w:rsidP="00EF7B46">
      <w:pPr>
        <w:pStyle w:val="10"/>
        <w:widowControl w:val="0"/>
        <w:numPr>
          <w:ilvl w:val="0"/>
          <w:numId w:val="3"/>
        </w:numPr>
        <w:tabs>
          <w:tab w:val="clear" w:pos="6805"/>
          <w:tab w:val="left" w:pos="284"/>
        </w:tabs>
        <w:autoSpaceDE w:val="0"/>
        <w:autoSpaceDN w:val="0"/>
        <w:adjustRightInd w:val="0"/>
        <w:spacing w:before="120" w:after="240"/>
        <w:ind w:left="142" w:right="140" w:hanging="1135"/>
        <w:jc w:val="both"/>
        <w:rPr>
          <w:rFonts w:ascii="Tahoma" w:hAnsi="Tahoma" w:cs="Tahoma"/>
          <w:sz w:val="20"/>
          <w:szCs w:val="22"/>
        </w:rPr>
      </w:pPr>
      <w:bookmarkStart w:id="19" w:name="_Toc156330761"/>
      <w:bookmarkStart w:id="20" w:name="_Toc194576683"/>
      <w:r w:rsidRPr="00450BF5">
        <w:rPr>
          <w:rFonts w:ascii="Tahoma" w:eastAsia="Calibri" w:hAnsi="Tahoma" w:cs="Tahoma"/>
          <w:bCs w:val="0"/>
          <w:kern w:val="28"/>
          <w:sz w:val="20"/>
          <w:szCs w:val="22"/>
          <w:lang w:eastAsia="ru-RU"/>
        </w:rPr>
        <w:t>ПОРЯДОК ВЫПОЛНЕНИЯ РАБОТ</w:t>
      </w:r>
      <w:bookmarkEnd w:id="19"/>
      <w:bookmarkEnd w:id="20"/>
    </w:p>
    <w:p w14:paraId="38A31F29" w14:textId="77777777" w:rsidR="00D15770" w:rsidRPr="00450BF5" w:rsidRDefault="001508EF" w:rsidP="00EF7B46">
      <w:pPr>
        <w:pStyle w:val="aff0"/>
        <w:widowControl w:val="0"/>
        <w:numPr>
          <w:ilvl w:val="1"/>
          <w:numId w:val="3"/>
        </w:numPr>
        <w:tabs>
          <w:tab w:val="left" w:pos="284"/>
        </w:tabs>
        <w:autoSpaceDE w:val="0"/>
        <w:autoSpaceDN w:val="0"/>
        <w:adjustRightInd w:val="0"/>
        <w:spacing w:before="120" w:after="240"/>
        <w:ind w:left="142" w:hanging="1135"/>
        <w:jc w:val="both"/>
        <w:rPr>
          <w:rFonts w:ascii="Tahoma" w:hAnsi="Tahoma" w:cs="Tahoma"/>
          <w:b/>
          <w:sz w:val="20"/>
          <w:szCs w:val="22"/>
        </w:rPr>
      </w:pPr>
      <w:r w:rsidRPr="00450BF5">
        <w:rPr>
          <w:rFonts w:ascii="Tahoma" w:hAnsi="Tahoma" w:cs="Tahoma"/>
          <w:b/>
          <w:sz w:val="20"/>
          <w:szCs w:val="22"/>
        </w:rPr>
        <w:t xml:space="preserve">ИСХОДНЫЕ ДАННЫЕ </w:t>
      </w:r>
    </w:p>
    <w:p w14:paraId="4A381547" w14:textId="77777777" w:rsidR="008872E5" w:rsidRPr="00450BF5" w:rsidRDefault="00AF5077" w:rsidP="00EF7B46">
      <w:pPr>
        <w:pStyle w:val="aff0"/>
        <w:widowControl w:val="0"/>
        <w:numPr>
          <w:ilvl w:val="2"/>
          <w:numId w:val="3"/>
        </w:numPr>
        <w:tabs>
          <w:tab w:val="left" w:pos="284"/>
        </w:tabs>
        <w:autoSpaceDE w:val="0"/>
        <w:autoSpaceDN w:val="0"/>
        <w:adjustRightInd w:val="0"/>
        <w:spacing w:before="120" w:after="240"/>
        <w:ind w:left="142" w:hanging="1135"/>
        <w:jc w:val="both"/>
        <w:rPr>
          <w:rFonts w:ascii="Tahoma" w:hAnsi="Tahoma" w:cs="Tahoma"/>
          <w:sz w:val="20"/>
          <w:szCs w:val="22"/>
        </w:rPr>
      </w:pPr>
      <w:r w:rsidRPr="00450BF5">
        <w:rPr>
          <w:rFonts w:ascii="Tahoma" w:hAnsi="Tahoma" w:cs="Tahoma"/>
          <w:bCs/>
          <w:sz w:val="20"/>
          <w:szCs w:val="22"/>
        </w:rPr>
        <w:t>Исполнитель</w:t>
      </w:r>
      <w:r w:rsidR="008436B5" w:rsidRPr="00450BF5">
        <w:rPr>
          <w:rFonts w:ascii="Tahoma" w:hAnsi="Tahoma" w:cs="Tahoma"/>
          <w:sz w:val="20"/>
          <w:szCs w:val="22"/>
        </w:rPr>
        <w:t xml:space="preserve"> самостоятельно в счет </w:t>
      </w:r>
      <w:r w:rsidR="00686911" w:rsidRPr="00450BF5">
        <w:rPr>
          <w:rFonts w:ascii="Tahoma" w:hAnsi="Tahoma" w:cs="Tahoma"/>
          <w:sz w:val="20"/>
          <w:szCs w:val="22"/>
        </w:rPr>
        <w:t>Ц</w:t>
      </w:r>
      <w:r w:rsidR="008436B5" w:rsidRPr="00450BF5">
        <w:rPr>
          <w:rFonts w:ascii="Tahoma" w:hAnsi="Tahoma" w:cs="Tahoma"/>
          <w:sz w:val="20"/>
          <w:szCs w:val="22"/>
        </w:rPr>
        <w:t>ены Договора осуществляет сбор (подготовку, оформление) Исходных данных, необходимых для выполнения Работ.</w:t>
      </w:r>
    </w:p>
    <w:p w14:paraId="1F0A3B2C" w14:textId="06B685D5" w:rsidR="000009FA" w:rsidRPr="00450BF5" w:rsidRDefault="000009FA" w:rsidP="00EF7B46">
      <w:pPr>
        <w:pStyle w:val="aff0"/>
        <w:widowControl w:val="0"/>
        <w:numPr>
          <w:ilvl w:val="2"/>
          <w:numId w:val="3"/>
        </w:numPr>
        <w:tabs>
          <w:tab w:val="left" w:pos="284"/>
        </w:tabs>
        <w:autoSpaceDE w:val="0"/>
        <w:autoSpaceDN w:val="0"/>
        <w:adjustRightInd w:val="0"/>
        <w:spacing w:before="120" w:after="240"/>
        <w:ind w:left="142" w:hanging="1135"/>
        <w:jc w:val="both"/>
        <w:rPr>
          <w:rFonts w:ascii="Tahoma" w:hAnsi="Tahoma" w:cs="Tahoma"/>
          <w:sz w:val="20"/>
          <w:szCs w:val="22"/>
        </w:rPr>
      </w:pPr>
      <w:r w:rsidRPr="00450BF5">
        <w:rPr>
          <w:rFonts w:ascii="Tahoma" w:hAnsi="Tahoma" w:cs="Tahoma"/>
          <w:sz w:val="20"/>
          <w:szCs w:val="22"/>
        </w:rPr>
        <w:t xml:space="preserve">При возникновении у </w:t>
      </w:r>
      <w:r w:rsidR="00EE409F" w:rsidRPr="00450BF5">
        <w:rPr>
          <w:rFonts w:ascii="Tahoma" w:hAnsi="Tahoma" w:cs="Tahoma"/>
          <w:bCs/>
          <w:sz w:val="20"/>
          <w:szCs w:val="22"/>
        </w:rPr>
        <w:t>Исполнителя</w:t>
      </w:r>
      <w:r w:rsidRPr="00450BF5">
        <w:rPr>
          <w:rFonts w:ascii="Tahoma" w:hAnsi="Tahoma" w:cs="Tahoma"/>
          <w:sz w:val="20"/>
          <w:szCs w:val="22"/>
        </w:rPr>
        <w:t xml:space="preserve"> в процессе выполнения Работ необходимости в отступлении от Исходных данных</w:t>
      </w:r>
      <w:r w:rsidR="00FA1114" w:rsidRPr="00450BF5">
        <w:rPr>
          <w:rFonts w:ascii="Tahoma" w:hAnsi="Tahoma" w:cs="Tahoma"/>
          <w:sz w:val="20"/>
          <w:szCs w:val="22"/>
        </w:rPr>
        <w:t>,</w:t>
      </w:r>
      <w:r w:rsidR="003061C5" w:rsidRPr="00450BF5">
        <w:rPr>
          <w:rFonts w:ascii="Tahoma" w:hAnsi="Tahoma" w:cs="Tahoma"/>
          <w:sz w:val="20"/>
          <w:szCs w:val="22"/>
        </w:rPr>
        <w:t xml:space="preserve"> </w:t>
      </w:r>
      <w:r w:rsidR="00990900">
        <w:rPr>
          <w:rFonts w:ascii="Tahoma" w:hAnsi="Tahoma" w:cs="Tahoma"/>
          <w:sz w:val="20"/>
          <w:szCs w:val="22"/>
        </w:rPr>
        <w:t>Технических условий/</w:t>
      </w:r>
      <w:r w:rsidR="00FB0A68" w:rsidRPr="00450BF5">
        <w:rPr>
          <w:rFonts w:ascii="Tahoma" w:hAnsi="Tahoma" w:cs="Tahoma"/>
          <w:sz w:val="20"/>
          <w:szCs w:val="22"/>
        </w:rPr>
        <w:t>З</w:t>
      </w:r>
      <w:r w:rsidRPr="00450BF5">
        <w:rPr>
          <w:rFonts w:ascii="Tahoma" w:hAnsi="Tahoma" w:cs="Tahoma"/>
          <w:sz w:val="20"/>
          <w:szCs w:val="22"/>
        </w:rPr>
        <w:t>адания</w:t>
      </w:r>
      <w:r w:rsidR="00FA1114" w:rsidRPr="00450BF5">
        <w:rPr>
          <w:rFonts w:ascii="Tahoma" w:hAnsi="Tahoma" w:cs="Tahoma"/>
          <w:sz w:val="20"/>
          <w:szCs w:val="22"/>
        </w:rPr>
        <w:t>,</w:t>
      </w:r>
      <w:r w:rsidR="003061C5" w:rsidRPr="00450BF5">
        <w:rPr>
          <w:rFonts w:ascii="Tahoma" w:hAnsi="Tahoma" w:cs="Tahoma"/>
          <w:sz w:val="20"/>
          <w:szCs w:val="22"/>
        </w:rPr>
        <w:t xml:space="preserve"> </w:t>
      </w:r>
      <w:r w:rsidR="00EE409F" w:rsidRPr="00450BF5">
        <w:rPr>
          <w:rFonts w:ascii="Tahoma" w:hAnsi="Tahoma" w:cs="Tahoma"/>
          <w:bCs/>
          <w:sz w:val="20"/>
          <w:szCs w:val="22"/>
        </w:rPr>
        <w:t>Исполнитель</w:t>
      </w:r>
      <w:r w:rsidRPr="00450BF5">
        <w:rPr>
          <w:rFonts w:ascii="Tahoma" w:hAnsi="Tahoma" w:cs="Tahoma"/>
          <w:sz w:val="20"/>
          <w:szCs w:val="22"/>
        </w:rPr>
        <w:t xml:space="preserve"> письменно</w:t>
      </w:r>
      <w:r w:rsidR="004B60A7" w:rsidRPr="00450BF5">
        <w:rPr>
          <w:rFonts w:ascii="Tahoma" w:hAnsi="Tahoma" w:cs="Tahoma"/>
          <w:sz w:val="20"/>
          <w:szCs w:val="22"/>
        </w:rPr>
        <w:t xml:space="preserve"> </w:t>
      </w:r>
      <w:r w:rsidR="00031C6E" w:rsidRPr="00450BF5">
        <w:rPr>
          <w:rFonts w:ascii="Tahoma" w:hAnsi="Tahoma" w:cs="Tahoma"/>
          <w:sz w:val="20"/>
          <w:szCs w:val="22"/>
        </w:rPr>
        <w:t xml:space="preserve">согласовывает </w:t>
      </w:r>
      <w:r w:rsidRPr="00450BF5">
        <w:rPr>
          <w:rFonts w:ascii="Tahoma" w:hAnsi="Tahoma" w:cs="Tahoma"/>
          <w:sz w:val="20"/>
          <w:szCs w:val="22"/>
        </w:rPr>
        <w:t>такое отступление с Заказчиком, с обоснованием причин и анализ</w:t>
      </w:r>
      <w:r w:rsidR="000F499B" w:rsidRPr="00450BF5">
        <w:rPr>
          <w:rFonts w:ascii="Tahoma" w:hAnsi="Tahoma" w:cs="Tahoma"/>
          <w:sz w:val="20"/>
          <w:szCs w:val="22"/>
        </w:rPr>
        <w:t>а</w:t>
      </w:r>
      <w:r w:rsidRPr="00450BF5">
        <w:rPr>
          <w:rFonts w:ascii="Tahoma" w:hAnsi="Tahoma" w:cs="Tahoma"/>
          <w:sz w:val="20"/>
          <w:szCs w:val="22"/>
        </w:rPr>
        <w:t xml:space="preserve"> влияния предлагаемых отступлений на результат Работ в целом и его </w:t>
      </w:r>
      <w:r w:rsidR="004562A6" w:rsidRPr="00450BF5">
        <w:rPr>
          <w:rFonts w:ascii="Tahoma" w:hAnsi="Tahoma" w:cs="Tahoma"/>
          <w:sz w:val="20"/>
          <w:szCs w:val="22"/>
        </w:rPr>
        <w:t>отдельны</w:t>
      </w:r>
      <w:r w:rsidR="00ED6279" w:rsidRPr="00450BF5">
        <w:rPr>
          <w:rFonts w:ascii="Tahoma" w:hAnsi="Tahoma" w:cs="Tahoma"/>
          <w:sz w:val="20"/>
          <w:szCs w:val="22"/>
        </w:rPr>
        <w:t>е</w:t>
      </w:r>
      <w:r w:rsidR="004562A6" w:rsidRPr="00450BF5">
        <w:rPr>
          <w:rFonts w:ascii="Tahoma" w:hAnsi="Tahoma" w:cs="Tahoma"/>
          <w:sz w:val="20"/>
          <w:szCs w:val="22"/>
        </w:rPr>
        <w:t xml:space="preserve"> элемент</w:t>
      </w:r>
      <w:r w:rsidR="00ED6279" w:rsidRPr="00450BF5">
        <w:rPr>
          <w:rFonts w:ascii="Tahoma" w:hAnsi="Tahoma" w:cs="Tahoma"/>
          <w:sz w:val="20"/>
          <w:szCs w:val="22"/>
        </w:rPr>
        <w:t>ы</w:t>
      </w:r>
      <w:r w:rsidRPr="00450BF5">
        <w:rPr>
          <w:rFonts w:ascii="Tahoma" w:hAnsi="Tahoma" w:cs="Tahoma"/>
          <w:sz w:val="20"/>
          <w:szCs w:val="22"/>
        </w:rPr>
        <w:t>, а также на Цену Договора и сроки выполнения Работ.</w:t>
      </w:r>
    </w:p>
    <w:p w14:paraId="668CC360" w14:textId="26F21943" w:rsidR="000009FA" w:rsidRPr="00450BF5" w:rsidRDefault="000009FA" w:rsidP="00240491">
      <w:pPr>
        <w:spacing w:before="120" w:after="240"/>
        <w:ind w:left="142"/>
        <w:jc w:val="both"/>
        <w:rPr>
          <w:rFonts w:ascii="Tahoma" w:hAnsi="Tahoma" w:cs="Tahoma"/>
          <w:sz w:val="20"/>
          <w:szCs w:val="22"/>
        </w:rPr>
      </w:pPr>
      <w:r w:rsidRPr="00450BF5">
        <w:rPr>
          <w:rFonts w:ascii="Tahoma" w:hAnsi="Tahoma" w:cs="Tahoma"/>
          <w:sz w:val="20"/>
          <w:szCs w:val="22"/>
        </w:rPr>
        <w:t xml:space="preserve">По результатам рассмотрения обоснования </w:t>
      </w:r>
      <w:r w:rsidR="00EE409F" w:rsidRPr="00450BF5">
        <w:rPr>
          <w:rFonts w:ascii="Tahoma" w:hAnsi="Tahoma" w:cs="Tahoma"/>
          <w:bCs/>
          <w:sz w:val="20"/>
          <w:szCs w:val="22"/>
        </w:rPr>
        <w:t>Исполнителя</w:t>
      </w:r>
      <w:r w:rsidRPr="00450BF5">
        <w:rPr>
          <w:rFonts w:ascii="Tahoma" w:hAnsi="Tahoma" w:cs="Tahoma"/>
          <w:sz w:val="20"/>
          <w:szCs w:val="22"/>
        </w:rPr>
        <w:t xml:space="preserve"> в необходимости отступлений от Исходных данных</w:t>
      </w:r>
      <w:r w:rsidR="004B60A7" w:rsidRPr="00450BF5">
        <w:rPr>
          <w:rFonts w:ascii="Tahoma" w:hAnsi="Tahoma" w:cs="Tahoma"/>
          <w:sz w:val="20"/>
          <w:szCs w:val="22"/>
        </w:rPr>
        <w:t xml:space="preserve">, </w:t>
      </w:r>
      <w:r w:rsidR="00990900">
        <w:rPr>
          <w:rFonts w:ascii="Tahoma" w:hAnsi="Tahoma" w:cs="Tahoma"/>
          <w:sz w:val="20"/>
          <w:szCs w:val="22"/>
        </w:rPr>
        <w:t>Технических условий/</w:t>
      </w:r>
      <w:r w:rsidR="00FB0A68" w:rsidRPr="00450BF5">
        <w:rPr>
          <w:rFonts w:ascii="Tahoma" w:hAnsi="Tahoma" w:cs="Tahoma"/>
          <w:sz w:val="20"/>
          <w:szCs w:val="22"/>
        </w:rPr>
        <w:t>З</w:t>
      </w:r>
      <w:r w:rsidRPr="00450BF5">
        <w:rPr>
          <w:rFonts w:ascii="Tahoma" w:hAnsi="Tahoma" w:cs="Tahoma"/>
          <w:sz w:val="20"/>
          <w:szCs w:val="22"/>
        </w:rPr>
        <w:t>адания</w:t>
      </w:r>
      <w:r w:rsidR="00FA1114" w:rsidRPr="00450BF5">
        <w:rPr>
          <w:rFonts w:ascii="Tahoma" w:hAnsi="Tahoma" w:cs="Tahoma"/>
          <w:sz w:val="20"/>
          <w:szCs w:val="22"/>
        </w:rPr>
        <w:t xml:space="preserve">, </w:t>
      </w:r>
      <w:r w:rsidRPr="00450BF5">
        <w:rPr>
          <w:rFonts w:ascii="Tahoma" w:hAnsi="Tahoma" w:cs="Tahoma"/>
          <w:sz w:val="20"/>
          <w:szCs w:val="22"/>
        </w:rPr>
        <w:t xml:space="preserve">Заказчик имеет право не согласиться с </w:t>
      </w:r>
      <w:r w:rsidR="00EE409F" w:rsidRPr="00450BF5">
        <w:rPr>
          <w:rFonts w:ascii="Tahoma" w:hAnsi="Tahoma" w:cs="Tahoma"/>
          <w:bCs/>
          <w:sz w:val="20"/>
          <w:szCs w:val="22"/>
        </w:rPr>
        <w:t>Исполнителем</w:t>
      </w:r>
      <w:r w:rsidRPr="00450BF5">
        <w:rPr>
          <w:rFonts w:ascii="Tahoma" w:hAnsi="Tahoma" w:cs="Tahoma"/>
          <w:sz w:val="20"/>
          <w:szCs w:val="22"/>
        </w:rPr>
        <w:t xml:space="preserve"> и оставить указанные требования без изменения.</w:t>
      </w:r>
    </w:p>
    <w:p w14:paraId="41302326" w14:textId="49C66020" w:rsidR="000009FA" w:rsidRPr="00450BF5" w:rsidRDefault="000009FA" w:rsidP="00240491">
      <w:pPr>
        <w:pStyle w:val="aff0"/>
        <w:spacing w:before="120" w:after="240"/>
        <w:ind w:left="142"/>
        <w:jc w:val="both"/>
        <w:rPr>
          <w:rFonts w:ascii="Tahoma" w:hAnsi="Tahoma" w:cs="Tahoma"/>
          <w:sz w:val="20"/>
          <w:szCs w:val="22"/>
        </w:rPr>
      </w:pPr>
      <w:r w:rsidRPr="00450BF5">
        <w:rPr>
          <w:rFonts w:ascii="Tahoma" w:hAnsi="Tahoma" w:cs="Tahoma"/>
          <w:sz w:val="20"/>
          <w:szCs w:val="22"/>
        </w:rPr>
        <w:t>Согласование отступлений от Исходных данных</w:t>
      </w:r>
      <w:r w:rsidR="00292B6B" w:rsidRPr="00450BF5">
        <w:rPr>
          <w:rFonts w:ascii="Tahoma" w:hAnsi="Tahoma" w:cs="Tahoma"/>
          <w:sz w:val="20"/>
          <w:szCs w:val="22"/>
        </w:rPr>
        <w:t>,</w:t>
      </w:r>
      <w:r w:rsidR="000F499B" w:rsidRPr="00450BF5">
        <w:rPr>
          <w:rFonts w:ascii="Tahoma" w:hAnsi="Tahoma" w:cs="Tahoma"/>
          <w:sz w:val="20"/>
          <w:szCs w:val="22"/>
        </w:rPr>
        <w:t xml:space="preserve"> </w:t>
      </w:r>
      <w:r w:rsidR="00990900">
        <w:rPr>
          <w:rFonts w:ascii="Tahoma" w:hAnsi="Tahoma" w:cs="Tahoma"/>
          <w:sz w:val="20"/>
          <w:szCs w:val="22"/>
        </w:rPr>
        <w:t>Технических условий/</w:t>
      </w:r>
      <w:r w:rsidR="00FB0A68" w:rsidRPr="00450BF5">
        <w:rPr>
          <w:rFonts w:ascii="Tahoma" w:hAnsi="Tahoma" w:cs="Tahoma"/>
          <w:sz w:val="20"/>
          <w:szCs w:val="22"/>
        </w:rPr>
        <w:t>З</w:t>
      </w:r>
      <w:r w:rsidRPr="00450BF5">
        <w:rPr>
          <w:rFonts w:ascii="Tahoma" w:hAnsi="Tahoma" w:cs="Tahoma"/>
          <w:sz w:val="20"/>
          <w:szCs w:val="22"/>
        </w:rPr>
        <w:t>адания</w:t>
      </w:r>
      <w:r w:rsidR="00FA1114" w:rsidRPr="00450BF5">
        <w:rPr>
          <w:rFonts w:ascii="Tahoma" w:hAnsi="Tahoma" w:cs="Tahoma"/>
          <w:sz w:val="20"/>
          <w:szCs w:val="22"/>
        </w:rPr>
        <w:t xml:space="preserve">, </w:t>
      </w:r>
      <w:r w:rsidRPr="00450BF5">
        <w:rPr>
          <w:rFonts w:ascii="Tahoma" w:hAnsi="Tahoma" w:cs="Tahoma"/>
          <w:sz w:val="20"/>
          <w:szCs w:val="22"/>
        </w:rPr>
        <w:t>осуществляется путем подписания Сторонами дополнительного соглашения к Договору, включающего измененн</w:t>
      </w:r>
      <w:r w:rsidR="00990900">
        <w:rPr>
          <w:rFonts w:ascii="Tahoma" w:hAnsi="Tahoma" w:cs="Tahoma"/>
          <w:sz w:val="20"/>
          <w:szCs w:val="22"/>
        </w:rPr>
        <w:t>ые</w:t>
      </w:r>
      <w:r w:rsidRPr="00450BF5">
        <w:rPr>
          <w:rFonts w:ascii="Tahoma" w:hAnsi="Tahoma" w:cs="Tahoma"/>
          <w:sz w:val="20"/>
          <w:szCs w:val="22"/>
        </w:rPr>
        <w:t>/дополненн</w:t>
      </w:r>
      <w:r w:rsidR="00990900">
        <w:rPr>
          <w:rFonts w:ascii="Tahoma" w:hAnsi="Tahoma" w:cs="Tahoma"/>
          <w:sz w:val="20"/>
          <w:szCs w:val="22"/>
        </w:rPr>
        <w:t>ые</w:t>
      </w:r>
      <w:r w:rsidRPr="00450BF5">
        <w:rPr>
          <w:rFonts w:ascii="Tahoma" w:hAnsi="Tahoma" w:cs="Tahoma"/>
          <w:sz w:val="20"/>
          <w:szCs w:val="22"/>
        </w:rPr>
        <w:t xml:space="preserve"> </w:t>
      </w:r>
      <w:r w:rsidR="00990900">
        <w:rPr>
          <w:rFonts w:ascii="Tahoma" w:hAnsi="Tahoma" w:cs="Tahoma"/>
          <w:sz w:val="20"/>
          <w:szCs w:val="22"/>
        </w:rPr>
        <w:t>Технические уловия/</w:t>
      </w:r>
      <w:r w:rsidR="00FB0A68" w:rsidRPr="00450BF5">
        <w:rPr>
          <w:rFonts w:ascii="Tahoma" w:hAnsi="Tahoma" w:cs="Tahoma"/>
          <w:sz w:val="20"/>
          <w:szCs w:val="22"/>
        </w:rPr>
        <w:t>З</w:t>
      </w:r>
      <w:r w:rsidRPr="00450BF5">
        <w:rPr>
          <w:rFonts w:ascii="Tahoma" w:hAnsi="Tahoma" w:cs="Tahoma"/>
          <w:sz w:val="20"/>
          <w:szCs w:val="22"/>
        </w:rPr>
        <w:t>адание.</w:t>
      </w:r>
    </w:p>
    <w:p w14:paraId="6EC14A82" w14:textId="77777777" w:rsidR="008436B5" w:rsidRPr="00450BF5" w:rsidRDefault="004562A6" w:rsidP="00240491">
      <w:pPr>
        <w:pStyle w:val="aff0"/>
        <w:spacing w:before="120" w:after="240"/>
        <w:ind w:left="142"/>
        <w:jc w:val="both"/>
        <w:rPr>
          <w:rFonts w:ascii="Tahoma" w:hAnsi="Tahoma" w:cs="Tahoma"/>
          <w:sz w:val="20"/>
          <w:szCs w:val="22"/>
        </w:rPr>
      </w:pPr>
      <w:r w:rsidRPr="00450BF5">
        <w:rPr>
          <w:rFonts w:ascii="Tahoma" w:hAnsi="Tahoma" w:cs="Tahoma"/>
          <w:sz w:val="20"/>
          <w:szCs w:val="22"/>
        </w:rPr>
        <w:t>Е</w:t>
      </w:r>
      <w:r w:rsidR="000009FA" w:rsidRPr="00450BF5">
        <w:rPr>
          <w:rFonts w:ascii="Tahoma" w:hAnsi="Tahoma" w:cs="Tahoma"/>
          <w:sz w:val="20"/>
          <w:szCs w:val="22"/>
        </w:rPr>
        <w:t>сли отступления влекут необходимость осуществления Дополнительных работ, Стороны руководствуются правилами, установленными в разделе «Дополнительные работы».</w:t>
      </w:r>
    </w:p>
    <w:p w14:paraId="12AF6A21" w14:textId="77777777" w:rsidR="00B24D9F" w:rsidRPr="00450BF5" w:rsidRDefault="001508EF" w:rsidP="00EF7B46">
      <w:pPr>
        <w:pStyle w:val="aff0"/>
        <w:widowControl w:val="0"/>
        <w:numPr>
          <w:ilvl w:val="1"/>
          <w:numId w:val="3"/>
        </w:numPr>
        <w:tabs>
          <w:tab w:val="left" w:pos="284"/>
        </w:tabs>
        <w:autoSpaceDE w:val="0"/>
        <w:autoSpaceDN w:val="0"/>
        <w:adjustRightInd w:val="0"/>
        <w:spacing w:before="120" w:after="240"/>
        <w:ind w:left="142" w:hanging="1276"/>
        <w:jc w:val="both"/>
        <w:rPr>
          <w:rFonts w:ascii="Tahoma" w:hAnsi="Tahoma" w:cs="Tahoma"/>
          <w:b/>
          <w:sz w:val="20"/>
          <w:szCs w:val="22"/>
        </w:rPr>
      </w:pPr>
      <w:r w:rsidRPr="00450BF5">
        <w:rPr>
          <w:rFonts w:ascii="Tahoma" w:hAnsi="Tahoma" w:cs="Tahoma"/>
          <w:b/>
          <w:sz w:val="20"/>
          <w:szCs w:val="22"/>
        </w:rPr>
        <w:t>ОБСТОЯТЕЛЬСТВА, О КОТОРЫХ ИСПОЛНИТЕЛЬ</w:t>
      </w:r>
      <w:r w:rsidRPr="00450BF5">
        <w:rPr>
          <w:rFonts w:ascii="Tahoma" w:hAnsi="Tahoma" w:cs="Tahoma"/>
          <w:sz w:val="20"/>
          <w:szCs w:val="22"/>
        </w:rPr>
        <w:t xml:space="preserve"> </w:t>
      </w:r>
      <w:r w:rsidR="00A5548D" w:rsidRPr="00450BF5">
        <w:rPr>
          <w:rFonts w:ascii="Tahoma" w:hAnsi="Tahoma" w:cs="Tahoma"/>
          <w:b/>
          <w:sz w:val="20"/>
          <w:szCs w:val="22"/>
        </w:rPr>
        <w:t>ПРЕДУПРЕ</w:t>
      </w:r>
      <w:r w:rsidRPr="00450BF5">
        <w:rPr>
          <w:rFonts w:ascii="Tahoma" w:hAnsi="Tahoma" w:cs="Tahoma"/>
          <w:b/>
          <w:sz w:val="20"/>
          <w:szCs w:val="22"/>
        </w:rPr>
        <w:t>ЖДАЕТ ЗАКАЗЧИКА</w:t>
      </w:r>
    </w:p>
    <w:p w14:paraId="6E873C71" w14:textId="77777777" w:rsidR="00B24D9F" w:rsidRPr="00450BF5" w:rsidRDefault="00B24D9F" w:rsidP="00EF7B46">
      <w:pPr>
        <w:pStyle w:val="aff0"/>
        <w:widowControl w:val="0"/>
        <w:numPr>
          <w:ilvl w:val="2"/>
          <w:numId w:val="3"/>
        </w:numPr>
        <w:tabs>
          <w:tab w:val="left" w:pos="284"/>
        </w:tabs>
        <w:autoSpaceDE w:val="0"/>
        <w:autoSpaceDN w:val="0"/>
        <w:adjustRightInd w:val="0"/>
        <w:spacing w:before="120" w:after="240"/>
        <w:ind w:left="142" w:hanging="1276"/>
        <w:jc w:val="both"/>
        <w:rPr>
          <w:rFonts w:ascii="Tahoma" w:hAnsi="Tahoma" w:cs="Tahoma"/>
          <w:sz w:val="20"/>
          <w:szCs w:val="22"/>
        </w:rPr>
      </w:pPr>
      <w:r w:rsidRPr="00450BF5">
        <w:rPr>
          <w:rFonts w:ascii="Tahoma" w:hAnsi="Tahoma" w:cs="Tahoma"/>
          <w:sz w:val="20"/>
          <w:szCs w:val="22"/>
        </w:rPr>
        <w:t xml:space="preserve">Исполнитель письменно </w:t>
      </w:r>
      <w:r w:rsidR="00031C6E" w:rsidRPr="00450BF5">
        <w:rPr>
          <w:rFonts w:ascii="Tahoma" w:hAnsi="Tahoma" w:cs="Tahoma"/>
          <w:sz w:val="20"/>
          <w:szCs w:val="22"/>
        </w:rPr>
        <w:t xml:space="preserve">предупреждает </w:t>
      </w:r>
      <w:r w:rsidRPr="00450BF5">
        <w:rPr>
          <w:rFonts w:ascii="Tahoma" w:hAnsi="Tahoma" w:cs="Tahoma"/>
          <w:sz w:val="20"/>
          <w:szCs w:val="22"/>
        </w:rPr>
        <w:t>Заказчика в течение 1 р.д. с момента обнаружения</w:t>
      </w:r>
      <w:r w:rsidR="00AA44EB" w:rsidRPr="00450BF5">
        <w:rPr>
          <w:rFonts w:ascii="Tahoma" w:hAnsi="Tahoma" w:cs="Tahoma"/>
          <w:sz w:val="20"/>
          <w:szCs w:val="22"/>
        </w:rPr>
        <w:t xml:space="preserve"> обстоятельств</w:t>
      </w:r>
      <w:r w:rsidR="00AA44EB" w:rsidRPr="00450BF5">
        <w:rPr>
          <w:rFonts w:ascii="Tahoma" w:hAnsi="Tahoma" w:cs="Tahoma"/>
          <w:sz w:val="20"/>
        </w:rPr>
        <w:t xml:space="preserve">, </w:t>
      </w:r>
      <w:r w:rsidR="00AA44EB" w:rsidRPr="00450BF5">
        <w:rPr>
          <w:rFonts w:ascii="Tahoma" w:hAnsi="Tahoma" w:cs="Tahoma"/>
          <w:sz w:val="20"/>
          <w:shd w:val="clear" w:color="auto" w:fill="FFFFFF" w:themeFill="background1"/>
        </w:rPr>
        <w:t>которые делают невозможным достижение результата выполняемой работы, а именно</w:t>
      </w:r>
      <w:r w:rsidRPr="00450BF5">
        <w:rPr>
          <w:rFonts w:ascii="Tahoma" w:hAnsi="Tahoma" w:cs="Tahoma"/>
          <w:sz w:val="20"/>
          <w:szCs w:val="22"/>
        </w:rPr>
        <w:t>:</w:t>
      </w:r>
    </w:p>
    <w:p w14:paraId="5526ADB1" w14:textId="77777777" w:rsidR="00B24D9F" w:rsidRPr="00450BF5" w:rsidRDefault="00AA44EB" w:rsidP="00EF7B46">
      <w:pPr>
        <w:pStyle w:val="aff0"/>
        <w:widowControl w:val="0"/>
        <w:numPr>
          <w:ilvl w:val="0"/>
          <w:numId w:val="9"/>
        </w:numPr>
        <w:tabs>
          <w:tab w:val="left" w:pos="426"/>
          <w:tab w:val="left" w:pos="1800"/>
        </w:tabs>
        <w:autoSpaceDE w:val="0"/>
        <w:autoSpaceDN w:val="0"/>
        <w:adjustRightInd w:val="0"/>
        <w:spacing w:before="120" w:after="240"/>
        <w:ind w:hanging="357"/>
        <w:jc w:val="both"/>
        <w:rPr>
          <w:rFonts w:ascii="Tahoma" w:hAnsi="Tahoma" w:cs="Tahoma"/>
          <w:sz w:val="20"/>
          <w:szCs w:val="22"/>
        </w:rPr>
      </w:pPr>
      <w:r w:rsidRPr="00450BF5">
        <w:rPr>
          <w:rFonts w:ascii="Tahoma" w:hAnsi="Tahoma" w:cs="Tahoma"/>
          <w:sz w:val="20"/>
          <w:szCs w:val="22"/>
        </w:rPr>
        <w:t xml:space="preserve">существенных ошибок в </w:t>
      </w:r>
      <w:r w:rsidR="00B24D9F" w:rsidRPr="00450BF5">
        <w:rPr>
          <w:rFonts w:ascii="Tahoma" w:hAnsi="Tahoma" w:cs="Tahoma"/>
          <w:sz w:val="20"/>
          <w:szCs w:val="22"/>
        </w:rPr>
        <w:t xml:space="preserve">Исходных данных, </w:t>
      </w:r>
      <w:r w:rsidRPr="00450BF5">
        <w:rPr>
          <w:rFonts w:ascii="Tahoma" w:hAnsi="Tahoma" w:cs="Tahoma"/>
          <w:sz w:val="20"/>
          <w:szCs w:val="22"/>
        </w:rPr>
        <w:t xml:space="preserve">предоставленных Заказчиком, </w:t>
      </w:r>
      <w:r w:rsidRPr="00450BF5">
        <w:rPr>
          <w:rFonts w:ascii="Tahoma" w:hAnsi="Tahoma" w:cs="Tahoma"/>
          <w:sz w:val="20"/>
        </w:rPr>
        <w:t>которые невозможно было выявить при входном контроле</w:t>
      </w:r>
      <w:r w:rsidR="00795E70">
        <w:rPr>
          <w:rFonts w:ascii="Tahoma" w:hAnsi="Tahoma" w:cs="Tahoma"/>
          <w:sz w:val="20"/>
          <w:szCs w:val="22"/>
        </w:rPr>
        <w:t xml:space="preserve"> </w:t>
      </w:r>
      <w:r w:rsidR="002A5F26">
        <w:rPr>
          <w:rFonts w:ascii="Tahoma" w:hAnsi="Tahoma" w:cs="Tahoma"/>
          <w:sz w:val="20"/>
          <w:szCs w:val="22"/>
        </w:rPr>
        <w:t>(при наличии)</w:t>
      </w:r>
      <w:r w:rsidR="00B24D9F" w:rsidRPr="00450BF5">
        <w:rPr>
          <w:rFonts w:ascii="Tahoma" w:hAnsi="Tahoma" w:cs="Tahoma"/>
          <w:sz w:val="20"/>
          <w:szCs w:val="22"/>
        </w:rPr>
        <w:t>;</w:t>
      </w:r>
    </w:p>
    <w:p w14:paraId="47E235D8" w14:textId="77777777" w:rsidR="00B24D9F" w:rsidRPr="00450BF5" w:rsidRDefault="00B24D9F" w:rsidP="00EF7B46">
      <w:pPr>
        <w:pStyle w:val="aff0"/>
        <w:widowControl w:val="0"/>
        <w:numPr>
          <w:ilvl w:val="0"/>
          <w:numId w:val="9"/>
        </w:numPr>
        <w:tabs>
          <w:tab w:val="left" w:pos="426"/>
          <w:tab w:val="left" w:pos="1800"/>
        </w:tabs>
        <w:autoSpaceDE w:val="0"/>
        <w:autoSpaceDN w:val="0"/>
        <w:adjustRightInd w:val="0"/>
        <w:spacing w:before="120" w:after="240"/>
        <w:ind w:hanging="357"/>
        <w:jc w:val="both"/>
        <w:rPr>
          <w:rFonts w:ascii="Tahoma" w:hAnsi="Tahoma" w:cs="Tahoma"/>
          <w:sz w:val="20"/>
          <w:szCs w:val="22"/>
        </w:rPr>
      </w:pPr>
      <w:r w:rsidRPr="00450BF5">
        <w:rPr>
          <w:rFonts w:ascii="Tahoma" w:hAnsi="Tahoma" w:cs="Tahoma"/>
          <w:sz w:val="20"/>
          <w:szCs w:val="22"/>
        </w:rPr>
        <w:t>возможных неблагоприятных для Заказчика последствий выполнения его указаний о способе исполнения Работ;</w:t>
      </w:r>
    </w:p>
    <w:p w14:paraId="4C387171" w14:textId="278EFEE4" w:rsidR="00AA44EB" w:rsidRPr="00450BF5" w:rsidRDefault="00AA44EB" w:rsidP="00EF7B46">
      <w:pPr>
        <w:pStyle w:val="aff0"/>
        <w:widowControl w:val="0"/>
        <w:numPr>
          <w:ilvl w:val="0"/>
          <w:numId w:val="9"/>
        </w:numPr>
        <w:tabs>
          <w:tab w:val="left" w:pos="426"/>
          <w:tab w:val="left" w:pos="1800"/>
        </w:tabs>
        <w:autoSpaceDE w:val="0"/>
        <w:autoSpaceDN w:val="0"/>
        <w:adjustRightInd w:val="0"/>
        <w:spacing w:before="120" w:after="240"/>
        <w:ind w:hanging="357"/>
        <w:jc w:val="both"/>
        <w:rPr>
          <w:rFonts w:ascii="Tahoma" w:hAnsi="Tahoma" w:cs="Tahoma"/>
          <w:sz w:val="20"/>
          <w:szCs w:val="22"/>
        </w:rPr>
      </w:pPr>
      <w:r w:rsidRPr="00450BF5">
        <w:rPr>
          <w:rFonts w:ascii="Tahoma" w:hAnsi="Tahoma" w:cs="Tahoma"/>
          <w:sz w:val="20"/>
        </w:rPr>
        <w:t xml:space="preserve">иных непредвиденных обстоятельств, за исключением тех, которые зависят от </w:t>
      </w:r>
      <w:r w:rsidR="00091F26">
        <w:rPr>
          <w:rFonts w:ascii="Tahoma" w:hAnsi="Tahoma" w:cs="Tahoma"/>
          <w:sz w:val="20"/>
        </w:rPr>
        <w:t>Исполнителя</w:t>
      </w:r>
      <w:r w:rsidRPr="00450BF5">
        <w:rPr>
          <w:rFonts w:ascii="Tahoma" w:hAnsi="Tahoma" w:cs="Tahoma"/>
          <w:sz w:val="20"/>
        </w:rPr>
        <w:t>,</w:t>
      </w:r>
      <w:r w:rsidRPr="00450BF5">
        <w:rPr>
          <w:rFonts w:ascii="Tahoma" w:hAnsi="Tahoma" w:cs="Tahoma"/>
          <w:sz w:val="20"/>
          <w:shd w:val="clear" w:color="auto" w:fill="FFFFFF" w:themeFill="background1"/>
        </w:rPr>
        <w:t xml:space="preserve"> или риски наступления, которых </w:t>
      </w:r>
      <w:r w:rsidR="00091F26">
        <w:rPr>
          <w:rFonts w:ascii="Tahoma" w:hAnsi="Tahoma" w:cs="Tahoma"/>
          <w:sz w:val="20"/>
          <w:shd w:val="clear" w:color="auto" w:fill="FFFFFF" w:themeFill="background1"/>
        </w:rPr>
        <w:t>Исполнитель</w:t>
      </w:r>
      <w:r w:rsidRPr="00450BF5">
        <w:rPr>
          <w:rFonts w:ascii="Tahoma" w:hAnsi="Tahoma" w:cs="Tahoma"/>
          <w:sz w:val="20"/>
          <w:shd w:val="clear" w:color="auto" w:fill="FFFFFF" w:themeFill="background1"/>
        </w:rPr>
        <w:t xml:space="preserve"> несет в соответствии с Договором</w:t>
      </w:r>
      <w:r w:rsidR="002A5F26">
        <w:rPr>
          <w:rFonts w:ascii="Tahoma" w:hAnsi="Tahoma" w:cs="Tahoma"/>
          <w:sz w:val="20"/>
          <w:shd w:val="clear" w:color="auto" w:fill="FFFFFF" w:themeFill="background1"/>
        </w:rPr>
        <w:t>,</w:t>
      </w:r>
      <w:r w:rsidRPr="00450BF5" w:rsidDel="00AA44EB">
        <w:rPr>
          <w:rFonts w:ascii="Tahoma" w:hAnsi="Tahoma" w:cs="Tahoma"/>
          <w:sz w:val="20"/>
          <w:szCs w:val="22"/>
        </w:rPr>
        <w:t xml:space="preserve"> </w:t>
      </w:r>
    </w:p>
    <w:p w14:paraId="2C64CAF4" w14:textId="77777777" w:rsidR="00B24D9F" w:rsidRPr="00450BF5" w:rsidRDefault="00D833AA" w:rsidP="00575A2A">
      <w:pPr>
        <w:pStyle w:val="aff0"/>
        <w:widowControl w:val="0"/>
        <w:tabs>
          <w:tab w:val="left" w:pos="426"/>
          <w:tab w:val="left" w:pos="1800"/>
        </w:tabs>
        <w:autoSpaceDE w:val="0"/>
        <w:autoSpaceDN w:val="0"/>
        <w:adjustRightInd w:val="0"/>
        <w:spacing w:before="120" w:after="240"/>
        <w:ind w:left="142"/>
        <w:jc w:val="both"/>
        <w:rPr>
          <w:rFonts w:ascii="Tahoma" w:hAnsi="Tahoma" w:cs="Tahoma"/>
          <w:sz w:val="20"/>
          <w:szCs w:val="22"/>
          <w:shd w:val="clear" w:color="auto" w:fill="FFFFFF" w:themeFill="background1"/>
        </w:rPr>
      </w:pPr>
      <w:r w:rsidRPr="00450BF5">
        <w:rPr>
          <w:rFonts w:ascii="Tahoma" w:hAnsi="Tahoma" w:cs="Tahoma"/>
          <w:sz w:val="20"/>
          <w:szCs w:val="22"/>
        </w:rPr>
        <w:t xml:space="preserve">приостанавливает работу при неустранении </w:t>
      </w:r>
      <w:r w:rsidRPr="00450BF5">
        <w:rPr>
          <w:rFonts w:ascii="Tahoma" w:hAnsi="Tahoma" w:cs="Tahoma"/>
          <w:bCs/>
          <w:sz w:val="20"/>
          <w:szCs w:val="22"/>
        </w:rPr>
        <w:t>причин Заказчиком в течение 10 р.д. с даты получения уведомления</w:t>
      </w:r>
      <w:r w:rsidRPr="00450BF5">
        <w:rPr>
          <w:rFonts w:ascii="Tahoma" w:hAnsi="Tahoma" w:cs="Tahoma"/>
          <w:sz w:val="20"/>
          <w:szCs w:val="22"/>
        </w:rPr>
        <w:t xml:space="preserve"> до получения от Заказчика указаний</w:t>
      </w:r>
      <w:r w:rsidR="00B24D9F" w:rsidRPr="00450BF5">
        <w:rPr>
          <w:rFonts w:ascii="Tahoma" w:hAnsi="Tahoma" w:cs="Tahoma"/>
          <w:sz w:val="20"/>
          <w:szCs w:val="22"/>
          <w:shd w:val="clear" w:color="auto" w:fill="FFFFFF" w:themeFill="background1"/>
        </w:rPr>
        <w:t>.</w:t>
      </w:r>
    </w:p>
    <w:p w14:paraId="31CAB062" w14:textId="77777777" w:rsidR="00D833AA" w:rsidRPr="00450BF5" w:rsidRDefault="00D833AA" w:rsidP="00EF7B46">
      <w:pPr>
        <w:pStyle w:val="aff0"/>
        <w:widowControl w:val="0"/>
        <w:numPr>
          <w:ilvl w:val="2"/>
          <w:numId w:val="3"/>
        </w:numPr>
        <w:tabs>
          <w:tab w:val="left" w:pos="284"/>
        </w:tabs>
        <w:autoSpaceDE w:val="0"/>
        <w:autoSpaceDN w:val="0"/>
        <w:adjustRightInd w:val="0"/>
        <w:spacing w:before="120" w:after="240"/>
        <w:ind w:left="142" w:hanging="1276"/>
        <w:jc w:val="both"/>
        <w:rPr>
          <w:rFonts w:ascii="Tahoma" w:hAnsi="Tahoma" w:cs="Tahoma"/>
          <w:bCs/>
          <w:sz w:val="20"/>
        </w:rPr>
      </w:pPr>
      <w:r w:rsidRPr="00450BF5">
        <w:rPr>
          <w:rFonts w:ascii="Tahoma" w:hAnsi="Tahoma" w:cs="Tahoma"/>
          <w:bCs/>
          <w:sz w:val="20"/>
        </w:rPr>
        <w:t>Уведомление о обстоятельствах должно содержать:</w:t>
      </w:r>
    </w:p>
    <w:p w14:paraId="47DD6CDA" w14:textId="77777777" w:rsidR="00D833AA" w:rsidRPr="00450BF5" w:rsidRDefault="00D833AA" w:rsidP="00D833AA">
      <w:pPr>
        <w:tabs>
          <w:tab w:val="left" w:pos="284"/>
        </w:tabs>
        <w:spacing w:before="120" w:after="240"/>
        <w:ind w:left="862"/>
        <w:rPr>
          <w:rFonts w:ascii="Tahoma" w:hAnsi="Tahoma" w:cs="Tahoma"/>
          <w:sz w:val="20"/>
          <w:shd w:val="clear" w:color="auto" w:fill="FFFFFF" w:themeFill="background1"/>
        </w:rPr>
      </w:pPr>
      <w:r w:rsidRPr="00450BF5">
        <w:rPr>
          <w:rFonts w:ascii="Tahoma" w:hAnsi="Tahoma" w:cs="Tahoma"/>
          <w:sz w:val="20"/>
          <w:shd w:val="clear" w:color="auto" w:fill="FFFFFF" w:themeFill="background1"/>
        </w:rPr>
        <w:t xml:space="preserve">а) описание обстоятельств с приложением подтверждающих документов; </w:t>
      </w:r>
    </w:p>
    <w:p w14:paraId="14A5CB74" w14:textId="77777777" w:rsidR="00D833AA" w:rsidRPr="00450BF5" w:rsidRDefault="00D833AA" w:rsidP="00D833AA">
      <w:pPr>
        <w:tabs>
          <w:tab w:val="left" w:pos="284"/>
        </w:tabs>
        <w:spacing w:before="120" w:after="240"/>
        <w:ind w:left="862"/>
        <w:rPr>
          <w:rFonts w:ascii="Tahoma" w:hAnsi="Tahoma" w:cs="Tahoma"/>
          <w:sz w:val="20"/>
          <w:shd w:val="clear" w:color="auto" w:fill="FFFFFF" w:themeFill="background1"/>
        </w:rPr>
      </w:pPr>
      <w:r w:rsidRPr="00450BF5">
        <w:rPr>
          <w:rFonts w:ascii="Tahoma" w:hAnsi="Tahoma" w:cs="Tahoma"/>
          <w:sz w:val="20"/>
          <w:shd w:val="clear" w:color="auto" w:fill="FFFFFF" w:themeFill="background1"/>
        </w:rPr>
        <w:t>б) перечень работ, которые непосредственно зависят от выявленных обстоятельств;</w:t>
      </w:r>
    </w:p>
    <w:p w14:paraId="377AD5F7" w14:textId="77777777" w:rsidR="00D833AA" w:rsidRPr="00450BF5" w:rsidRDefault="00D833AA" w:rsidP="00D833AA">
      <w:pPr>
        <w:tabs>
          <w:tab w:val="left" w:pos="284"/>
        </w:tabs>
        <w:spacing w:before="120" w:after="240"/>
        <w:ind w:left="862"/>
        <w:rPr>
          <w:rFonts w:ascii="Tahoma" w:hAnsi="Tahoma" w:cs="Tahoma"/>
          <w:sz w:val="20"/>
          <w:shd w:val="clear" w:color="auto" w:fill="FFFFFF" w:themeFill="background1"/>
        </w:rPr>
      </w:pPr>
      <w:r w:rsidRPr="00450BF5">
        <w:rPr>
          <w:rFonts w:ascii="Tahoma" w:hAnsi="Tahoma" w:cs="Tahoma"/>
          <w:sz w:val="20"/>
          <w:shd w:val="clear" w:color="auto" w:fill="FFFFFF" w:themeFill="background1"/>
        </w:rPr>
        <w:t>в) анализ влияния обстоятельств на Календарный план;</w:t>
      </w:r>
    </w:p>
    <w:p w14:paraId="7E6F40BD" w14:textId="77777777" w:rsidR="00D833AA" w:rsidRPr="00450BF5" w:rsidRDefault="00D833AA" w:rsidP="00D833AA">
      <w:pPr>
        <w:tabs>
          <w:tab w:val="left" w:pos="284"/>
        </w:tabs>
        <w:spacing w:before="120" w:after="240"/>
        <w:ind w:left="862"/>
        <w:rPr>
          <w:rFonts w:ascii="Tahoma" w:hAnsi="Tahoma" w:cs="Tahoma"/>
          <w:sz w:val="20"/>
          <w:shd w:val="clear" w:color="auto" w:fill="FFFFFF" w:themeFill="background1"/>
        </w:rPr>
      </w:pPr>
      <w:r w:rsidRPr="00450BF5">
        <w:rPr>
          <w:rFonts w:ascii="Tahoma" w:hAnsi="Tahoma" w:cs="Tahoma"/>
          <w:sz w:val="20"/>
          <w:shd w:val="clear" w:color="auto" w:fill="FFFFFF" w:themeFill="background1"/>
        </w:rPr>
        <w:t>г) возможность перераспределения ресурсов и выполнения иных работ;</w:t>
      </w:r>
    </w:p>
    <w:p w14:paraId="0D1394F7" w14:textId="77777777" w:rsidR="00D833AA" w:rsidRPr="00450BF5" w:rsidRDefault="00D833AA" w:rsidP="00D833AA">
      <w:pPr>
        <w:tabs>
          <w:tab w:val="left" w:pos="284"/>
        </w:tabs>
        <w:spacing w:before="120" w:after="240"/>
        <w:ind w:left="862"/>
        <w:rPr>
          <w:rFonts w:ascii="Tahoma" w:hAnsi="Tahoma" w:cs="Tahoma"/>
          <w:sz w:val="20"/>
          <w:shd w:val="clear" w:color="auto" w:fill="FFFFFF" w:themeFill="background1"/>
        </w:rPr>
      </w:pPr>
      <w:r w:rsidRPr="00450BF5">
        <w:rPr>
          <w:rFonts w:ascii="Tahoma" w:hAnsi="Tahoma" w:cs="Tahoma"/>
          <w:sz w:val="20"/>
          <w:shd w:val="clear" w:color="auto" w:fill="FFFFFF" w:themeFill="background1"/>
        </w:rPr>
        <w:t>д) перечень мероприятий, направленных на снижение негативного воздействия выявленных обстоятельств;</w:t>
      </w:r>
    </w:p>
    <w:p w14:paraId="43467669" w14:textId="77777777" w:rsidR="00D833AA" w:rsidRPr="00450BF5" w:rsidRDefault="00D833AA" w:rsidP="00D833AA">
      <w:pPr>
        <w:tabs>
          <w:tab w:val="left" w:pos="284"/>
        </w:tabs>
        <w:spacing w:before="120" w:after="240"/>
        <w:ind w:left="862"/>
        <w:rPr>
          <w:rFonts w:ascii="Tahoma" w:hAnsi="Tahoma" w:cs="Tahoma"/>
          <w:sz w:val="20"/>
          <w:shd w:val="clear" w:color="auto" w:fill="FFFFFF" w:themeFill="background1"/>
        </w:rPr>
      </w:pPr>
      <w:r w:rsidRPr="00450BF5">
        <w:rPr>
          <w:rFonts w:ascii="Tahoma" w:hAnsi="Tahoma" w:cs="Tahoma"/>
          <w:sz w:val="20"/>
          <w:shd w:val="clear" w:color="auto" w:fill="FFFFFF" w:themeFill="background1"/>
        </w:rPr>
        <w:t xml:space="preserve">е) мотивированное решение </w:t>
      </w:r>
      <w:r w:rsidR="00381390" w:rsidRPr="00450BF5">
        <w:rPr>
          <w:rFonts w:ascii="Tahoma" w:hAnsi="Tahoma" w:cs="Tahoma"/>
          <w:sz w:val="20"/>
          <w:shd w:val="clear" w:color="auto" w:fill="FFFFFF" w:themeFill="background1"/>
        </w:rPr>
        <w:t>Исполнителя</w:t>
      </w:r>
      <w:r w:rsidRPr="00450BF5">
        <w:rPr>
          <w:rFonts w:ascii="Tahoma" w:hAnsi="Tahoma" w:cs="Tahoma"/>
          <w:sz w:val="20"/>
          <w:shd w:val="clear" w:color="auto" w:fill="FFFFFF" w:themeFill="background1"/>
        </w:rPr>
        <w:t xml:space="preserve"> о приостановке/продолжении выполнения работ, непосредственно зависящих от обстоятельств.</w:t>
      </w:r>
    </w:p>
    <w:p w14:paraId="01397A35" w14:textId="77777777" w:rsidR="00D833AA" w:rsidRPr="00450BF5" w:rsidRDefault="00D833AA" w:rsidP="00D833AA">
      <w:pPr>
        <w:tabs>
          <w:tab w:val="left" w:pos="284"/>
        </w:tabs>
        <w:spacing w:before="120" w:after="240"/>
        <w:ind w:left="862"/>
        <w:rPr>
          <w:rFonts w:ascii="Tahoma" w:hAnsi="Tahoma" w:cs="Tahoma"/>
          <w:sz w:val="20"/>
          <w:shd w:val="clear" w:color="auto" w:fill="FFFFFF" w:themeFill="background1"/>
        </w:rPr>
      </w:pPr>
      <w:r w:rsidRPr="00450BF5">
        <w:rPr>
          <w:rFonts w:ascii="Tahoma" w:hAnsi="Tahoma" w:cs="Tahoma"/>
          <w:sz w:val="20"/>
          <w:shd w:val="clear" w:color="auto" w:fill="FFFFFF" w:themeFill="background1"/>
        </w:rPr>
        <w:lastRenderedPageBreak/>
        <w:t xml:space="preserve">ж) запрос на принятие Заказчиком решения о дальнейших действиях </w:t>
      </w:r>
      <w:r w:rsidR="00381390" w:rsidRPr="00450BF5">
        <w:rPr>
          <w:rFonts w:ascii="Tahoma" w:hAnsi="Tahoma" w:cs="Tahoma"/>
          <w:sz w:val="20"/>
          <w:shd w:val="clear" w:color="auto" w:fill="FFFFFF" w:themeFill="background1"/>
        </w:rPr>
        <w:t>Исполнителя</w:t>
      </w:r>
      <w:r w:rsidRPr="00450BF5">
        <w:rPr>
          <w:rFonts w:ascii="Tahoma" w:hAnsi="Tahoma" w:cs="Tahoma"/>
          <w:sz w:val="20"/>
          <w:shd w:val="clear" w:color="auto" w:fill="FFFFFF" w:themeFill="background1"/>
        </w:rPr>
        <w:t xml:space="preserve"> (при необходимости).</w:t>
      </w:r>
    </w:p>
    <w:p w14:paraId="1511F17D" w14:textId="77777777" w:rsidR="00B24D9F" w:rsidRPr="00450BF5" w:rsidRDefault="00B24D9F" w:rsidP="00240491">
      <w:pPr>
        <w:spacing w:before="120" w:after="240"/>
        <w:ind w:left="142"/>
        <w:jc w:val="both"/>
        <w:rPr>
          <w:rFonts w:ascii="Tahoma" w:hAnsi="Tahoma" w:cs="Tahoma"/>
          <w:bCs/>
          <w:sz w:val="20"/>
          <w:szCs w:val="22"/>
        </w:rPr>
      </w:pPr>
      <w:r w:rsidRPr="00450BF5">
        <w:rPr>
          <w:rFonts w:ascii="Tahoma" w:hAnsi="Tahoma" w:cs="Tahoma"/>
          <w:bCs/>
          <w:sz w:val="20"/>
          <w:szCs w:val="22"/>
        </w:rPr>
        <w:t xml:space="preserve">Уведомление </w:t>
      </w:r>
      <w:r w:rsidR="00EE409F" w:rsidRPr="00450BF5">
        <w:rPr>
          <w:rFonts w:ascii="Tahoma" w:hAnsi="Tahoma" w:cs="Tahoma"/>
          <w:bCs/>
          <w:sz w:val="20"/>
          <w:szCs w:val="22"/>
        </w:rPr>
        <w:t>Исполнителя</w:t>
      </w:r>
      <w:r w:rsidRPr="00450BF5">
        <w:rPr>
          <w:rFonts w:ascii="Tahoma" w:hAnsi="Tahoma" w:cs="Tahoma"/>
          <w:bCs/>
          <w:sz w:val="20"/>
          <w:szCs w:val="22"/>
        </w:rPr>
        <w:t xml:space="preserve">, не соответствующее по содержанию требованиям, установленным в настоящем пункте, не является основанием для приостановления Работ и не освобождает </w:t>
      </w:r>
      <w:r w:rsidR="00EE409F" w:rsidRPr="00450BF5">
        <w:rPr>
          <w:rFonts w:ascii="Tahoma" w:hAnsi="Tahoma" w:cs="Tahoma"/>
          <w:bCs/>
          <w:sz w:val="20"/>
          <w:szCs w:val="22"/>
        </w:rPr>
        <w:t>Исполнителя</w:t>
      </w:r>
      <w:r w:rsidRPr="00450BF5">
        <w:rPr>
          <w:rFonts w:ascii="Tahoma" w:hAnsi="Tahoma" w:cs="Tahoma"/>
          <w:bCs/>
          <w:sz w:val="20"/>
          <w:szCs w:val="22"/>
        </w:rPr>
        <w:t xml:space="preserve"> от ответственности за нарушение сроков выполнения Работ, наступившего в результате такого приостановления.</w:t>
      </w:r>
    </w:p>
    <w:p w14:paraId="6C69FEA8" w14:textId="77777777" w:rsidR="00B24D9F" w:rsidRPr="00450BF5" w:rsidRDefault="00B24D9F" w:rsidP="00EF7B46">
      <w:pPr>
        <w:pStyle w:val="aff0"/>
        <w:widowControl w:val="0"/>
        <w:numPr>
          <w:ilvl w:val="2"/>
          <w:numId w:val="3"/>
        </w:numPr>
        <w:tabs>
          <w:tab w:val="left" w:pos="284"/>
        </w:tabs>
        <w:autoSpaceDE w:val="0"/>
        <w:autoSpaceDN w:val="0"/>
        <w:adjustRightInd w:val="0"/>
        <w:spacing w:before="120" w:after="240"/>
        <w:ind w:left="142" w:hanging="1276"/>
        <w:jc w:val="both"/>
        <w:rPr>
          <w:rFonts w:ascii="Tahoma" w:hAnsi="Tahoma" w:cs="Tahoma"/>
          <w:bCs/>
          <w:sz w:val="20"/>
          <w:szCs w:val="22"/>
        </w:rPr>
      </w:pPr>
      <w:r w:rsidRPr="00450BF5">
        <w:rPr>
          <w:rFonts w:ascii="Tahoma" w:hAnsi="Tahoma" w:cs="Tahoma"/>
          <w:sz w:val="20"/>
          <w:szCs w:val="22"/>
        </w:rPr>
        <w:t>Заказчик</w:t>
      </w:r>
      <w:r w:rsidRPr="00450BF5">
        <w:rPr>
          <w:rFonts w:ascii="Tahoma" w:hAnsi="Tahoma" w:cs="Tahoma"/>
          <w:bCs/>
          <w:sz w:val="20"/>
          <w:szCs w:val="22"/>
        </w:rPr>
        <w:t xml:space="preserve">: </w:t>
      </w:r>
    </w:p>
    <w:p w14:paraId="395B6BDB" w14:textId="77777777" w:rsidR="00381390" w:rsidRPr="00450BF5" w:rsidRDefault="00381390" w:rsidP="00EF7B46">
      <w:pPr>
        <w:pStyle w:val="aff0"/>
        <w:widowControl w:val="0"/>
        <w:numPr>
          <w:ilvl w:val="0"/>
          <w:numId w:val="9"/>
        </w:numPr>
        <w:tabs>
          <w:tab w:val="left" w:pos="426"/>
          <w:tab w:val="left" w:pos="1800"/>
        </w:tabs>
        <w:autoSpaceDE w:val="0"/>
        <w:autoSpaceDN w:val="0"/>
        <w:adjustRightInd w:val="0"/>
        <w:spacing w:before="120" w:after="240"/>
        <w:ind w:hanging="357"/>
        <w:jc w:val="both"/>
        <w:rPr>
          <w:rFonts w:ascii="Tahoma" w:hAnsi="Tahoma" w:cs="Tahoma"/>
          <w:sz w:val="20"/>
          <w:szCs w:val="22"/>
        </w:rPr>
      </w:pPr>
      <w:r w:rsidRPr="00450BF5">
        <w:rPr>
          <w:rFonts w:ascii="Tahoma" w:hAnsi="Tahoma" w:cs="Tahoma"/>
          <w:sz w:val="20"/>
          <w:szCs w:val="22"/>
        </w:rPr>
        <w:t>сообщает о принятии информации к сведению;</w:t>
      </w:r>
    </w:p>
    <w:p w14:paraId="03457353" w14:textId="77777777" w:rsidR="00381390" w:rsidRPr="00450BF5" w:rsidRDefault="00381390" w:rsidP="00EF7B46">
      <w:pPr>
        <w:pStyle w:val="aff0"/>
        <w:widowControl w:val="0"/>
        <w:numPr>
          <w:ilvl w:val="0"/>
          <w:numId w:val="9"/>
        </w:numPr>
        <w:tabs>
          <w:tab w:val="left" w:pos="426"/>
          <w:tab w:val="left" w:pos="1800"/>
        </w:tabs>
        <w:autoSpaceDE w:val="0"/>
        <w:autoSpaceDN w:val="0"/>
        <w:adjustRightInd w:val="0"/>
        <w:spacing w:before="120" w:after="240"/>
        <w:ind w:hanging="357"/>
        <w:jc w:val="both"/>
        <w:rPr>
          <w:rFonts w:ascii="Tahoma" w:hAnsi="Tahoma" w:cs="Tahoma"/>
          <w:sz w:val="20"/>
          <w:szCs w:val="22"/>
        </w:rPr>
      </w:pPr>
      <w:r w:rsidRPr="00450BF5">
        <w:rPr>
          <w:rFonts w:ascii="Tahoma" w:hAnsi="Tahoma" w:cs="Tahoma"/>
          <w:sz w:val="20"/>
          <w:szCs w:val="22"/>
        </w:rPr>
        <w:t>дает указание о дальнейших действиях (при необходимости);</w:t>
      </w:r>
    </w:p>
    <w:p w14:paraId="1A65E490" w14:textId="77777777" w:rsidR="00381390" w:rsidRPr="00450BF5" w:rsidRDefault="00381390" w:rsidP="00EF7B46">
      <w:pPr>
        <w:pStyle w:val="aff0"/>
        <w:widowControl w:val="0"/>
        <w:numPr>
          <w:ilvl w:val="0"/>
          <w:numId w:val="9"/>
        </w:numPr>
        <w:tabs>
          <w:tab w:val="left" w:pos="426"/>
          <w:tab w:val="left" w:pos="1800"/>
        </w:tabs>
        <w:autoSpaceDE w:val="0"/>
        <w:autoSpaceDN w:val="0"/>
        <w:adjustRightInd w:val="0"/>
        <w:spacing w:before="120" w:after="240"/>
        <w:ind w:hanging="357"/>
        <w:jc w:val="both"/>
        <w:rPr>
          <w:rFonts w:ascii="Tahoma" w:hAnsi="Tahoma" w:cs="Tahoma"/>
          <w:sz w:val="20"/>
          <w:szCs w:val="22"/>
        </w:rPr>
      </w:pPr>
      <w:r w:rsidRPr="00450BF5">
        <w:rPr>
          <w:rFonts w:ascii="Tahoma" w:hAnsi="Tahoma" w:cs="Tahoma"/>
          <w:sz w:val="20"/>
          <w:szCs w:val="22"/>
        </w:rPr>
        <w:t xml:space="preserve">сообщает срок устранения обстоятельств, зависящих от Заказчика и препятствующих исполнению </w:t>
      </w:r>
      <w:r w:rsidR="00795E70">
        <w:rPr>
          <w:rFonts w:ascii="Tahoma" w:hAnsi="Tahoma" w:cs="Tahoma"/>
          <w:sz w:val="20"/>
          <w:szCs w:val="22"/>
        </w:rPr>
        <w:t>Исполнителем</w:t>
      </w:r>
      <w:r w:rsidRPr="00450BF5">
        <w:rPr>
          <w:rFonts w:ascii="Tahoma" w:hAnsi="Tahoma" w:cs="Tahoma"/>
          <w:sz w:val="20"/>
          <w:szCs w:val="22"/>
        </w:rPr>
        <w:t xml:space="preserve"> обязательств по Договору;</w:t>
      </w:r>
    </w:p>
    <w:p w14:paraId="51FE1EA3" w14:textId="77777777" w:rsidR="00381390" w:rsidRPr="00450BF5" w:rsidRDefault="00381390" w:rsidP="00EF7B46">
      <w:pPr>
        <w:pStyle w:val="aff0"/>
        <w:widowControl w:val="0"/>
        <w:numPr>
          <w:ilvl w:val="0"/>
          <w:numId w:val="9"/>
        </w:numPr>
        <w:tabs>
          <w:tab w:val="left" w:pos="426"/>
          <w:tab w:val="left" w:pos="1800"/>
        </w:tabs>
        <w:autoSpaceDE w:val="0"/>
        <w:autoSpaceDN w:val="0"/>
        <w:adjustRightInd w:val="0"/>
        <w:spacing w:before="120" w:after="240"/>
        <w:ind w:hanging="357"/>
        <w:jc w:val="both"/>
        <w:rPr>
          <w:rFonts w:ascii="Tahoma" w:hAnsi="Tahoma" w:cs="Tahoma"/>
          <w:sz w:val="20"/>
          <w:szCs w:val="22"/>
        </w:rPr>
      </w:pPr>
      <w:r w:rsidRPr="00450BF5">
        <w:rPr>
          <w:rFonts w:ascii="Tahoma" w:hAnsi="Tahoma" w:cs="Tahoma"/>
          <w:sz w:val="20"/>
          <w:szCs w:val="22"/>
        </w:rPr>
        <w:t xml:space="preserve">предоставляет мотивированный ответ в случае, если причины, указанные </w:t>
      </w:r>
      <w:r w:rsidR="00795E70">
        <w:rPr>
          <w:rFonts w:ascii="Tahoma" w:hAnsi="Tahoma" w:cs="Tahoma"/>
          <w:sz w:val="20"/>
          <w:szCs w:val="22"/>
        </w:rPr>
        <w:t>Исполнителем</w:t>
      </w:r>
      <w:r w:rsidRPr="00450BF5">
        <w:rPr>
          <w:rFonts w:ascii="Tahoma" w:hAnsi="Tahoma" w:cs="Tahoma"/>
          <w:sz w:val="20"/>
          <w:szCs w:val="22"/>
        </w:rPr>
        <w:t>, являются не обоснованными,</w:t>
      </w:r>
    </w:p>
    <w:p w14:paraId="1CEA3825" w14:textId="77777777" w:rsidR="00B24D9F" w:rsidRPr="00450BF5" w:rsidRDefault="00381390" w:rsidP="00575A2A">
      <w:pPr>
        <w:widowControl w:val="0"/>
        <w:tabs>
          <w:tab w:val="left" w:pos="426"/>
          <w:tab w:val="left" w:pos="1800"/>
        </w:tabs>
        <w:autoSpaceDE w:val="0"/>
        <w:autoSpaceDN w:val="0"/>
        <w:adjustRightInd w:val="0"/>
        <w:spacing w:before="120" w:after="240"/>
        <w:ind w:left="142"/>
        <w:jc w:val="both"/>
        <w:rPr>
          <w:rFonts w:ascii="Tahoma" w:hAnsi="Tahoma" w:cs="Tahoma"/>
          <w:sz w:val="20"/>
          <w:szCs w:val="22"/>
          <w:shd w:val="clear" w:color="auto" w:fill="FFFFFF" w:themeFill="background1"/>
        </w:rPr>
      </w:pPr>
      <w:r w:rsidRPr="00450BF5">
        <w:rPr>
          <w:rFonts w:ascii="Tahoma" w:hAnsi="Tahoma" w:cs="Tahoma"/>
          <w:bCs/>
          <w:sz w:val="20"/>
          <w:szCs w:val="22"/>
        </w:rPr>
        <w:t xml:space="preserve">в течение 5 р.д. с момента получения от Исполнителя </w:t>
      </w:r>
      <w:r w:rsidRPr="00450BF5">
        <w:rPr>
          <w:rFonts w:ascii="Tahoma" w:hAnsi="Tahoma" w:cs="Tahoma"/>
          <w:bCs/>
          <w:sz w:val="20"/>
        </w:rPr>
        <w:t>обоснованного уведомления</w:t>
      </w:r>
      <w:r w:rsidR="00B24D9F" w:rsidRPr="00450BF5">
        <w:rPr>
          <w:rFonts w:ascii="Tahoma" w:hAnsi="Tahoma" w:cs="Tahoma"/>
          <w:sz w:val="20"/>
          <w:szCs w:val="22"/>
          <w:shd w:val="clear" w:color="auto" w:fill="FFFFFF" w:themeFill="background1"/>
        </w:rPr>
        <w:t>.</w:t>
      </w:r>
    </w:p>
    <w:p w14:paraId="6078B09E" w14:textId="77777777" w:rsidR="00381390" w:rsidRPr="00450BF5" w:rsidRDefault="00B24D9F" w:rsidP="00EF7B46">
      <w:pPr>
        <w:pStyle w:val="aff0"/>
        <w:widowControl w:val="0"/>
        <w:numPr>
          <w:ilvl w:val="2"/>
          <w:numId w:val="3"/>
        </w:numPr>
        <w:tabs>
          <w:tab w:val="left" w:pos="284"/>
        </w:tabs>
        <w:autoSpaceDE w:val="0"/>
        <w:autoSpaceDN w:val="0"/>
        <w:adjustRightInd w:val="0"/>
        <w:spacing w:before="120" w:after="240"/>
        <w:ind w:left="142" w:hanging="1276"/>
        <w:jc w:val="both"/>
        <w:rPr>
          <w:rFonts w:ascii="Tahoma" w:hAnsi="Tahoma" w:cs="Tahoma"/>
          <w:bCs/>
          <w:sz w:val="20"/>
        </w:rPr>
      </w:pPr>
      <w:r w:rsidRPr="00450BF5">
        <w:rPr>
          <w:rFonts w:ascii="Tahoma" w:hAnsi="Tahoma" w:cs="Tahoma"/>
          <w:sz w:val="20"/>
          <w:szCs w:val="22"/>
        </w:rPr>
        <w:t xml:space="preserve">Исполнитель, </w:t>
      </w:r>
      <w:r w:rsidR="00381390" w:rsidRPr="00450BF5">
        <w:rPr>
          <w:rFonts w:ascii="Tahoma" w:hAnsi="Tahoma" w:cs="Tahoma"/>
          <w:bCs/>
          <w:sz w:val="20"/>
        </w:rPr>
        <w:t>не обоснованно приостановивший работы, не вправе ссылаться на указанные обстоятельства.</w:t>
      </w:r>
    </w:p>
    <w:p w14:paraId="111C7AB0" w14:textId="77777777" w:rsidR="00654DBF" w:rsidRPr="00450BF5" w:rsidRDefault="003B378B" w:rsidP="00EF7B46">
      <w:pPr>
        <w:pStyle w:val="aff0"/>
        <w:widowControl w:val="0"/>
        <w:numPr>
          <w:ilvl w:val="2"/>
          <w:numId w:val="3"/>
        </w:numPr>
        <w:tabs>
          <w:tab w:val="left" w:pos="284"/>
        </w:tabs>
        <w:autoSpaceDE w:val="0"/>
        <w:autoSpaceDN w:val="0"/>
        <w:adjustRightInd w:val="0"/>
        <w:spacing w:before="120" w:after="240"/>
        <w:ind w:left="142" w:hanging="1276"/>
        <w:jc w:val="both"/>
        <w:rPr>
          <w:rFonts w:ascii="Tahoma" w:hAnsi="Tahoma" w:cs="Tahoma"/>
          <w:sz w:val="20"/>
          <w:szCs w:val="22"/>
        </w:rPr>
      </w:pPr>
      <w:r w:rsidRPr="00450BF5">
        <w:rPr>
          <w:rFonts w:ascii="Tahoma" w:hAnsi="Tahoma" w:cs="Tahoma"/>
          <w:sz w:val="20"/>
          <w:szCs w:val="22"/>
        </w:rPr>
        <w:t>Стороны</w:t>
      </w:r>
      <w:r w:rsidR="00A65918" w:rsidRPr="00450BF5">
        <w:rPr>
          <w:rFonts w:ascii="Tahoma" w:hAnsi="Tahoma" w:cs="Tahoma"/>
          <w:sz w:val="20"/>
          <w:szCs w:val="22"/>
        </w:rPr>
        <w:t xml:space="preserve"> </w:t>
      </w:r>
      <w:r w:rsidR="00432188" w:rsidRPr="00450BF5">
        <w:rPr>
          <w:rFonts w:ascii="Tahoma" w:hAnsi="Tahoma" w:cs="Tahoma"/>
          <w:sz w:val="20"/>
          <w:szCs w:val="22"/>
        </w:rPr>
        <w:t>при выявлении неизбежности получения отрицательных ре</w:t>
      </w:r>
      <w:r w:rsidR="00E628D1" w:rsidRPr="00450BF5">
        <w:rPr>
          <w:rFonts w:ascii="Tahoma" w:hAnsi="Tahoma" w:cs="Tahoma"/>
          <w:sz w:val="20"/>
          <w:szCs w:val="22"/>
        </w:rPr>
        <w:t>зультатов или нецелесообразности</w:t>
      </w:r>
      <w:r w:rsidR="00432188" w:rsidRPr="00450BF5">
        <w:rPr>
          <w:rFonts w:ascii="Tahoma" w:hAnsi="Tahoma" w:cs="Tahoma"/>
          <w:sz w:val="20"/>
          <w:szCs w:val="22"/>
        </w:rPr>
        <w:t xml:space="preserve"> дальнейшего проведения </w:t>
      </w:r>
      <w:r w:rsidR="00806BCF" w:rsidRPr="00450BF5">
        <w:rPr>
          <w:rFonts w:ascii="Tahoma" w:hAnsi="Tahoma" w:cs="Tahoma"/>
          <w:sz w:val="20"/>
          <w:szCs w:val="22"/>
        </w:rPr>
        <w:t>Р</w:t>
      </w:r>
      <w:r w:rsidR="00432188" w:rsidRPr="00450BF5">
        <w:rPr>
          <w:rFonts w:ascii="Tahoma" w:hAnsi="Tahoma" w:cs="Tahoma"/>
          <w:sz w:val="20"/>
          <w:szCs w:val="22"/>
        </w:rPr>
        <w:t xml:space="preserve">абот </w:t>
      </w:r>
      <w:r w:rsidR="00A65918" w:rsidRPr="00450BF5">
        <w:rPr>
          <w:rFonts w:ascii="Tahoma" w:hAnsi="Tahoma" w:cs="Tahoma"/>
          <w:sz w:val="20"/>
          <w:szCs w:val="22"/>
        </w:rPr>
        <w:t>принимают совместное решение</w:t>
      </w:r>
      <w:r w:rsidRPr="00450BF5">
        <w:rPr>
          <w:rFonts w:ascii="Tahoma" w:hAnsi="Tahoma" w:cs="Tahoma"/>
          <w:sz w:val="20"/>
          <w:szCs w:val="22"/>
        </w:rPr>
        <w:t xml:space="preserve"> в течение 10 р.д.</w:t>
      </w:r>
      <w:r w:rsidR="00A65918" w:rsidRPr="00450BF5">
        <w:rPr>
          <w:rFonts w:ascii="Tahoma" w:hAnsi="Tahoma" w:cs="Tahoma"/>
          <w:sz w:val="20"/>
          <w:szCs w:val="22"/>
        </w:rPr>
        <w:t xml:space="preserve"> о целесообразности и направлениях продолжения </w:t>
      </w:r>
      <w:r w:rsidR="00806BCF" w:rsidRPr="00450BF5">
        <w:rPr>
          <w:rFonts w:ascii="Tahoma" w:hAnsi="Tahoma" w:cs="Tahoma"/>
          <w:sz w:val="20"/>
          <w:szCs w:val="22"/>
        </w:rPr>
        <w:t>Р</w:t>
      </w:r>
      <w:r w:rsidR="00A65918" w:rsidRPr="00450BF5">
        <w:rPr>
          <w:rFonts w:ascii="Tahoma" w:hAnsi="Tahoma" w:cs="Tahoma"/>
          <w:sz w:val="20"/>
          <w:szCs w:val="22"/>
        </w:rPr>
        <w:t>абот.</w:t>
      </w:r>
    </w:p>
    <w:p w14:paraId="0C9B6AE3" w14:textId="77777777" w:rsidR="00350C51" w:rsidRPr="00450BF5" w:rsidRDefault="001508EF" w:rsidP="00EF7B46">
      <w:pPr>
        <w:pStyle w:val="aff0"/>
        <w:widowControl w:val="0"/>
        <w:numPr>
          <w:ilvl w:val="1"/>
          <w:numId w:val="3"/>
        </w:numPr>
        <w:tabs>
          <w:tab w:val="left" w:pos="284"/>
        </w:tabs>
        <w:autoSpaceDE w:val="0"/>
        <w:autoSpaceDN w:val="0"/>
        <w:adjustRightInd w:val="0"/>
        <w:spacing w:before="120" w:after="240"/>
        <w:ind w:left="142" w:hanging="1276"/>
        <w:jc w:val="both"/>
        <w:rPr>
          <w:rFonts w:ascii="Tahoma" w:hAnsi="Tahoma" w:cs="Tahoma"/>
          <w:sz w:val="20"/>
          <w:szCs w:val="22"/>
        </w:rPr>
      </w:pPr>
      <w:r w:rsidRPr="00450BF5">
        <w:rPr>
          <w:rFonts w:ascii="Tahoma" w:hAnsi="Tahoma" w:cs="Tahoma"/>
          <w:b/>
          <w:sz w:val="20"/>
          <w:szCs w:val="22"/>
        </w:rPr>
        <w:t>ПРИОСТАНОВКА</w:t>
      </w:r>
    </w:p>
    <w:p w14:paraId="41603BBD" w14:textId="59E4539E" w:rsidR="00EB2EC4" w:rsidRPr="00450BF5" w:rsidRDefault="00EB2EC4" w:rsidP="00EF7B46">
      <w:pPr>
        <w:pStyle w:val="aff0"/>
        <w:widowControl w:val="0"/>
        <w:numPr>
          <w:ilvl w:val="2"/>
          <w:numId w:val="3"/>
        </w:numPr>
        <w:tabs>
          <w:tab w:val="left" w:pos="284"/>
        </w:tabs>
        <w:autoSpaceDE w:val="0"/>
        <w:autoSpaceDN w:val="0"/>
        <w:adjustRightInd w:val="0"/>
        <w:spacing w:before="120" w:after="240"/>
        <w:ind w:left="142" w:hanging="1276"/>
        <w:jc w:val="both"/>
        <w:rPr>
          <w:rFonts w:ascii="Tahoma" w:hAnsi="Tahoma" w:cs="Tahoma"/>
          <w:sz w:val="20"/>
          <w:szCs w:val="22"/>
        </w:rPr>
      </w:pPr>
      <w:r w:rsidRPr="00450BF5">
        <w:rPr>
          <w:rFonts w:ascii="Tahoma" w:hAnsi="Tahoma" w:cs="Tahoma"/>
          <w:sz w:val="20"/>
          <w:szCs w:val="22"/>
        </w:rPr>
        <w:t xml:space="preserve">Заказчик </w:t>
      </w:r>
      <w:r w:rsidR="00E06FB3" w:rsidRPr="00450BF5">
        <w:rPr>
          <w:rFonts w:ascii="Tahoma" w:hAnsi="Tahoma" w:cs="Tahoma"/>
          <w:sz w:val="20"/>
          <w:szCs w:val="22"/>
        </w:rPr>
        <w:t>вправе</w:t>
      </w:r>
      <w:r w:rsidRPr="00450BF5">
        <w:rPr>
          <w:rFonts w:ascii="Tahoma" w:hAnsi="Tahoma" w:cs="Tahoma"/>
          <w:sz w:val="20"/>
          <w:szCs w:val="22"/>
        </w:rPr>
        <w:t xml:space="preserve"> в любое время приостановить выполнение Работ полностью или частично, направив </w:t>
      </w:r>
      <w:r w:rsidRPr="00450BF5">
        <w:rPr>
          <w:rFonts w:ascii="Tahoma" w:hAnsi="Tahoma" w:cs="Tahoma"/>
          <w:bCs/>
          <w:sz w:val="20"/>
          <w:szCs w:val="22"/>
        </w:rPr>
        <w:t>Исполнителю</w:t>
      </w:r>
      <w:r w:rsidRPr="00450BF5">
        <w:rPr>
          <w:rFonts w:ascii="Tahoma" w:eastAsiaTheme="minorHAnsi" w:hAnsi="Tahoma" w:cs="Tahoma"/>
          <w:sz w:val="20"/>
          <w:szCs w:val="22"/>
          <w:lang w:eastAsia="en-US"/>
        </w:rPr>
        <w:t xml:space="preserve"> </w:t>
      </w:r>
      <w:r w:rsidRPr="00450BF5">
        <w:rPr>
          <w:rFonts w:ascii="Tahoma" w:hAnsi="Tahoma" w:cs="Tahoma"/>
          <w:sz w:val="20"/>
          <w:szCs w:val="22"/>
        </w:rPr>
        <w:t xml:space="preserve">уведомление о таком приостановлении не менее чем за 10 р.д. до даты, с которой выполнение Работ должно быть приостановлено, с указанием </w:t>
      </w:r>
      <w:r w:rsidR="00795E70">
        <w:rPr>
          <w:rFonts w:ascii="Tahoma" w:hAnsi="Tahoma" w:cs="Tahoma"/>
          <w:sz w:val="20"/>
          <w:szCs w:val="22"/>
        </w:rPr>
        <w:t>НТП</w:t>
      </w:r>
      <w:r w:rsidRPr="00450BF5">
        <w:rPr>
          <w:rFonts w:ascii="Tahoma" w:hAnsi="Tahoma" w:cs="Tahoma"/>
          <w:sz w:val="20"/>
          <w:szCs w:val="22"/>
        </w:rPr>
        <w:t>, разработка которой должна быть приостановлена и, если это возможно, срока, на который она будет приостановлена.</w:t>
      </w:r>
    </w:p>
    <w:p w14:paraId="23E0A11F" w14:textId="77777777" w:rsidR="00EB2EC4" w:rsidRPr="00450BF5" w:rsidRDefault="00EB2EC4" w:rsidP="00240491">
      <w:pPr>
        <w:tabs>
          <w:tab w:val="left" w:pos="142"/>
        </w:tabs>
        <w:spacing w:before="120" w:after="240"/>
        <w:ind w:left="142"/>
        <w:jc w:val="both"/>
        <w:rPr>
          <w:rFonts w:ascii="Tahoma" w:hAnsi="Tahoma" w:cs="Tahoma"/>
          <w:sz w:val="20"/>
          <w:szCs w:val="22"/>
        </w:rPr>
      </w:pPr>
      <w:r w:rsidRPr="00450BF5">
        <w:rPr>
          <w:rFonts w:ascii="Tahoma" w:hAnsi="Tahoma" w:cs="Tahoma"/>
          <w:sz w:val="20"/>
          <w:szCs w:val="22"/>
        </w:rPr>
        <w:t xml:space="preserve">Заказчик вправе </w:t>
      </w:r>
      <w:r w:rsidR="002D0D8A" w:rsidRPr="00450BF5">
        <w:rPr>
          <w:rFonts w:ascii="Tahoma" w:hAnsi="Tahoma" w:cs="Tahoma"/>
          <w:sz w:val="20"/>
          <w:szCs w:val="22"/>
        </w:rPr>
        <w:t xml:space="preserve">дать указание </w:t>
      </w:r>
      <w:r w:rsidRPr="00450BF5">
        <w:rPr>
          <w:rFonts w:ascii="Tahoma" w:hAnsi="Tahoma" w:cs="Tahoma"/>
          <w:bCs/>
          <w:sz w:val="20"/>
          <w:szCs w:val="22"/>
        </w:rPr>
        <w:t>Исполнител</w:t>
      </w:r>
      <w:r w:rsidR="002D0D8A" w:rsidRPr="00450BF5">
        <w:rPr>
          <w:rFonts w:ascii="Tahoma" w:hAnsi="Tahoma" w:cs="Tahoma"/>
          <w:bCs/>
          <w:sz w:val="20"/>
          <w:szCs w:val="22"/>
        </w:rPr>
        <w:t>ю</w:t>
      </w:r>
      <w:r w:rsidRPr="00450BF5">
        <w:rPr>
          <w:rFonts w:ascii="Tahoma" w:eastAsiaTheme="minorHAnsi" w:hAnsi="Tahoma" w:cs="Tahoma"/>
          <w:sz w:val="20"/>
          <w:szCs w:val="22"/>
          <w:lang w:eastAsia="en-US"/>
        </w:rPr>
        <w:t xml:space="preserve"> </w:t>
      </w:r>
      <w:r w:rsidRPr="00450BF5">
        <w:rPr>
          <w:rFonts w:ascii="Tahoma" w:hAnsi="Tahoma" w:cs="Tahoma"/>
          <w:sz w:val="20"/>
          <w:szCs w:val="22"/>
        </w:rPr>
        <w:t xml:space="preserve">о досрочном возобновлении приостановленных Работ, направив письменное уведомление за 10 р.д. до даты </w:t>
      </w:r>
      <w:r w:rsidR="002D0D8A" w:rsidRPr="00450BF5">
        <w:rPr>
          <w:rFonts w:ascii="Tahoma" w:hAnsi="Tahoma" w:cs="Tahoma"/>
          <w:sz w:val="20"/>
          <w:szCs w:val="22"/>
        </w:rPr>
        <w:t xml:space="preserve">такого </w:t>
      </w:r>
      <w:r w:rsidRPr="00450BF5">
        <w:rPr>
          <w:rFonts w:ascii="Tahoma" w:hAnsi="Tahoma" w:cs="Tahoma"/>
          <w:sz w:val="20"/>
          <w:szCs w:val="22"/>
        </w:rPr>
        <w:t>возобновления.</w:t>
      </w:r>
    </w:p>
    <w:p w14:paraId="7B91E578" w14:textId="3EFDF52C" w:rsidR="0094745C" w:rsidRPr="00450BF5" w:rsidRDefault="00EB2EC4" w:rsidP="00EF7B46">
      <w:pPr>
        <w:pStyle w:val="aff0"/>
        <w:widowControl w:val="0"/>
        <w:numPr>
          <w:ilvl w:val="2"/>
          <w:numId w:val="3"/>
        </w:numPr>
        <w:tabs>
          <w:tab w:val="left" w:pos="284"/>
        </w:tabs>
        <w:autoSpaceDE w:val="0"/>
        <w:autoSpaceDN w:val="0"/>
        <w:adjustRightInd w:val="0"/>
        <w:spacing w:before="120" w:after="240"/>
        <w:ind w:left="142" w:hanging="1276"/>
        <w:jc w:val="both"/>
        <w:rPr>
          <w:rFonts w:ascii="Tahoma" w:hAnsi="Tahoma" w:cs="Tahoma"/>
          <w:sz w:val="20"/>
          <w:szCs w:val="22"/>
        </w:rPr>
      </w:pPr>
      <w:r w:rsidRPr="00450BF5">
        <w:rPr>
          <w:rFonts w:ascii="Tahoma" w:hAnsi="Tahoma" w:cs="Tahoma"/>
          <w:sz w:val="20"/>
          <w:szCs w:val="22"/>
        </w:rPr>
        <w:t xml:space="preserve">В случае приостановки Работ на срок </w:t>
      </w:r>
      <w:r w:rsidRPr="00450BF5">
        <w:rPr>
          <w:rFonts w:ascii="Tahoma" w:hAnsi="Tahoma" w:cs="Tahoma"/>
          <w:bCs/>
          <w:sz w:val="20"/>
          <w:szCs w:val="22"/>
        </w:rPr>
        <w:t xml:space="preserve">более </w:t>
      </w:r>
      <w:r w:rsidR="00F94645">
        <w:rPr>
          <w:rFonts w:ascii="Tahoma" w:hAnsi="Tahoma" w:cs="Tahoma"/>
          <w:bCs/>
          <w:sz w:val="20"/>
          <w:szCs w:val="22"/>
        </w:rPr>
        <w:t>6</w:t>
      </w:r>
      <w:r w:rsidR="009A3CB8" w:rsidRPr="00450BF5">
        <w:rPr>
          <w:rFonts w:ascii="Tahoma" w:hAnsi="Tahoma" w:cs="Tahoma"/>
          <w:color w:val="FF0000"/>
          <w:sz w:val="20"/>
          <w:szCs w:val="22"/>
        </w:rPr>
        <w:t xml:space="preserve"> </w:t>
      </w:r>
      <w:r w:rsidR="009A3CB8" w:rsidRPr="00450BF5">
        <w:rPr>
          <w:rFonts w:ascii="Tahoma" w:hAnsi="Tahoma" w:cs="Tahoma"/>
          <w:bCs/>
          <w:sz w:val="20"/>
          <w:szCs w:val="22"/>
        </w:rPr>
        <w:t>месяцев</w:t>
      </w:r>
      <w:r w:rsidRPr="00450BF5">
        <w:rPr>
          <w:rFonts w:ascii="Tahoma" w:hAnsi="Tahoma" w:cs="Tahoma"/>
          <w:sz w:val="20"/>
          <w:szCs w:val="22"/>
        </w:rPr>
        <w:t xml:space="preserve"> и возникновения у </w:t>
      </w:r>
      <w:r w:rsidRPr="00450BF5">
        <w:rPr>
          <w:rFonts w:ascii="Tahoma" w:hAnsi="Tahoma" w:cs="Tahoma"/>
          <w:bCs/>
          <w:sz w:val="20"/>
          <w:szCs w:val="22"/>
        </w:rPr>
        <w:t xml:space="preserve">Исполнителя </w:t>
      </w:r>
      <w:r w:rsidRPr="00450BF5">
        <w:rPr>
          <w:rFonts w:ascii="Tahoma" w:hAnsi="Tahoma" w:cs="Tahoma"/>
          <w:sz w:val="20"/>
          <w:szCs w:val="22"/>
        </w:rPr>
        <w:t xml:space="preserve">расходов, связанных с возобновлением работ по Договору, </w:t>
      </w:r>
      <w:r w:rsidR="002D0D8A" w:rsidRPr="00450BF5">
        <w:rPr>
          <w:rFonts w:ascii="Tahoma" w:hAnsi="Tahoma" w:cs="Tahoma"/>
          <w:sz w:val="20"/>
          <w:szCs w:val="22"/>
        </w:rPr>
        <w:t>Исполнитель представляет расчет расходов и подтверждающие документы для подписания Сторонами дополнительного соглашения о согласовании суммы и порядка возмещения Исполнителю</w:t>
      </w:r>
      <w:r w:rsidR="002D0D8A" w:rsidRPr="00450BF5">
        <w:rPr>
          <w:rFonts w:ascii="Tahoma" w:eastAsiaTheme="minorHAnsi" w:hAnsi="Tahoma" w:cs="Tahoma"/>
          <w:sz w:val="20"/>
          <w:szCs w:val="22"/>
          <w:lang w:eastAsia="en-US"/>
        </w:rPr>
        <w:t xml:space="preserve"> </w:t>
      </w:r>
      <w:r w:rsidR="002D0D8A" w:rsidRPr="00450BF5">
        <w:rPr>
          <w:rFonts w:ascii="Tahoma" w:hAnsi="Tahoma" w:cs="Tahoma"/>
          <w:sz w:val="20"/>
          <w:szCs w:val="22"/>
        </w:rPr>
        <w:t>этих расходов.</w:t>
      </w:r>
    </w:p>
    <w:p w14:paraId="5F0329D4" w14:textId="77777777" w:rsidR="00240491" w:rsidRPr="00450BF5" w:rsidRDefault="00240491" w:rsidP="00EF7B46">
      <w:pPr>
        <w:pStyle w:val="10"/>
        <w:widowControl w:val="0"/>
        <w:numPr>
          <w:ilvl w:val="0"/>
          <w:numId w:val="3"/>
        </w:numPr>
        <w:tabs>
          <w:tab w:val="clear" w:pos="6805"/>
          <w:tab w:val="left" w:pos="284"/>
        </w:tabs>
        <w:autoSpaceDE w:val="0"/>
        <w:autoSpaceDN w:val="0"/>
        <w:adjustRightInd w:val="0"/>
        <w:spacing w:before="120" w:after="240"/>
        <w:ind w:left="142" w:right="140" w:hanging="1135"/>
        <w:jc w:val="both"/>
        <w:rPr>
          <w:rFonts w:ascii="Tahoma" w:hAnsi="Tahoma" w:cs="Tahoma"/>
          <w:sz w:val="20"/>
          <w:szCs w:val="22"/>
        </w:rPr>
      </w:pPr>
      <w:bookmarkStart w:id="21" w:name="_Toc194576684"/>
      <w:bookmarkStart w:id="22" w:name="_Ref489602022"/>
      <w:r w:rsidRPr="00450BF5">
        <w:rPr>
          <w:rFonts w:ascii="Tahoma" w:eastAsia="Calibri" w:hAnsi="Tahoma" w:cs="Tahoma"/>
          <w:bCs w:val="0"/>
          <w:kern w:val="28"/>
          <w:sz w:val="20"/>
          <w:szCs w:val="22"/>
          <w:lang w:eastAsia="ru-RU"/>
        </w:rPr>
        <w:t>СДАЧА-ПРИ</w:t>
      </w:r>
      <w:r w:rsidR="004E11AC" w:rsidRPr="00450BF5">
        <w:rPr>
          <w:rFonts w:ascii="Tahoma" w:eastAsia="Calibri" w:hAnsi="Tahoma" w:cs="Tahoma"/>
          <w:bCs w:val="0"/>
          <w:kern w:val="28"/>
          <w:sz w:val="20"/>
          <w:szCs w:val="22"/>
          <w:lang w:eastAsia="ru-RU"/>
        </w:rPr>
        <w:t>Е</w:t>
      </w:r>
      <w:r w:rsidRPr="00450BF5">
        <w:rPr>
          <w:rFonts w:ascii="Tahoma" w:eastAsia="Calibri" w:hAnsi="Tahoma" w:cs="Tahoma"/>
          <w:bCs w:val="0"/>
          <w:kern w:val="28"/>
          <w:sz w:val="20"/>
          <w:szCs w:val="22"/>
          <w:lang w:eastAsia="ru-RU"/>
        </w:rPr>
        <w:t>МКА</w:t>
      </w:r>
      <w:bookmarkEnd w:id="21"/>
    </w:p>
    <w:bookmarkEnd w:id="22"/>
    <w:p w14:paraId="1768A5CD" w14:textId="19373719" w:rsidR="00A06EEC" w:rsidRPr="00450BF5" w:rsidRDefault="00F4662E" w:rsidP="00EF7B46">
      <w:pPr>
        <w:pStyle w:val="aff0"/>
        <w:widowControl w:val="0"/>
        <w:numPr>
          <w:ilvl w:val="1"/>
          <w:numId w:val="3"/>
        </w:numPr>
        <w:tabs>
          <w:tab w:val="left" w:pos="284"/>
        </w:tabs>
        <w:autoSpaceDE w:val="0"/>
        <w:autoSpaceDN w:val="0"/>
        <w:adjustRightInd w:val="0"/>
        <w:spacing w:before="120" w:after="240"/>
        <w:ind w:left="142" w:hanging="1135"/>
        <w:jc w:val="both"/>
        <w:rPr>
          <w:rFonts w:ascii="Tahoma" w:hAnsi="Tahoma" w:cs="Tahoma"/>
          <w:sz w:val="20"/>
          <w:szCs w:val="22"/>
        </w:rPr>
      </w:pPr>
      <w:r>
        <w:rPr>
          <w:rFonts w:ascii="Tahoma" w:hAnsi="Tahoma" w:cs="Tahoma"/>
          <w:bCs/>
          <w:sz w:val="20"/>
          <w:szCs w:val="22"/>
        </w:rPr>
        <w:t>НТП</w:t>
      </w:r>
      <w:r w:rsidR="00C274EA" w:rsidRPr="00450BF5">
        <w:rPr>
          <w:rFonts w:ascii="Tahoma" w:hAnsi="Tahoma" w:cs="Tahoma"/>
          <w:bCs/>
          <w:sz w:val="20"/>
          <w:szCs w:val="22"/>
        </w:rPr>
        <w:t xml:space="preserve"> </w:t>
      </w:r>
      <w:r w:rsidR="005445C1" w:rsidRPr="00450BF5">
        <w:rPr>
          <w:rFonts w:ascii="Tahoma" w:hAnsi="Tahoma" w:cs="Tahoma"/>
          <w:sz w:val="20"/>
          <w:szCs w:val="22"/>
        </w:rPr>
        <w:t xml:space="preserve">передается </w:t>
      </w:r>
      <w:r w:rsidR="00EB4F70" w:rsidRPr="00450BF5">
        <w:rPr>
          <w:rFonts w:ascii="Tahoma" w:hAnsi="Tahoma" w:cs="Tahoma"/>
          <w:sz w:val="20"/>
          <w:szCs w:val="22"/>
        </w:rPr>
        <w:t xml:space="preserve">Заказчику </w:t>
      </w:r>
      <w:r w:rsidR="00333833" w:rsidRPr="00450BF5">
        <w:rPr>
          <w:rFonts w:ascii="Tahoma" w:hAnsi="Tahoma" w:cs="Tahoma"/>
          <w:sz w:val="20"/>
          <w:szCs w:val="22"/>
        </w:rPr>
        <w:t>после</w:t>
      </w:r>
      <w:r w:rsidR="00EB4F70" w:rsidRPr="00450BF5">
        <w:rPr>
          <w:rFonts w:ascii="Tahoma" w:hAnsi="Tahoma" w:cs="Tahoma"/>
          <w:sz w:val="20"/>
          <w:szCs w:val="22"/>
        </w:rPr>
        <w:t xml:space="preserve"> завершени</w:t>
      </w:r>
      <w:r w:rsidR="00333833" w:rsidRPr="00450BF5">
        <w:rPr>
          <w:rFonts w:ascii="Tahoma" w:hAnsi="Tahoma" w:cs="Tahoma"/>
          <w:sz w:val="20"/>
          <w:szCs w:val="22"/>
        </w:rPr>
        <w:t>я</w:t>
      </w:r>
      <w:r w:rsidR="001543D1" w:rsidRPr="00450BF5">
        <w:rPr>
          <w:rFonts w:ascii="Tahoma" w:hAnsi="Tahoma" w:cs="Tahoma"/>
          <w:sz w:val="20"/>
          <w:szCs w:val="22"/>
        </w:rPr>
        <w:t xml:space="preserve"> Р</w:t>
      </w:r>
      <w:r w:rsidR="00EB4F70" w:rsidRPr="00450BF5">
        <w:rPr>
          <w:rFonts w:ascii="Tahoma" w:hAnsi="Tahoma" w:cs="Tahoma"/>
          <w:sz w:val="20"/>
          <w:szCs w:val="22"/>
        </w:rPr>
        <w:t xml:space="preserve">абот </w:t>
      </w:r>
      <w:r w:rsidR="00333833" w:rsidRPr="00450BF5">
        <w:rPr>
          <w:rFonts w:ascii="Tahoma" w:hAnsi="Tahoma" w:cs="Tahoma"/>
          <w:sz w:val="20"/>
          <w:szCs w:val="22"/>
        </w:rPr>
        <w:t xml:space="preserve">по </w:t>
      </w:r>
      <w:r w:rsidR="00EB4F70" w:rsidRPr="00450BF5">
        <w:rPr>
          <w:rFonts w:ascii="Tahoma" w:hAnsi="Tahoma" w:cs="Tahoma"/>
          <w:sz w:val="20"/>
          <w:szCs w:val="22"/>
        </w:rPr>
        <w:t>этап</w:t>
      </w:r>
      <w:r w:rsidR="00333833" w:rsidRPr="00450BF5">
        <w:rPr>
          <w:rFonts w:ascii="Tahoma" w:hAnsi="Tahoma" w:cs="Tahoma"/>
          <w:sz w:val="20"/>
          <w:szCs w:val="22"/>
        </w:rPr>
        <w:t>у</w:t>
      </w:r>
      <w:r w:rsidR="00EB4F70" w:rsidRPr="00450BF5">
        <w:rPr>
          <w:rFonts w:ascii="Tahoma" w:hAnsi="Tahoma" w:cs="Tahoma"/>
          <w:sz w:val="20"/>
          <w:szCs w:val="22"/>
        </w:rPr>
        <w:t xml:space="preserve"> </w:t>
      </w:r>
      <w:r w:rsidR="00AB68C1" w:rsidRPr="00450BF5">
        <w:rPr>
          <w:rFonts w:ascii="Tahoma" w:hAnsi="Tahoma" w:cs="Tahoma"/>
          <w:sz w:val="20"/>
          <w:szCs w:val="22"/>
        </w:rPr>
        <w:t>с сопроводительными документами</w:t>
      </w:r>
      <w:r w:rsidR="00EB4F70" w:rsidRPr="00450BF5">
        <w:rPr>
          <w:rFonts w:ascii="Tahoma" w:hAnsi="Tahoma" w:cs="Tahoma"/>
          <w:sz w:val="20"/>
          <w:szCs w:val="22"/>
        </w:rPr>
        <w:t>.</w:t>
      </w:r>
    </w:p>
    <w:p w14:paraId="24AD5FA6" w14:textId="35A9F09C" w:rsidR="00EB4F70" w:rsidRPr="00450BF5" w:rsidRDefault="00EB4F70" w:rsidP="00EF7B46">
      <w:pPr>
        <w:pStyle w:val="aff0"/>
        <w:widowControl w:val="0"/>
        <w:numPr>
          <w:ilvl w:val="1"/>
          <w:numId w:val="3"/>
        </w:numPr>
        <w:tabs>
          <w:tab w:val="left" w:pos="284"/>
        </w:tabs>
        <w:autoSpaceDE w:val="0"/>
        <w:autoSpaceDN w:val="0"/>
        <w:adjustRightInd w:val="0"/>
        <w:spacing w:before="120" w:after="240"/>
        <w:ind w:left="142" w:hanging="1135"/>
        <w:jc w:val="both"/>
        <w:rPr>
          <w:rFonts w:ascii="Tahoma" w:hAnsi="Tahoma" w:cs="Tahoma"/>
          <w:sz w:val="20"/>
          <w:szCs w:val="22"/>
        </w:rPr>
      </w:pPr>
      <w:r w:rsidRPr="00450BF5">
        <w:rPr>
          <w:rFonts w:ascii="Tahoma" w:hAnsi="Tahoma" w:cs="Tahoma"/>
          <w:sz w:val="20"/>
          <w:szCs w:val="22"/>
        </w:rPr>
        <w:t>Заказчик</w:t>
      </w:r>
      <w:r w:rsidRPr="00450BF5">
        <w:rPr>
          <w:rFonts w:ascii="Tahoma" w:hAnsi="Tahoma" w:cs="Tahoma"/>
          <w:b/>
          <w:sz w:val="20"/>
          <w:szCs w:val="22"/>
        </w:rPr>
        <w:t xml:space="preserve"> </w:t>
      </w:r>
      <w:r w:rsidRPr="00450BF5">
        <w:rPr>
          <w:rFonts w:ascii="Tahoma" w:hAnsi="Tahoma" w:cs="Tahoma"/>
          <w:sz w:val="20"/>
          <w:szCs w:val="22"/>
        </w:rPr>
        <w:t xml:space="preserve">проводит экспертизу </w:t>
      </w:r>
      <w:r w:rsidR="00760F79" w:rsidRPr="00450BF5">
        <w:rPr>
          <w:rFonts w:ascii="Tahoma" w:hAnsi="Tahoma" w:cs="Tahoma"/>
          <w:sz w:val="20"/>
          <w:szCs w:val="22"/>
        </w:rPr>
        <w:t xml:space="preserve">НТП </w:t>
      </w:r>
      <w:r w:rsidR="00591F15" w:rsidRPr="00450BF5">
        <w:rPr>
          <w:rFonts w:ascii="Tahoma" w:hAnsi="Tahoma" w:cs="Tahoma"/>
          <w:sz w:val="20"/>
          <w:szCs w:val="22"/>
        </w:rPr>
        <w:t>в</w:t>
      </w:r>
      <w:r w:rsidRPr="00450BF5">
        <w:rPr>
          <w:rFonts w:ascii="Tahoma" w:hAnsi="Tahoma" w:cs="Tahoma"/>
          <w:sz w:val="20"/>
          <w:szCs w:val="22"/>
        </w:rPr>
        <w:t xml:space="preserve"> </w:t>
      </w:r>
      <w:r w:rsidR="00F4662E" w:rsidRPr="00751C37">
        <w:rPr>
          <w:rFonts w:ascii="Tahoma" w:hAnsi="Tahoma" w:cs="Tahoma"/>
          <w:sz w:val="20"/>
          <w:szCs w:val="22"/>
        </w:rPr>
        <w:t>течение</w:t>
      </w:r>
      <w:r w:rsidR="00405204" w:rsidRPr="00751C37">
        <w:rPr>
          <w:rFonts w:ascii="Tahoma" w:hAnsi="Tahoma" w:cs="Tahoma"/>
          <w:sz w:val="20"/>
          <w:szCs w:val="22"/>
        </w:rPr>
        <w:t xml:space="preserve"> </w:t>
      </w:r>
      <w:r w:rsidR="00241E2B" w:rsidRPr="00751C37">
        <w:rPr>
          <w:rFonts w:ascii="Tahoma" w:hAnsi="Tahoma" w:cs="Tahoma"/>
          <w:sz w:val="20"/>
          <w:szCs w:val="22"/>
        </w:rPr>
        <w:t>10</w:t>
      </w:r>
      <w:r w:rsidR="00CF33BC" w:rsidRPr="00751C37">
        <w:rPr>
          <w:rFonts w:ascii="Tahoma" w:hAnsi="Tahoma" w:cs="Tahoma"/>
          <w:sz w:val="20"/>
          <w:szCs w:val="22"/>
        </w:rPr>
        <w:t xml:space="preserve"> р.д.</w:t>
      </w:r>
      <w:r w:rsidR="00CF33BC" w:rsidRPr="00450BF5">
        <w:rPr>
          <w:rFonts w:ascii="Tahoma" w:hAnsi="Tahoma" w:cs="Tahoma"/>
          <w:sz w:val="20"/>
          <w:szCs w:val="22"/>
        </w:rPr>
        <w:t xml:space="preserve"> с момента получения </w:t>
      </w:r>
      <w:r w:rsidR="00760F79" w:rsidRPr="00450BF5">
        <w:rPr>
          <w:rFonts w:ascii="Tahoma" w:hAnsi="Tahoma" w:cs="Tahoma"/>
          <w:sz w:val="20"/>
          <w:szCs w:val="22"/>
        </w:rPr>
        <w:t xml:space="preserve">НТП </w:t>
      </w:r>
      <w:r w:rsidRPr="00450BF5">
        <w:rPr>
          <w:rFonts w:ascii="Tahoma" w:hAnsi="Tahoma" w:cs="Tahoma"/>
          <w:sz w:val="20"/>
          <w:szCs w:val="22"/>
        </w:rPr>
        <w:t xml:space="preserve">и направляет Исполнителю (по почте </w:t>
      </w:r>
      <w:r w:rsidR="004827B5" w:rsidRPr="00450BF5">
        <w:rPr>
          <w:rFonts w:ascii="Tahoma" w:hAnsi="Tahoma" w:cs="Tahoma"/>
          <w:sz w:val="20"/>
          <w:szCs w:val="22"/>
        </w:rPr>
        <w:t>и/</w:t>
      </w:r>
      <w:r w:rsidRPr="00450BF5">
        <w:rPr>
          <w:rFonts w:ascii="Tahoma" w:hAnsi="Tahoma" w:cs="Tahoma"/>
          <w:sz w:val="20"/>
          <w:szCs w:val="22"/>
        </w:rPr>
        <w:t xml:space="preserve">или электронной почте): </w:t>
      </w:r>
    </w:p>
    <w:p w14:paraId="2A3B234C" w14:textId="36E8F671" w:rsidR="00EB4F70" w:rsidRPr="00450BF5" w:rsidRDefault="00EB4F70" w:rsidP="00EF7B46">
      <w:pPr>
        <w:pStyle w:val="aff0"/>
        <w:widowControl w:val="0"/>
        <w:numPr>
          <w:ilvl w:val="0"/>
          <w:numId w:val="9"/>
        </w:numPr>
        <w:tabs>
          <w:tab w:val="left" w:pos="426"/>
          <w:tab w:val="left" w:pos="1800"/>
        </w:tabs>
        <w:autoSpaceDE w:val="0"/>
        <w:autoSpaceDN w:val="0"/>
        <w:adjustRightInd w:val="0"/>
        <w:spacing w:before="120" w:after="240"/>
        <w:ind w:hanging="357"/>
        <w:jc w:val="both"/>
        <w:rPr>
          <w:rFonts w:ascii="Tahoma" w:hAnsi="Tahoma" w:cs="Tahoma"/>
          <w:sz w:val="20"/>
          <w:szCs w:val="22"/>
        </w:rPr>
      </w:pPr>
      <w:r w:rsidRPr="00450BF5">
        <w:rPr>
          <w:rFonts w:ascii="Tahoma" w:hAnsi="Tahoma" w:cs="Tahoma"/>
          <w:sz w:val="20"/>
          <w:szCs w:val="22"/>
        </w:rPr>
        <w:t xml:space="preserve">уведомление о согласовании </w:t>
      </w:r>
      <w:r w:rsidR="00F4662E">
        <w:rPr>
          <w:rFonts w:ascii="Tahoma" w:hAnsi="Tahoma" w:cs="Tahoma"/>
          <w:sz w:val="20"/>
          <w:szCs w:val="22"/>
        </w:rPr>
        <w:t>НТП</w:t>
      </w:r>
      <w:r w:rsidR="00760F79" w:rsidRPr="00450BF5">
        <w:rPr>
          <w:rFonts w:ascii="Tahoma" w:hAnsi="Tahoma" w:cs="Tahoma"/>
          <w:sz w:val="20"/>
          <w:szCs w:val="22"/>
        </w:rPr>
        <w:t xml:space="preserve"> </w:t>
      </w:r>
    </w:p>
    <w:p w14:paraId="39C5D2BB" w14:textId="77777777" w:rsidR="00EB4F70" w:rsidRPr="003D0B24" w:rsidRDefault="00EB4F70" w:rsidP="00240491">
      <w:pPr>
        <w:widowControl w:val="0"/>
        <w:tabs>
          <w:tab w:val="left" w:pos="426"/>
          <w:tab w:val="left" w:pos="1800"/>
        </w:tabs>
        <w:autoSpaceDE w:val="0"/>
        <w:autoSpaceDN w:val="0"/>
        <w:adjustRightInd w:val="0"/>
        <w:spacing w:before="120" w:after="240"/>
        <w:ind w:left="142"/>
        <w:jc w:val="both"/>
        <w:rPr>
          <w:rFonts w:ascii="Tahoma" w:hAnsi="Tahoma" w:cs="Tahoma"/>
          <w:sz w:val="20"/>
          <w:szCs w:val="22"/>
        </w:rPr>
      </w:pPr>
      <w:r w:rsidRPr="003D0B24">
        <w:rPr>
          <w:rFonts w:ascii="Tahoma" w:hAnsi="Tahoma" w:cs="Tahoma"/>
          <w:sz w:val="20"/>
          <w:szCs w:val="22"/>
        </w:rPr>
        <w:t xml:space="preserve">либо </w:t>
      </w:r>
    </w:p>
    <w:p w14:paraId="75322BA5" w14:textId="77777777" w:rsidR="00EB4F70" w:rsidRPr="00450BF5" w:rsidRDefault="00EB4F70" w:rsidP="00EF7B46">
      <w:pPr>
        <w:pStyle w:val="aff0"/>
        <w:widowControl w:val="0"/>
        <w:numPr>
          <w:ilvl w:val="0"/>
          <w:numId w:val="9"/>
        </w:numPr>
        <w:tabs>
          <w:tab w:val="left" w:pos="426"/>
          <w:tab w:val="left" w:pos="1800"/>
        </w:tabs>
        <w:autoSpaceDE w:val="0"/>
        <w:autoSpaceDN w:val="0"/>
        <w:adjustRightInd w:val="0"/>
        <w:spacing w:before="120" w:after="240"/>
        <w:ind w:hanging="357"/>
        <w:jc w:val="both"/>
        <w:rPr>
          <w:rFonts w:ascii="Tahoma" w:hAnsi="Tahoma" w:cs="Tahoma"/>
          <w:sz w:val="20"/>
          <w:szCs w:val="22"/>
        </w:rPr>
      </w:pPr>
      <w:r w:rsidRPr="00450BF5">
        <w:rPr>
          <w:rFonts w:ascii="Tahoma" w:hAnsi="Tahoma" w:cs="Tahoma"/>
          <w:sz w:val="20"/>
          <w:szCs w:val="22"/>
        </w:rPr>
        <w:t xml:space="preserve">мотивированный отказ с приложением </w:t>
      </w:r>
      <w:r w:rsidR="0042625E" w:rsidRPr="00450BF5">
        <w:rPr>
          <w:rFonts w:ascii="Tahoma" w:hAnsi="Tahoma" w:cs="Tahoma"/>
          <w:sz w:val="20"/>
          <w:szCs w:val="22"/>
        </w:rPr>
        <w:t>э</w:t>
      </w:r>
      <w:r w:rsidRPr="00450BF5">
        <w:rPr>
          <w:rFonts w:ascii="Tahoma" w:hAnsi="Tahoma" w:cs="Tahoma"/>
          <w:sz w:val="20"/>
          <w:szCs w:val="22"/>
        </w:rPr>
        <w:t xml:space="preserve">кспертного заключения </w:t>
      </w:r>
      <w:r w:rsidR="00F4045A" w:rsidRPr="00450BF5">
        <w:rPr>
          <w:rFonts w:ascii="Tahoma" w:hAnsi="Tahoma" w:cs="Tahoma"/>
          <w:sz w:val="20"/>
          <w:szCs w:val="22"/>
        </w:rPr>
        <w:t>с</w:t>
      </w:r>
      <w:r w:rsidRPr="00450BF5">
        <w:rPr>
          <w:rFonts w:ascii="Tahoma" w:hAnsi="Tahoma" w:cs="Tahoma"/>
          <w:sz w:val="20"/>
          <w:szCs w:val="22"/>
        </w:rPr>
        <w:t xml:space="preserve"> указанием сроков на устран</w:t>
      </w:r>
      <w:r w:rsidR="00CF1E23" w:rsidRPr="00450BF5">
        <w:rPr>
          <w:rFonts w:ascii="Tahoma" w:hAnsi="Tahoma" w:cs="Tahoma"/>
          <w:sz w:val="20"/>
          <w:szCs w:val="22"/>
        </w:rPr>
        <w:t>ение недостатков.</w:t>
      </w:r>
    </w:p>
    <w:p w14:paraId="20C13F5F" w14:textId="3FB1CD0E" w:rsidR="00EB4F70" w:rsidRPr="00450BF5" w:rsidRDefault="00EB4F70" w:rsidP="00240491">
      <w:pPr>
        <w:widowControl w:val="0"/>
        <w:tabs>
          <w:tab w:val="left" w:pos="426"/>
          <w:tab w:val="left" w:pos="1800"/>
        </w:tabs>
        <w:autoSpaceDE w:val="0"/>
        <w:autoSpaceDN w:val="0"/>
        <w:adjustRightInd w:val="0"/>
        <w:spacing w:before="120" w:after="240"/>
        <w:ind w:left="142"/>
        <w:jc w:val="both"/>
        <w:rPr>
          <w:rFonts w:ascii="Tahoma" w:hAnsi="Tahoma" w:cs="Tahoma"/>
          <w:sz w:val="20"/>
          <w:szCs w:val="22"/>
        </w:rPr>
      </w:pPr>
      <w:r w:rsidRPr="00450BF5">
        <w:rPr>
          <w:rFonts w:ascii="Tahoma" w:hAnsi="Tahoma" w:cs="Tahoma"/>
          <w:sz w:val="20"/>
          <w:szCs w:val="22"/>
        </w:rPr>
        <w:t xml:space="preserve">В случае мотивированного отказа Заказчика от приемки </w:t>
      </w:r>
      <w:r w:rsidR="00F94645">
        <w:rPr>
          <w:rFonts w:ascii="Tahoma" w:hAnsi="Tahoma" w:cs="Tahoma"/>
          <w:sz w:val="20"/>
          <w:szCs w:val="22"/>
        </w:rPr>
        <w:t>НТП</w:t>
      </w:r>
      <w:r w:rsidRPr="00450BF5">
        <w:rPr>
          <w:rFonts w:ascii="Tahoma" w:hAnsi="Tahoma" w:cs="Tahoma"/>
          <w:sz w:val="20"/>
          <w:szCs w:val="22"/>
        </w:rPr>
        <w:t xml:space="preserve">, доработка </w:t>
      </w:r>
      <w:r w:rsidR="00F4662E">
        <w:rPr>
          <w:rFonts w:ascii="Tahoma" w:hAnsi="Tahoma" w:cs="Tahoma"/>
          <w:sz w:val="20"/>
          <w:szCs w:val="22"/>
        </w:rPr>
        <w:t>НТП</w:t>
      </w:r>
      <w:r w:rsidR="00760F79" w:rsidRPr="00450BF5">
        <w:rPr>
          <w:rFonts w:ascii="Tahoma" w:hAnsi="Tahoma" w:cs="Tahoma"/>
          <w:sz w:val="20"/>
          <w:szCs w:val="22"/>
        </w:rPr>
        <w:t xml:space="preserve"> </w:t>
      </w:r>
      <w:r w:rsidRPr="00450BF5">
        <w:rPr>
          <w:rFonts w:ascii="Tahoma" w:hAnsi="Tahoma" w:cs="Tahoma"/>
          <w:sz w:val="20"/>
          <w:szCs w:val="22"/>
        </w:rPr>
        <w:t xml:space="preserve">производится Исполнителем за свой счет, с учетом замечаний, изложенных в </w:t>
      </w:r>
      <w:r w:rsidR="0042625E" w:rsidRPr="00450BF5">
        <w:rPr>
          <w:rFonts w:ascii="Tahoma" w:hAnsi="Tahoma" w:cs="Tahoma"/>
          <w:sz w:val="20"/>
          <w:szCs w:val="22"/>
        </w:rPr>
        <w:t>э</w:t>
      </w:r>
      <w:r w:rsidRPr="00450BF5">
        <w:rPr>
          <w:rFonts w:ascii="Tahoma" w:hAnsi="Tahoma" w:cs="Tahoma"/>
          <w:sz w:val="20"/>
          <w:szCs w:val="22"/>
        </w:rPr>
        <w:t>кспертном заключении. Сдача-</w:t>
      </w:r>
      <w:r w:rsidRPr="00450BF5">
        <w:rPr>
          <w:rFonts w:ascii="Tahoma" w:hAnsi="Tahoma" w:cs="Tahoma"/>
          <w:sz w:val="20"/>
          <w:szCs w:val="22"/>
        </w:rPr>
        <w:lastRenderedPageBreak/>
        <w:t xml:space="preserve">приемка </w:t>
      </w:r>
      <w:r w:rsidR="001543D1" w:rsidRPr="00450BF5">
        <w:rPr>
          <w:rFonts w:ascii="Tahoma" w:hAnsi="Tahoma" w:cs="Tahoma"/>
          <w:sz w:val="20"/>
          <w:szCs w:val="22"/>
        </w:rPr>
        <w:t>Р</w:t>
      </w:r>
      <w:r w:rsidRPr="00450BF5">
        <w:rPr>
          <w:rFonts w:ascii="Tahoma" w:hAnsi="Tahoma" w:cs="Tahoma"/>
          <w:sz w:val="20"/>
          <w:szCs w:val="22"/>
        </w:rPr>
        <w:t xml:space="preserve">абот после устранения недостатков осуществляется в </w:t>
      </w:r>
      <w:r w:rsidRPr="00450BF5">
        <w:rPr>
          <w:rFonts w:ascii="Tahoma" w:hAnsi="Tahoma" w:cs="Tahoma"/>
          <w:bCs/>
          <w:sz w:val="20"/>
          <w:szCs w:val="22"/>
        </w:rPr>
        <w:t>соответствии с разделом «Порядок приемки».</w:t>
      </w:r>
    </w:p>
    <w:tbl>
      <w:tblPr>
        <w:tblStyle w:val="53"/>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128"/>
        <w:gridCol w:w="7"/>
        <w:gridCol w:w="4233"/>
        <w:gridCol w:w="7"/>
        <w:gridCol w:w="5250"/>
        <w:gridCol w:w="7"/>
      </w:tblGrid>
      <w:tr w:rsidR="00EB4F70" w:rsidRPr="00450BF5" w14:paraId="3CD28576" w14:textId="77777777" w:rsidTr="009538B7">
        <w:trPr>
          <w:gridAfter w:val="1"/>
          <w:wAfter w:w="7" w:type="dxa"/>
        </w:trPr>
        <w:tc>
          <w:tcPr>
            <w:tcW w:w="1128" w:type="dxa"/>
            <w:hideMark/>
          </w:tcPr>
          <w:p w14:paraId="30A8DEAD" w14:textId="77777777" w:rsidR="00EB4F70" w:rsidRPr="00450BF5" w:rsidRDefault="00EB4F70" w:rsidP="00EF7B46">
            <w:pPr>
              <w:pStyle w:val="aff0"/>
              <w:widowControl w:val="0"/>
              <w:numPr>
                <w:ilvl w:val="2"/>
                <w:numId w:val="3"/>
              </w:numPr>
              <w:tabs>
                <w:tab w:val="left" w:pos="284"/>
              </w:tabs>
              <w:autoSpaceDE w:val="0"/>
              <w:autoSpaceDN w:val="0"/>
              <w:adjustRightInd w:val="0"/>
              <w:spacing w:before="120" w:after="240"/>
              <w:ind w:left="142" w:hanging="145"/>
              <w:jc w:val="both"/>
              <w:rPr>
                <w:rFonts w:ascii="Tahoma" w:hAnsi="Tahoma" w:cs="Tahoma"/>
                <w:i/>
                <w:sz w:val="20"/>
                <w:highlight w:val="lightGray"/>
                <w:lang w:eastAsia="en-US"/>
              </w:rPr>
            </w:pPr>
            <w:r w:rsidRPr="00450BF5">
              <w:rPr>
                <w:rFonts w:ascii="Tahoma" w:hAnsi="Tahoma" w:cs="Tahoma"/>
                <w:sz w:val="20"/>
                <w:lang w:eastAsia="en-US"/>
              </w:rPr>
              <w:tab/>
            </w:r>
          </w:p>
        </w:tc>
        <w:tc>
          <w:tcPr>
            <w:tcW w:w="9497" w:type="dxa"/>
            <w:gridSpan w:val="4"/>
            <w:tcBorders>
              <w:top w:val="nil"/>
              <w:left w:val="nil"/>
              <w:bottom w:val="dotted" w:sz="4" w:space="0" w:color="auto"/>
              <w:right w:val="nil"/>
            </w:tcBorders>
            <w:shd w:val="clear" w:color="auto" w:fill="F2F2F2"/>
          </w:tcPr>
          <w:p w14:paraId="59737168" w14:textId="3AAFFD60" w:rsidR="00EB4F70" w:rsidRPr="00450BF5" w:rsidRDefault="00EB4F70" w:rsidP="00EA713B">
            <w:pPr>
              <w:pStyle w:val="111"/>
              <w:numPr>
                <w:ilvl w:val="0"/>
                <w:numId w:val="0"/>
              </w:numPr>
              <w:tabs>
                <w:tab w:val="left" w:pos="284"/>
                <w:tab w:val="left" w:pos="924"/>
              </w:tabs>
              <w:spacing w:before="120" w:after="240"/>
              <w:ind w:left="142"/>
              <w:jc w:val="both"/>
              <w:rPr>
                <w:rFonts w:ascii="Tahoma" w:hAnsi="Tahoma" w:cs="Tahoma"/>
                <w:sz w:val="20"/>
                <w:szCs w:val="22"/>
                <w:lang w:eastAsia="en-US"/>
              </w:rPr>
            </w:pPr>
            <w:r w:rsidRPr="00450BF5">
              <w:rPr>
                <w:rFonts w:ascii="Tahoma" w:hAnsi="Tahoma" w:cs="Tahoma"/>
                <w:sz w:val="20"/>
                <w:szCs w:val="22"/>
                <w:lang w:eastAsia="en-US"/>
              </w:rPr>
              <w:t xml:space="preserve">Датой </w:t>
            </w:r>
            <w:r w:rsidR="00B350FE" w:rsidRPr="00450BF5">
              <w:rPr>
                <w:rFonts w:ascii="Tahoma" w:hAnsi="Tahoma" w:cs="Tahoma"/>
                <w:sz w:val="20"/>
                <w:szCs w:val="22"/>
                <w:lang w:eastAsia="en-US"/>
              </w:rPr>
              <w:t>окончания</w:t>
            </w:r>
            <w:r w:rsidR="00AA6DFA" w:rsidRPr="00450BF5">
              <w:rPr>
                <w:rFonts w:ascii="Tahoma" w:hAnsi="Tahoma" w:cs="Tahoma"/>
                <w:sz w:val="20"/>
                <w:szCs w:val="22"/>
                <w:lang w:eastAsia="en-US"/>
              </w:rPr>
              <w:t xml:space="preserve"> </w:t>
            </w:r>
            <w:r w:rsidRPr="00450BF5">
              <w:rPr>
                <w:rFonts w:ascii="Tahoma" w:hAnsi="Tahoma" w:cs="Tahoma"/>
                <w:sz w:val="20"/>
                <w:szCs w:val="22"/>
                <w:lang w:eastAsia="en-US"/>
              </w:rPr>
              <w:t xml:space="preserve">выполнения </w:t>
            </w:r>
            <w:r w:rsidR="004A574D" w:rsidRPr="00450BF5">
              <w:rPr>
                <w:rFonts w:ascii="Tahoma" w:hAnsi="Tahoma" w:cs="Tahoma"/>
                <w:sz w:val="20"/>
                <w:szCs w:val="22"/>
                <w:lang w:eastAsia="en-US"/>
              </w:rPr>
              <w:t>Исполнителем</w:t>
            </w:r>
            <w:r w:rsidRPr="00450BF5">
              <w:rPr>
                <w:rFonts w:ascii="Tahoma" w:hAnsi="Tahoma" w:cs="Tahoma"/>
                <w:sz w:val="20"/>
                <w:szCs w:val="22"/>
                <w:lang w:eastAsia="en-US"/>
              </w:rPr>
              <w:t xml:space="preserve"> </w:t>
            </w:r>
            <w:r w:rsidR="001543D1" w:rsidRPr="00450BF5">
              <w:rPr>
                <w:rFonts w:ascii="Tahoma" w:hAnsi="Tahoma" w:cs="Tahoma"/>
                <w:sz w:val="20"/>
                <w:szCs w:val="22"/>
                <w:lang w:eastAsia="en-US"/>
              </w:rPr>
              <w:t>Р</w:t>
            </w:r>
            <w:r w:rsidRPr="00450BF5">
              <w:rPr>
                <w:rFonts w:ascii="Tahoma" w:hAnsi="Tahoma" w:cs="Tahoma"/>
                <w:sz w:val="20"/>
                <w:szCs w:val="22"/>
                <w:lang w:eastAsia="en-US"/>
              </w:rPr>
              <w:t xml:space="preserve">абот </w:t>
            </w:r>
            <w:r w:rsidR="00B778C2" w:rsidRPr="00450BF5">
              <w:rPr>
                <w:rFonts w:ascii="Tahoma" w:hAnsi="Tahoma" w:cs="Tahoma"/>
                <w:sz w:val="20"/>
                <w:szCs w:val="22"/>
                <w:lang w:eastAsia="en-US"/>
              </w:rPr>
              <w:t xml:space="preserve">по </w:t>
            </w:r>
            <w:r w:rsidRPr="00450BF5">
              <w:rPr>
                <w:rFonts w:ascii="Tahoma" w:hAnsi="Tahoma" w:cs="Tahoma"/>
                <w:sz w:val="20"/>
                <w:szCs w:val="22"/>
                <w:lang w:eastAsia="en-US"/>
              </w:rPr>
              <w:t>этапу является:</w:t>
            </w:r>
          </w:p>
        </w:tc>
      </w:tr>
      <w:tr w:rsidR="00EB4F70" w:rsidRPr="00450BF5" w14:paraId="27DFDAB5" w14:textId="77777777" w:rsidTr="009538B7">
        <w:trPr>
          <w:gridAfter w:val="1"/>
          <w:wAfter w:w="7" w:type="dxa"/>
        </w:trPr>
        <w:tc>
          <w:tcPr>
            <w:tcW w:w="1128" w:type="dxa"/>
          </w:tcPr>
          <w:p w14:paraId="7356E22C" w14:textId="77777777" w:rsidR="00EB4F70" w:rsidRPr="00450BF5" w:rsidRDefault="00EB4F70" w:rsidP="00240491">
            <w:pPr>
              <w:tabs>
                <w:tab w:val="left" w:pos="1410"/>
              </w:tabs>
              <w:spacing w:before="120" w:after="240"/>
              <w:ind w:right="-150"/>
              <w:jc w:val="both"/>
              <w:rPr>
                <w:rFonts w:ascii="Tahoma" w:hAnsi="Tahoma" w:cs="Tahoma"/>
                <w:sz w:val="20"/>
                <w:highlight w:val="lightGray"/>
                <w:lang w:eastAsia="en-US"/>
              </w:rPr>
            </w:pPr>
          </w:p>
        </w:tc>
        <w:tc>
          <w:tcPr>
            <w:tcW w:w="9497" w:type="dxa"/>
            <w:gridSpan w:val="4"/>
            <w:tcBorders>
              <w:top w:val="dotted" w:sz="4" w:space="0" w:color="auto"/>
              <w:left w:val="nil"/>
              <w:bottom w:val="dotted" w:sz="4" w:space="0" w:color="auto"/>
              <w:right w:val="nil"/>
            </w:tcBorders>
            <w:shd w:val="clear" w:color="auto" w:fill="F2F2F2"/>
            <w:hideMark/>
          </w:tcPr>
          <w:p w14:paraId="672F97CF" w14:textId="6E75EB63" w:rsidR="00EB4F70" w:rsidRPr="00450BF5" w:rsidRDefault="008C3318" w:rsidP="00EF7B46">
            <w:pPr>
              <w:pStyle w:val="aff0"/>
              <w:widowControl w:val="0"/>
              <w:numPr>
                <w:ilvl w:val="1"/>
                <w:numId w:val="11"/>
              </w:numPr>
              <w:autoSpaceDE w:val="0"/>
              <w:autoSpaceDN w:val="0"/>
              <w:adjustRightInd w:val="0"/>
              <w:spacing w:before="120" w:after="240"/>
              <w:ind w:left="142" w:hanging="709"/>
              <w:jc w:val="both"/>
              <w:rPr>
                <w:rFonts w:ascii="Tahoma" w:hAnsi="Tahoma" w:cs="Tahoma"/>
                <w:sz w:val="20"/>
                <w:lang w:eastAsia="en-US"/>
              </w:rPr>
            </w:pPr>
            <w:r w:rsidRPr="00450BF5">
              <w:rPr>
                <w:rFonts w:ascii="Tahoma" w:hAnsi="Tahoma" w:cs="Tahoma"/>
                <w:sz w:val="20"/>
                <w:lang w:eastAsia="en-US"/>
              </w:rPr>
              <w:t xml:space="preserve"> </w:t>
            </w:r>
            <w:r w:rsidR="007D1373" w:rsidRPr="00450BF5">
              <w:rPr>
                <w:rFonts w:ascii="Tahoma" w:hAnsi="Tahoma" w:cs="Tahoma"/>
                <w:sz w:val="20"/>
                <w:lang w:eastAsia="en-US"/>
              </w:rPr>
              <w:t xml:space="preserve">Дата передачи Заказчику </w:t>
            </w:r>
            <w:r w:rsidR="00760F79" w:rsidRPr="00450BF5">
              <w:rPr>
                <w:rFonts w:ascii="Tahoma" w:hAnsi="Tahoma" w:cs="Tahoma"/>
                <w:sz w:val="20"/>
                <w:lang w:eastAsia="en-US"/>
              </w:rPr>
              <w:t xml:space="preserve">НТП  </w:t>
            </w:r>
          </w:p>
        </w:tc>
      </w:tr>
      <w:tr w:rsidR="00EB4F70" w:rsidRPr="00450BF5" w14:paraId="320403BF" w14:textId="77777777" w:rsidTr="009538B7">
        <w:trPr>
          <w:gridAfter w:val="1"/>
          <w:wAfter w:w="7" w:type="dxa"/>
        </w:trPr>
        <w:tc>
          <w:tcPr>
            <w:tcW w:w="1128" w:type="dxa"/>
          </w:tcPr>
          <w:p w14:paraId="51D62AEB" w14:textId="77777777" w:rsidR="00EB4F70" w:rsidRPr="00450BF5" w:rsidRDefault="00EB4F70" w:rsidP="00240491">
            <w:pPr>
              <w:tabs>
                <w:tab w:val="left" w:pos="1410"/>
              </w:tabs>
              <w:spacing w:before="120" w:after="240"/>
              <w:ind w:right="-150"/>
              <w:jc w:val="both"/>
              <w:rPr>
                <w:rFonts w:ascii="Tahoma" w:hAnsi="Tahoma" w:cs="Tahoma"/>
                <w:sz w:val="20"/>
                <w:highlight w:val="lightGray"/>
                <w:lang w:eastAsia="en-US"/>
              </w:rPr>
            </w:pPr>
          </w:p>
        </w:tc>
        <w:tc>
          <w:tcPr>
            <w:tcW w:w="4240" w:type="dxa"/>
            <w:gridSpan w:val="2"/>
            <w:tcBorders>
              <w:top w:val="dotted" w:sz="4" w:space="0" w:color="auto"/>
            </w:tcBorders>
            <w:shd w:val="clear" w:color="auto" w:fill="F2F2F2"/>
            <w:hideMark/>
          </w:tcPr>
          <w:p w14:paraId="2039590F" w14:textId="77777777" w:rsidR="00EB4F70" w:rsidRPr="00450BF5" w:rsidRDefault="00EB4F70" w:rsidP="00240491">
            <w:pPr>
              <w:tabs>
                <w:tab w:val="left" w:pos="288"/>
                <w:tab w:val="left" w:pos="1418"/>
                <w:tab w:val="left" w:pos="3119"/>
              </w:tabs>
              <w:spacing w:before="120" w:after="240"/>
              <w:ind w:left="149"/>
              <w:jc w:val="both"/>
              <w:rPr>
                <w:rFonts w:ascii="Tahoma" w:hAnsi="Tahoma" w:cs="Tahoma"/>
                <w:sz w:val="20"/>
                <w:lang w:eastAsia="en-US"/>
              </w:rPr>
            </w:pPr>
            <w:r w:rsidRPr="00450BF5">
              <w:rPr>
                <w:rFonts w:ascii="Tahoma" w:hAnsi="Tahoma" w:cs="Tahoma"/>
                <w:sz w:val="20"/>
                <w:lang w:eastAsia="en-US"/>
              </w:rPr>
              <w:t>а)</w:t>
            </w:r>
            <w:r w:rsidR="008C3318" w:rsidRPr="00450BF5">
              <w:rPr>
                <w:rFonts w:ascii="Tahoma" w:hAnsi="Tahoma" w:cs="Tahoma"/>
                <w:sz w:val="20"/>
                <w:lang w:eastAsia="en-US"/>
              </w:rPr>
              <w:t xml:space="preserve"> на экспертизу</w:t>
            </w:r>
          </w:p>
        </w:tc>
        <w:tc>
          <w:tcPr>
            <w:tcW w:w="5257" w:type="dxa"/>
            <w:gridSpan w:val="2"/>
            <w:tcBorders>
              <w:top w:val="dotted" w:sz="4" w:space="0" w:color="auto"/>
              <w:left w:val="nil"/>
            </w:tcBorders>
            <w:shd w:val="clear" w:color="auto" w:fill="F2F2F2"/>
            <w:hideMark/>
          </w:tcPr>
          <w:p w14:paraId="531A4633" w14:textId="77777777" w:rsidR="00EB4F70" w:rsidRPr="00450BF5" w:rsidRDefault="00EB4F70" w:rsidP="00A957AA">
            <w:pPr>
              <w:pStyle w:val="aff0"/>
              <w:tabs>
                <w:tab w:val="left" w:pos="300"/>
                <w:tab w:val="left" w:pos="1418"/>
                <w:tab w:val="left" w:pos="3119"/>
              </w:tabs>
              <w:spacing w:before="120" w:after="240"/>
              <w:ind w:left="21"/>
              <w:jc w:val="both"/>
              <w:rPr>
                <w:rFonts w:ascii="Tahoma" w:hAnsi="Tahoma" w:cs="Tahoma"/>
                <w:sz w:val="20"/>
                <w:lang w:eastAsia="en-US"/>
              </w:rPr>
            </w:pPr>
            <w:r w:rsidRPr="00450BF5">
              <w:rPr>
                <w:rFonts w:ascii="Tahoma" w:hAnsi="Tahoma" w:cs="Tahoma"/>
                <w:sz w:val="20"/>
                <w:lang w:eastAsia="en-US"/>
              </w:rPr>
              <w:t xml:space="preserve">б) </w:t>
            </w:r>
            <w:r w:rsidR="008C3318" w:rsidRPr="00450BF5">
              <w:rPr>
                <w:rFonts w:ascii="Tahoma" w:hAnsi="Tahoma" w:cs="Tahoma"/>
                <w:sz w:val="20"/>
                <w:lang w:eastAsia="en-US"/>
              </w:rPr>
              <w:t xml:space="preserve">на экспертизу </w:t>
            </w:r>
            <w:r w:rsidRPr="00450BF5">
              <w:rPr>
                <w:rFonts w:ascii="Tahoma" w:hAnsi="Tahoma" w:cs="Tahoma"/>
                <w:sz w:val="20"/>
                <w:lang w:eastAsia="en-US"/>
              </w:rPr>
              <w:t>после устранения Недостатков</w:t>
            </w:r>
          </w:p>
        </w:tc>
      </w:tr>
      <w:tr w:rsidR="00EB4F70" w:rsidRPr="00450BF5" w14:paraId="1F6608B4" w14:textId="77777777" w:rsidTr="009538B7">
        <w:trPr>
          <w:gridAfter w:val="1"/>
          <w:wAfter w:w="7" w:type="dxa"/>
        </w:trPr>
        <w:tc>
          <w:tcPr>
            <w:tcW w:w="1128" w:type="dxa"/>
          </w:tcPr>
          <w:p w14:paraId="5F107B78" w14:textId="77777777" w:rsidR="00EB4F70" w:rsidRPr="00450BF5" w:rsidRDefault="00EB4F70" w:rsidP="00240491">
            <w:pPr>
              <w:tabs>
                <w:tab w:val="left" w:pos="1410"/>
              </w:tabs>
              <w:spacing w:before="120" w:after="240"/>
              <w:ind w:right="-150"/>
              <w:jc w:val="both"/>
              <w:rPr>
                <w:rFonts w:ascii="Tahoma" w:hAnsi="Tahoma" w:cs="Tahoma"/>
                <w:sz w:val="20"/>
                <w:highlight w:val="lightGray"/>
                <w:lang w:eastAsia="en-US"/>
              </w:rPr>
            </w:pPr>
          </w:p>
        </w:tc>
        <w:tc>
          <w:tcPr>
            <w:tcW w:w="9497" w:type="dxa"/>
            <w:gridSpan w:val="4"/>
            <w:shd w:val="clear" w:color="auto" w:fill="F2F2F2"/>
          </w:tcPr>
          <w:p w14:paraId="165D9691" w14:textId="078B7B37" w:rsidR="00EB4F70" w:rsidRPr="00450BF5" w:rsidRDefault="00A957AA" w:rsidP="00482939">
            <w:pPr>
              <w:pStyle w:val="aff0"/>
              <w:tabs>
                <w:tab w:val="left" w:pos="300"/>
                <w:tab w:val="left" w:pos="1418"/>
                <w:tab w:val="left" w:pos="3119"/>
              </w:tabs>
              <w:spacing w:before="120" w:after="240"/>
              <w:ind w:left="149"/>
              <w:jc w:val="both"/>
              <w:rPr>
                <w:rFonts w:ascii="Tahoma" w:hAnsi="Tahoma" w:cs="Tahoma"/>
                <w:sz w:val="20"/>
                <w:lang w:eastAsia="en-US"/>
              </w:rPr>
            </w:pPr>
            <w:r w:rsidRPr="00450BF5">
              <w:rPr>
                <w:rFonts w:ascii="Tahoma" w:hAnsi="Tahoma" w:cs="Tahoma"/>
                <w:sz w:val="20"/>
                <w:lang w:eastAsia="en-US"/>
              </w:rPr>
              <w:t>п</w:t>
            </w:r>
            <w:r w:rsidR="008C3318" w:rsidRPr="00450BF5">
              <w:rPr>
                <w:rFonts w:ascii="Tahoma" w:hAnsi="Tahoma" w:cs="Tahoma"/>
                <w:sz w:val="20"/>
                <w:lang w:eastAsia="en-US"/>
              </w:rPr>
              <w:t>о результатам которо</w:t>
            </w:r>
            <w:r w:rsidR="0018199F" w:rsidRPr="00450BF5">
              <w:rPr>
                <w:rFonts w:ascii="Tahoma" w:hAnsi="Tahoma" w:cs="Tahoma"/>
                <w:sz w:val="20"/>
                <w:lang w:eastAsia="en-US"/>
              </w:rPr>
              <w:t>й</w:t>
            </w:r>
            <w:r w:rsidR="008C3318" w:rsidRPr="00450BF5">
              <w:rPr>
                <w:rFonts w:ascii="Tahoma" w:hAnsi="Tahoma" w:cs="Tahoma"/>
                <w:sz w:val="20"/>
                <w:lang w:eastAsia="en-US"/>
              </w:rPr>
              <w:t xml:space="preserve"> Заказчик направил Исполнителю уведомление о согласовании </w:t>
            </w:r>
            <w:r w:rsidR="00760F79" w:rsidRPr="00450BF5">
              <w:rPr>
                <w:rFonts w:ascii="Tahoma" w:hAnsi="Tahoma" w:cs="Tahoma"/>
                <w:sz w:val="20"/>
                <w:lang w:eastAsia="en-US"/>
              </w:rPr>
              <w:t xml:space="preserve">НТП  </w:t>
            </w:r>
          </w:p>
        </w:tc>
      </w:tr>
      <w:tr w:rsidR="00EB4F70" w:rsidRPr="00450BF5" w14:paraId="624E5320" w14:textId="77777777" w:rsidTr="00F03335">
        <w:tc>
          <w:tcPr>
            <w:tcW w:w="1135" w:type="dxa"/>
            <w:gridSpan w:val="2"/>
          </w:tcPr>
          <w:p w14:paraId="28689492" w14:textId="77777777" w:rsidR="00EB4F70" w:rsidRPr="00450BF5" w:rsidRDefault="00EB4F70" w:rsidP="00240491">
            <w:pPr>
              <w:spacing w:before="120" w:after="240"/>
              <w:ind w:right="135"/>
              <w:jc w:val="both"/>
              <w:rPr>
                <w:rFonts w:ascii="Tahoma" w:hAnsi="Tahoma" w:cs="Tahoma"/>
                <w:sz w:val="20"/>
                <w:lang w:eastAsia="en-US"/>
              </w:rPr>
            </w:pPr>
          </w:p>
        </w:tc>
        <w:tc>
          <w:tcPr>
            <w:tcW w:w="4240" w:type="dxa"/>
            <w:gridSpan w:val="2"/>
            <w:tcBorders>
              <w:top w:val="dotted" w:sz="4" w:space="0" w:color="auto"/>
              <w:left w:val="nil"/>
              <w:bottom w:val="dotted" w:sz="4" w:space="0" w:color="auto"/>
              <w:right w:val="nil"/>
            </w:tcBorders>
            <w:shd w:val="clear" w:color="auto" w:fill="F2F2F2"/>
          </w:tcPr>
          <w:p w14:paraId="4F185AD6" w14:textId="77777777" w:rsidR="00EB4F70" w:rsidRPr="00450BF5" w:rsidRDefault="00EB4F70" w:rsidP="00240491">
            <w:pPr>
              <w:tabs>
                <w:tab w:val="left" w:pos="1029"/>
                <w:tab w:val="left" w:pos="1418"/>
                <w:tab w:val="left" w:pos="3119"/>
              </w:tabs>
              <w:spacing w:before="120" w:after="240"/>
              <w:ind w:left="146"/>
              <w:jc w:val="both"/>
              <w:rPr>
                <w:rFonts w:ascii="Tahoma" w:hAnsi="Tahoma" w:cs="Tahoma"/>
                <w:sz w:val="20"/>
                <w:lang w:eastAsia="en-US"/>
              </w:rPr>
            </w:pPr>
          </w:p>
        </w:tc>
        <w:tc>
          <w:tcPr>
            <w:tcW w:w="5257" w:type="dxa"/>
            <w:gridSpan w:val="2"/>
            <w:tcBorders>
              <w:top w:val="dotted" w:sz="4" w:space="0" w:color="auto"/>
              <w:left w:val="nil"/>
              <w:bottom w:val="dotted" w:sz="4" w:space="0" w:color="auto"/>
              <w:right w:val="nil"/>
            </w:tcBorders>
            <w:shd w:val="clear" w:color="auto" w:fill="F2F2F2"/>
          </w:tcPr>
          <w:p w14:paraId="7461AD9D" w14:textId="043C5638" w:rsidR="00EB4F70" w:rsidRPr="00450BF5" w:rsidRDefault="00D95399" w:rsidP="00482939">
            <w:pPr>
              <w:tabs>
                <w:tab w:val="left" w:pos="1029"/>
                <w:tab w:val="left" w:pos="1418"/>
                <w:tab w:val="left" w:pos="3119"/>
              </w:tabs>
              <w:spacing w:before="120" w:after="240"/>
              <w:ind w:left="7"/>
              <w:jc w:val="both"/>
              <w:rPr>
                <w:rFonts w:ascii="Tahoma" w:hAnsi="Tahoma" w:cs="Tahoma"/>
                <w:sz w:val="20"/>
                <w:lang w:eastAsia="en-US"/>
              </w:rPr>
            </w:pPr>
            <w:r w:rsidRPr="00450BF5">
              <w:rPr>
                <w:rFonts w:ascii="Tahoma" w:hAnsi="Tahoma" w:cs="Tahoma"/>
                <w:sz w:val="20"/>
                <w:lang w:eastAsia="en-US"/>
              </w:rPr>
              <w:t xml:space="preserve">В фактические сроки выполнения Работ включается период экспертизы, по результатам которой выявлены </w:t>
            </w:r>
            <w:r w:rsidR="00A957AA" w:rsidRPr="00450BF5">
              <w:rPr>
                <w:rFonts w:ascii="Tahoma" w:hAnsi="Tahoma" w:cs="Tahoma"/>
                <w:sz w:val="20"/>
                <w:lang w:eastAsia="en-US"/>
              </w:rPr>
              <w:t>Н</w:t>
            </w:r>
            <w:r w:rsidRPr="00450BF5">
              <w:rPr>
                <w:rFonts w:ascii="Tahoma" w:hAnsi="Tahoma" w:cs="Tahoma"/>
                <w:sz w:val="20"/>
                <w:lang w:eastAsia="en-US"/>
              </w:rPr>
              <w:t xml:space="preserve">едостатки, и период доработок/исправлений </w:t>
            </w:r>
            <w:r w:rsidR="00760F79" w:rsidRPr="00450BF5">
              <w:rPr>
                <w:rFonts w:ascii="Tahoma" w:hAnsi="Tahoma" w:cs="Tahoma"/>
                <w:sz w:val="20"/>
                <w:lang w:eastAsia="en-US"/>
              </w:rPr>
              <w:t xml:space="preserve">НТП  </w:t>
            </w:r>
          </w:p>
        </w:tc>
      </w:tr>
      <w:tr w:rsidR="0018199F" w:rsidRPr="00450BF5" w14:paraId="413BF1BE" w14:textId="77777777" w:rsidTr="009538B7">
        <w:tc>
          <w:tcPr>
            <w:tcW w:w="1135" w:type="dxa"/>
            <w:gridSpan w:val="2"/>
          </w:tcPr>
          <w:p w14:paraId="71D7CC76" w14:textId="77777777" w:rsidR="0018199F" w:rsidRPr="00450BF5" w:rsidRDefault="0018199F" w:rsidP="00240491">
            <w:pPr>
              <w:spacing w:before="120" w:after="240"/>
              <w:ind w:right="135"/>
              <w:jc w:val="both"/>
              <w:rPr>
                <w:rFonts w:ascii="Tahoma" w:hAnsi="Tahoma" w:cs="Tahoma"/>
                <w:sz w:val="20"/>
                <w:lang w:eastAsia="en-US"/>
              </w:rPr>
            </w:pPr>
          </w:p>
        </w:tc>
        <w:tc>
          <w:tcPr>
            <w:tcW w:w="4240" w:type="dxa"/>
            <w:gridSpan w:val="2"/>
            <w:tcBorders>
              <w:top w:val="dotted" w:sz="4" w:space="0" w:color="auto"/>
              <w:left w:val="nil"/>
              <w:bottom w:val="nil"/>
              <w:right w:val="nil"/>
            </w:tcBorders>
            <w:shd w:val="clear" w:color="auto" w:fill="F2F2F2"/>
          </w:tcPr>
          <w:p w14:paraId="7ECBC2E6" w14:textId="77777777" w:rsidR="0018199F" w:rsidRPr="00450BF5" w:rsidRDefault="0018199F" w:rsidP="001321F0">
            <w:pPr>
              <w:spacing w:before="120" w:after="240"/>
              <w:ind w:left="149" w:firstLine="6"/>
              <w:jc w:val="both"/>
              <w:rPr>
                <w:rFonts w:ascii="Tahoma" w:hAnsi="Tahoma" w:cs="Tahoma"/>
                <w:i/>
                <w:sz w:val="16"/>
                <w:szCs w:val="18"/>
                <w:lang w:eastAsia="en-US"/>
              </w:rPr>
            </w:pPr>
            <w:r w:rsidRPr="00450BF5">
              <w:rPr>
                <w:rFonts w:ascii="Tahoma" w:hAnsi="Tahoma" w:cs="Tahoma"/>
                <w:sz w:val="16"/>
                <w:szCs w:val="18"/>
                <w:lang w:eastAsia="en-US"/>
              </w:rPr>
              <w:t>если по результатам экспертизы Заказчик направил Исполнителю уведомление о согласовании</w:t>
            </w:r>
          </w:p>
        </w:tc>
        <w:tc>
          <w:tcPr>
            <w:tcW w:w="5257" w:type="dxa"/>
            <w:gridSpan w:val="2"/>
            <w:tcBorders>
              <w:top w:val="dotted" w:sz="4" w:space="0" w:color="auto"/>
              <w:left w:val="nil"/>
              <w:bottom w:val="nil"/>
              <w:right w:val="nil"/>
            </w:tcBorders>
            <w:shd w:val="clear" w:color="auto" w:fill="F2F2F2"/>
            <w:hideMark/>
          </w:tcPr>
          <w:p w14:paraId="6A00F174" w14:textId="77777777" w:rsidR="0018199F" w:rsidRPr="00450BF5" w:rsidRDefault="0018199F" w:rsidP="000C43D3">
            <w:pPr>
              <w:tabs>
                <w:tab w:val="left" w:pos="1029"/>
                <w:tab w:val="left" w:pos="1418"/>
                <w:tab w:val="left" w:pos="3119"/>
              </w:tabs>
              <w:spacing w:before="120" w:after="240"/>
              <w:ind w:left="7"/>
              <w:jc w:val="both"/>
              <w:rPr>
                <w:rFonts w:ascii="Tahoma" w:eastAsia="Tahoma" w:hAnsi="Tahoma" w:cs="Tahoma"/>
                <w:i/>
                <w:sz w:val="16"/>
                <w:szCs w:val="18"/>
                <w:lang w:eastAsia="en-US"/>
              </w:rPr>
            </w:pPr>
            <w:r w:rsidRPr="00450BF5">
              <w:rPr>
                <w:rFonts w:ascii="Tahoma" w:hAnsi="Tahoma" w:cs="Tahoma"/>
                <w:sz w:val="16"/>
                <w:szCs w:val="18"/>
                <w:lang w:eastAsia="en-US"/>
              </w:rPr>
              <w:t xml:space="preserve">если по результатам </w:t>
            </w:r>
            <w:r w:rsidR="008D25EC" w:rsidRPr="00450BF5">
              <w:rPr>
                <w:rFonts w:ascii="Tahoma" w:hAnsi="Tahoma" w:cs="Tahoma"/>
                <w:sz w:val="16"/>
                <w:szCs w:val="18"/>
                <w:lang w:eastAsia="en-US"/>
              </w:rPr>
              <w:t xml:space="preserve">предыдущей </w:t>
            </w:r>
            <w:r w:rsidRPr="00450BF5">
              <w:rPr>
                <w:rFonts w:ascii="Tahoma" w:hAnsi="Tahoma" w:cs="Tahoma"/>
                <w:sz w:val="16"/>
                <w:szCs w:val="18"/>
                <w:lang w:eastAsia="en-US"/>
              </w:rPr>
              <w:t>экспертизы Заказчиком выявлены Недостатки</w:t>
            </w:r>
          </w:p>
        </w:tc>
      </w:tr>
    </w:tbl>
    <w:p w14:paraId="33B5D081" w14:textId="75124A5F" w:rsidR="0018636F" w:rsidRPr="00450BF5" w:rsidRDefault="004E11AC" w:rsidP="00240491">
      <w:pPr>
        <w:spacing w:before="120" w:after="240"/>
        <w:ind w:left="142"/>
        <w:jc w:val="both"/>
        <w:rPr>
          <w:rFonts w:ascii="Tahoma" w:hAnsi="Tahoma" w:cs="Tahoma"/>
          <w:szCs w:val="24"/>
        </w:rPr>
      </w:pPr>
      <w:r w:rsidRPr="00450BF5">
        <w:rPr>
          <w:rFonts w:ascii="Tahoma" w:hAnsi="Tahoma" w:cs="Tahoma"/>
          <w:i/>
          <w:szCs w:val="24"/>
          <w:lang w:bidi="ru-RU"/>
        </w:rPr>
        <w:t xml:space="preserve">ПРИ ВОЗМОЖНОСТИ ПОДПИСАНИЯ СТОРОНАМИ ОРИГИНАЛА </w:t>
      </w:r>
      <w:r w:rsidRPr="00450BF5">
        <w:rPr>
          <w:rFonts w:ascii="Tahoma" w:hAnsi="Tahoma" w:cs="Tahoma"/>
          <w:i/>
          <w:szCs w:val="24"/>
        </w:rPr>
        <w:t xml:space="preserve">АКТА СДАЧИ-ПРИЕМКИ РАБОТ </w:t>
      </w:r>
      <w:r w:rsidRPr="00450BF5">
        <w:rPr>
          <w:rFonts w:ascii="Tahoma" w:hAnsi="Tahoma" w:cs="Tahoma"/>
          <w:i/>
          <w:szCs w:val="24"/>
          <w:lang w:bidi="ru-RU"/>
        </w:rPr>
        <w:t>В СРОК ДО 2 ЧИСЛА МЕСЯЦА, СЛЕДУЮЩЕГО ЗА МЕСЯЦЕМ ВЫПОЛНЕНИЯ РАБОТ,</w:t>
      </w:r>
      <w:r w:rsidRPr="00450BF5">
        <w:rPr>
          <w:rFonts w:ascii="Tahoma" w:hAnsi="Tahoma" w:cs="Tahoma"/>
          <w:i/>
          <w:szCs w:val="24"/>
        </w:rPr>
        <w:t xml:space="preserve"> ИЗЛОЖИТЬ ПУНКТ «ПОРЯДОК ПРИЕМКИ»</w:t>
      </w:r>
      <w:r w:rsidRPr="00450BF5">
        <w:rPr>
          <w:rFonts w:ascii="Tahoma" w:hAnsi="Tahoma" w:cs="Tahoma"/>
          <w:i/>
          <w:szCs w:val="24"/>
          <w:lang w:bidi="ru-RU"/>
        </w:rPr>
        <w:t xml:space="preserve"> В РЕДАКЦИИ П. </w:t>
      </w:r>
      <w:r w:rsidR="002E69F6">
        <w:rPr>
          <w:rFonts w:ascii="Tahoma" w:hAnsi="Tahoma" w:cs="Tahoma"/>
          <w:i/>
          <w:szCs w:val="24"/>
          <w:lang w:bidi="ru-RU"/>
        </w:rPr>
        <w:t>7.3, А ПУНКТ 7</w:t>
      </w:r>
      <w:r w:rsidRPr="00450BF5">
        <w:rPr>
          <w:rFonts w:ascii="Tahoma" w:hAnsi="Tahoma" w:cs="Tahoma"/>
          <w:i/>
          <w:szCs w:val="24"/>
          <w:lang w:bidi="ru-RU"/>
        </w:rPr>
        <w:t>.4 ИСКЛЮЧИТЬ:</w:t>
      </w:r>
    </w:p>
    <w:p w14:paraId="610CAD78" w14:textId="77777777" w:rsidR="0018636F" w:rsidRPr="00450BF5" w:rsidRDefault="001508EF" w:rsidP="00EF7B46">
      <w:pPr>
        <w:pStyle w:val="aff0"/>
        <w:widowControl w:val="0"/>
        <w:numPr>
          <w:ilvl w:val="1"/>
          <w:numId w:val="3"/>
        </w:numPr>
        <w:tabs>
          <w:tab w:val="left" w:pos="284"/>
        </w:tabs>
        <w:autoSpaceDE w:val="0"/>
        <w:autoSpaceDN w:val="0"/>
        <w:adjustRightInd w:val="0"/>
        <w:spacing w:before="120" w:after="240"/>
        <w:ind w:left="142" w:hanging="1276"/>
        <w:jc w:val="both"/>
        <w:rPr>
          <w:rFonts w:ascii="Tahoma" w:hAnsi="Tahoma" w:cs="Tahoma"/>
          <w:b/>
          <w:sz w:val="20"/>
          <w:szCs w:val="22"/>
        </w:rPr>
      </w:pPr>
      <w:r w:rsidRPr="00450BF5">
        <w:rPr>
          <w:rFonts w:ascii="Tahoma" w:hAnsi="Tahoma" w:cs="Tahoma"/>
          <w:b/>
          <w:sz w:val="20"/>
          <w:szCs w:val="22"/>
        </w:rPr>
        <w:t>ПОРЯДОК ПРИЕМКИ</w:t>
      </w:r>
      <w:r w:rsidR="004E11AC" w:rsidRPr="00450BF5">
        <w:rPr>
          <w:rFonts w:ascii="Tahoma" w:hAnsi="Tahoma" w:cs="Tahoma"/>
          <w:b/>
          <w:sz w:val="20"/>
          <w:szCs w:val="22"/>
        </w:rPr>
        <w:t xml:space="preserve"> РАБОТ</w:t>
      </w:r>
    </w:p>
    <w:tbl>
      <w:tblPr>
        <w:tblStyle w:val="affb"/>
        <w:tblW w:w="1077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9497"/>
      </w:tblGrid>
      <w:tr w:rsidR="0018636F" w:rsidRPr="00450BF5" w14:paraId="0DD895D1" w14:textId="77777777" w:rsidTr="00D70752">
        <w:trPr>
          <w:trHeight w:val="280"/>
        </w:trPr>
        <w:tc>
          <w:tcPr>
            <w:tcW w:w="1276" w:type="dxa"/>
          </w:tcPr>
          <w:p w14:paraId="3E67AECF" w14:textId="77777777" w:rsidR="0018636F" w:rsidRPr="00450BF5" w:rsidRDefault="0018636F" w:rsidP="00EF7B46">
            <w:pPr>
              <w:pStyle w:val="aff0"/>
              <w:widowControl w:val="0"/>
              <w:numPr>
                <w:ilvl w:val="2"/>
                <w:numId w:val="3"/>
              </w:numPr>
              <w:tabs>
                <w:tab w:val="left" w:pos="284"/>
              </w:tabs>
              <w:autoSpaceDE w:val="0"/>
              <w:autoSpaceDN w:val="0"/>
              <w:adjustRightInd w:val="0"/>
              <w:spacing w:before="120" w:after="240"/>
              <w:ind w:left="142" w:hanging="145"/>
              <w:jc w:val="both"/>
              <w:rPr>
                <w:rFonts w:ascii="Tahoma" w:hAnsi="Tahoma" w:cs="Tahoma"/>
                <w:sz w:val="20"/>
                <w:szCs w:val="22"/>
              </w:rPr>
            </w:pPr>
          </w:p>
          <w:p w14:paraId="2AAA095A" w14:textId="77777777" w:rsidR="0018636F" w:rsidRPr="00450BF5" w:rsidRDefault="00980795" w:rsidP="00DC083D">
            <w:pPr>
              <w:tabs>
                <w:tab w:val="left" w:pos="1410"/>
              </w:tabs>
              <w:spacing w:before="120" w:after="240"/>
              <w:ind w:right="-150"/>
              <w:jc w:val="both"/>
              <w:rPr>
                <w:rFonts w:ascii="Tahoma" w:hAnsi="Tahoma" w:cs="Tahoma"/>
                <w:sz w:val="16"/>
                <w:szCs w:val="18"/>
              </w:rPr>
            </w:pPr>
            <w:r w:rsidRPr="00450BF5">
              <w:rPr>
                <w:rFonts w:ascii="Tahoma" w:hAnsi="Tahoma" w:cs="Tahoma"/>
                <w:i/>
                <w:sz w:val="16"/>
                <w:szCs w:val="18"/>
              </w:rPr>
              <w:t xml:space="preserve">Перечень документов </w:t>
            </w:r>
          </w:p>
        </w:tc>
        <w:tc>
          <w:tcPr>
            <w:tcW w:w="949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835867A" w14:textId="77777777" w:rsidR="0018636F" w:rsidRPr="00450BF5" w:rsidRDefault="0018636F" w:rsidP="00240491">
            <w:pPr>
              <w:pStyle w:val="aff0"/>
              <w:spacing w:before="120" w:after="240"/>
              <w:ind w:left="142"/>
              <w:jc w:val="both"/>
              <w:rPr>
                <w:rFonts w:ascii="Tahoma" w:hAnsi="Tahoma" w:cs="Tahoma"/>
                <w:sz w:val="20"/>
                <w:szCs w:val="22"/>
              </w:rPr>
            </w:pPr>
            <w:r w:rsidRPr="00450BF5">
              <w:rPr>
                <w:rFonts w:ascii="Tahoma" w:hAnsi="Tahoma" w:cs="Tahoma"/>
                <w:sz w:val="20"/>
                <w:szCs w:val="22"/>
              </w:rPr>
              <w:t xml:space="preserve">Исполнитель направляет Заказчику на бумажном носителе подписанные им: </w:t>
            </w:r>
          </w:p>
          <w:p w14:paraId="1874ECC9" w14:textId="2FF3FC77" w:rsidR="0013715F" w:rsidRPr="00450BF5" w:rsidRDefault="0018636F" w:rsidP="00EF7B46">
            <w:pPr>
              <w:pStyle w:val="aff0"/>
              <w:widowControl w:val="0"/>
              <w:numPr>
                <w:ilvl w:val="0"/>
                <w:numId w:val="7"/>
              </w:numPr>
              <w:autoSpaceDE w:val="0"/>
              <w:autoSpaceDN w:val="0"/>
              <w:adjustRightInd w:val="0"/>
              <w:spacing w:before="120" w:after="240"/>
              <w:jc w:val="both"/>
              <w:rPr>
                <w:rFonts w:ascii="Tahoma" w:hAnsi="Tahoma" w:cs="Tahoma"/>
                <w:sz w:val="20"/>
                <w:szCs w:val="22"/>
              </w:rPr>
            </w:pPr>
            <w:r w:rsidRPr="00450BF5">
              <w:rPr>
                <w:rFonts w:ascii="Tahoma" w:hAnsi="Tahoma" w:cs="Tahoma"/>
                <w:sz w:val="20"/>
                <w:szCs w:val="22"/>
              </w:rPr>
              <w:t>Акт сдачи-приемки работ</w:t>
            </w:r>
            <w:r w:rsidR="00234381">
              <w:rPr>
                <w:rFonts w:ascii="Tahoma" w:hAnsi="Tahoma" w:cs="Tahoma"/>
                <w:sz w:val="20"/>
                <w:szCs w:val="22"/>
              </w:rPr>
              <w:t xml:space="preserve"> </w:t>
            </w:r>
            <w:r w:rsidRPr="00450BF5">
              <w:rPr>
                <w:rFonts w:ascii="Tahoma" w:hAnsi="Tahoma" w:cs="Tahoma"/>
                <w:sz w:val="20"/>
                <w:szCs w:val="22"/>
              </w:rPr>
              <w:t>(2 экз.)</w:t>
            </w:r>
            <w:r w:rsidR="0013715F" w:rsidRPr="00450BF5">
              <w:rPr>
                <w:rFonts w:ascii="Tahoma" w:hAnsi="Tahoma" w:cs="Tahoma"/>
                <w:sz w:val="20"/>
                <w:szCs w:val="22"/>
              </w:rPr>
              <w:t>,</w:t>
            </w:r>
            <w:r w:rsidR="00EA177B" w:rsidRPr="00450BF5">
              <w:rPr>
                <w:rFonts w:ascii="Tahoma" w:hAnsi="Tahoma" w:cs="Tahoma"/>
                <w:sz w:val="20"/>
                <w:szCs w:val="22"/>
              </w:rPr>
              <w:t xml:space="preserve"> </w:t>
            </w:r>
          </w:p>
          <w:p w14:paraId="6D141E46" w14:textId="77777777" w:rsidR="008D68B6" w:rsidRPr="00450BF5" w:rsidRDefault="008D68B6" w:rsidP="00EF7B46">
            <w:pPr>
              <w:pStyle w:val="aff0"/>
              <w:widowControl w:val="0"/>
              <w:numPr>
                <w:ilvl w:val="0"/>
                <w:numId w:val="7"/>
              </w:numPr>
              <w:autoSpaceDE w:val="0"/>
              <w:autoSpaceDN w:val="0"/>
              <w:adjustRightInd w:val="0"/>
              <w:spacing w:before="120" w:after="240"/>
              <w:jc w:val="both"/>
              <w:rPr>
                <w:rFonts w:ascii="Tahoma" w:hAnsi="Tahoma" w:cs="Tahoma"/>
                <w:sz w:val="20"/>
                <w:szCs w:val="22"/>
              </w:rPr>
            </w:pPr>
            <w:r w:rsidRPr="00450BF5">
              <w:rPr>
                <w:rFonts w:ascii="Tahoma" w:hAnsi="Tahoma" w:cs="Tahoma"/>
                <w:sz w:val="20"/>
                <w:szCs w:val="22"/>
              </w:rPr>
              <w:t>счет на оплату,</w:t>
            </w:r>
          </w:p>
          <w:p w14:paraId="0387DA91" w14:textId="7A9C0089" w:rsidR="0018636F" w:rsidRPr="00BD4462" w:rsidRDefault="006D486E" w:rsidP="00EF7B46">
            <w:pPr>
              <w:pStyle w:val="aff0"/>
              <w:widowControl w:val="0"/>
              <w:numPr>
                <w:ilvl w:val="0"/>
                <w:numId w:val="7"/>
              </w:numPr>
              <w:autoSpaceDE w:val="0"/>
              <w:autoSpaceDN w:val="0"/>
              <w:adjustRightInd w:val="0"/>
              <w:spacing w:before="120" w:after="240"/>
              <w:jc w:val="both"/>
              <w:rPr>
                <w:rFonts w:ascii="Tahoma" w:hAnsi="Tahoma" w:cs="Tahoma"/>
                <w:sz w:val="20"/>
                <w:szCs w:val="22"/>
              </w:rPr>
            </w:pPr>
            <w:r w:rsidRPr="00A421A0">
              <w:rPr>
                <w:rFonts w:ascii="Tahoma" w:hAnsi="Tahoma" w:cs="Tahoma"/>
                <w:b/>
                <w:color w:val="FF0000"/>
                <w:sz w:val="20"/>
                <w:szCs w:val="22"/>
              </w:rPr>
              <w:t>[</w:t>
            </w:r>
            <w:r w:rsidR="008D68B6" w:rsidRPr="00A421A0">
              <w:rPr>
                <w:rFonts w:ascii="Tahoma" w:hAnsi="Tahoma" w:cs="Tahoma"/>
                <w:sz w:val="20"/>
                <w:szCs w:val="22"/>
              </w:rPr>
              <w:t>счет-фактуру</w:t>
            </w:r>
            <w:r w:rsidR="00A849C4" w:rsidRPr="00A421A0">
              <w:rPr>
                <w:rFonts w:ascii="Tahoma" w:hAnsi="Tahoma" w:cs="Tahoma"/>
                <w:b/>
                <w:color w:val="FF0000"/>
                <w:sz w:val="20"/>
                <w:szCs w:val="22"/>
              </w:rPr>
              <w:t>]</w:t>
            </w:r>
            <w:r w:rsidR="00A421A0" w:rsidRPr="00A421A0">
              <w:rPr>
                <w:rStyle w:val="ac"/>
                <w:rFonts w:ascii="Tahoma" w:hAnsi="Tahoma" w:cs="Tahoma"/>
                <w:sz w:val="20"/>
                <w:szCs w:val="22"/>
              </w:rPr>
              <w:t xml:space="preserve"> </w:t>
            </w:r>
            <w:r w:rsidR="00A421A0" w:rsidRPr="00A421A0">
              <w:rPr>
                <w:rStyle w:val="ac"/>
                <w:rFonts w:ascii="Tahoma" w:hAnsi="Tahoma" w:cs="Tahoma"/>
                <w:sz w:val="20"/>
                <w:szCs w:val="22"/>
              </w:rPr>
              <w:footnoteReference w:id="4"/>
            </w:r>
          </w:p>
        </w:tc>
      </w:tr>
      <w:tr w:rsidR="00980795" w:rsidRPr="00450BF5" w14:paraId="444AA6C4" w14:textId="77777777" w:rsidTr="00D70752">
        <w:trPr>
          <w:trHeight w:val="550"/>
        </w:trPr>
        <w:tc>
          <w:tcPr>
            <w:tcW w:w="1276" w:type="dxa"/>
            <w:vMerge w:val="restart"/>
          </w:tcPr>
          <w:p w14:paraId="48F81BB0" w14:textId="77777777" w:rsidR="00980795" w:rsidRPr="00450BF5" w:rsidRDefault="00980795" w:rsidP="00240491">
            <w:pPr>
              <w:tabs>
                <w:tab w:val="left" w:pos="1410"/>
              </w:tabs>
              <w:spacing w:before="120" w:after="240"/>
              <w:ind w:right="-150"/>
              <w:jc w:val="both"/>
              <w:rPr>
                <w:rFonts w:ascii="Tahoma" w:hAnsi="Tahoma" w:cs="Tahoma"/>
                <w:sz w:val="16"/>
                <w:szCs w:val="18"/>
              </w:rPr>
            </w:pPr>
            <w:r w:rsidRPr="00450BF5">
              <w:rPr>
                <w:rFonts w:ascii="Tahoma" w:hAnsi="Tahoma" w:cs="Tahoma"/>
                <w:i/>
                <w:sz w:val="16"/>
                <w:szCs w:val="18"/>
              </w:rPr>
              <w:t>Срок для направления</w:t>
            </w:r>
          </w:p>
          <w:p w14:paraId="714B0195" w14:textId="77777777" w:rsidR="00980795" w:rsidRPr="00450BF5" w:rsidRDefault="00980795" w:rsidP="00240491">
            <w:pPr>
              <w:tabs>
                <w:tab w:val="left" w:pos="1410"/>
              </w:tabs>
              <w:spacing w:before="120" w:after="240"/>
              <w:ind w:right="-150"/>
              <w:jc w:val="both"/>
              <w:rPr>
                <w:rFonts w:ascii="Tahoma" w:hAnsi="Tahoma" w:cs="Tahoma"/>
                <w:sz w:val="16"/>
                <w:szCs w:val="18"/>
              </w:rPr>
            </w:pPr>
          </w:p>
        </w:tc>
        <w:tc>
          <w:tcPr>
            <w:tcW w:w="9497" w:type="dxa"/>
            <w:tcBorders>
              <w:top w:val="dotted" w:sz="4" w:space="0" w:color="A6A6A6" w:themeColor="background1" w:themeShade="A6"/>
            </w:tcBorders>
            <w:shd w:val="clear" w:color="auto" w:fill="F2F2F2" w:themeFill="background1" w:themeFillShade="F2"/>
          </w:tcPr>
          <w:p w14:paraId="65889861" w14:textId="5A06CC0D" w:rsidR="00980795" w:rsidRPr="00450BF5" w:rsidRDefault="00960A43" w:rsidP="00832E8F">
            <w:pPr>
              <w:pStyle w:val="SL0TextSimplawyer"/>
              <w:tabs>
                <w:tab w:val="clear" w:pos="851"/>
                <w:tab w:val="left" w:pos="1029"/>
              </w:tabs>
              <w:spacing w:after="240"/>
              <w:ind w:left="179" w:hanging="44"/>
              <w:jc w:val="both"/>
              <w:rPr>
                <w:rFonts w:eastAsia="Calibri"/>
                <w:szCs w:val="22"/>
                <w:lang w:eastAsia="ru-RU"/>
              </w:rPr>
            </w:pPr>
            <w:r>
              <w:rPr>
                <w:rFonts w:eastAsia="Calibri"/>
                <w:szCs w:val="22"/>
                <w:lang w:eastAsia="ru-RU"/>
              </w:rPr>
              <w:t xml:space="preserve">в течение 2 р.д. с </w:t>
            </w:r>
            <w:r w:rsidR="00980795" w:rsidRPr="00450BF5">
              <w:rPr>
                <w:rFonts w:eastAsia="Calibri"/>
                <w:szCs w:val="22"/>
                <w:lang w:eastAsia="ru-RU"/>
              </w:rPr>
              <w:t>даты получения уведомления Заказчика о согласовании НТП</w:t>
            </w:r>
            <w:r w:rsidR="001A2C1D">
              <w:rPr>
                <w:rFonts w:eastAsia="Calibri"/>
                <w:szCs w:val="22"/>
                <w:lang w:eastAsia="ru-RU"/>
              </w:rPr>
              <w:t xml:space="preserve"> по последнему этапу Работ, указанному в Календарном плане,</w:t>
            </w:r>
            <w:r w:rsidR="00980795" w:rsidRPr="00450BF5">
              <w:rPr>
                <w:rFonts w:eastAsia="Calibri"/>
                <w:szCs w:val="22"/>
                <w:lang w:eastAsia="ru-RU"/>
              </w:rPr>
              <w:t xml:space="preserve"> по результатам экспертизы,</w:t>
            </w:r>
          </w:p>
        </w:tc>
      </w:tr>
      <w:tr w:rsidR="00980795" w:rsidRPr="00450BF5" w14:paraId="38C6C2B3" w14:textId="77777777" w:rsidTr="00D70752">
        <w:trPr>
          <w:trHeight w:val="458"/>
        </w:trPr>
        <w:tc>
          <w:tcPr>
            <w:tcW w:w="1276" w:type="dxa"/>
            <w:vMerge/>
          </w:tcPr>
          <w:p w14:paraId="7EEC8BC2" w14:textId="77777777" w:rsidR="00980795" w:rsidRPr="00450BF5" w:rsidRDefault="00980795" w:rsidP="00240491">
            <w:pPr>
              <w:tabs>
                <w:tab w:val="left" w:pos="1410"/>
              </w:tabs>
              <w:spacing w:before="120" w:after="240"/>
              <w:ind w:right="-150"/>
              <w:jc w:val="both"/>
              <w:rPr>
                <w:rFonts w:ascii="Tahoma" w:hAnsi="Tahoma" w:cs="Tahoma"/>
                <w:sz w:val="16"/>
                <w:szCs w:val="18"/>
              </w:rPr>
            </w:pPr>
          </w:p>
        </w:tc>
        <w:tc>
          <w:tcPr>
            <w:tcW w:w="949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3BA9A85" w14:textId="77777777" w:rsidR="00980795" w:rsidRPr="00450BF5" w:rsidRDefault="00980795" w:rsidP="00240491">
            <w:pPr>
              <w:pStyle w:val="SL0TextSimplawyer"/>
              <w:tabs>
                <w:tab w:val="clear" w:pos="851"/>
                <w:tab w:val="left" w:pos="1029"/>
              </w:tabs>
              <w:spacing w:after="240"/>
              <w:ind w:left="179" w:hanging="44"/>
              <w:jc w:val="both"/>
              <w:rPr>
                <w:rFonts w:eastAsia="Calibri"/>
                <w:szCs w:val="22"/>
                <w:highlight w:val="green"/>
                <w:lang w:eastAsia="ru-RU"/>
              </w:rPr>
            </w:pPr>
            <w:r w:rsidRPr="00450BF5">
              <w:rPr>
                <w:rFonts w:eastAsia="Calibri"/>
                <w:szCs w:val="22"/>
                <w:lang w:eastAsia="ru-RU"/>
              </w:rPr>
              <w:t>но не позднее последнего числа месяца получения уведомления.</w:t>
            </w:r>
          </w:p>
        </w:tc>
      </w:tr>
    </w:tbl>
    <w:p w14:paraId="3C281376" w14:textId="77777777" w:rsidR="0018636F" w:rsidRPr="00450BF5" w:rsidRDefault="0018636F" w:rsidP="00240491">
      <w:pPr>
        <w:spacing w:before="120" w:after="240"/>
        <w:jc w:val="both"/>
        <w:rPr>
          <w:rFonts w:ascii="Tahoma" w:hAnsi="Tahoma" w:cs="Tahoma"/>
          <w:sz w:val="20"/>
          <w:szCs w:val="22"/>
        </w:rPr>
      </w:pPr>
    </w:p>
    <w:tbl>
      <w:tblPr>
        <w:tblStyle w:val="affb"/>
        <w:tblpPr w:bottomFromText="113" w:vertAnchor="text" w:tblpX="-993" w:tblpY="1"/>
        <w:tblOverlap w:val="never"/>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134"/>
        <w:gridCol w:w="9498"/>
      </w:tblGrid>
      <w:tr w:rsidR="00030A42" w:rsidRPr="00450BF5" w14:paraId="0657EC71" w14:textId="77777777" w:rsidTr="00D70752">
        <w:trPr>
          <w:trHeight w:val="280"/>
        </w:trPr>
        <w:tc>
          <w:tcPr>
            <w:tcW w:w="1134" w:type="dxa"/>
          </w:tcPr>
          <w:p w14:paraId="687F65D0" w14:textId="77777777" w:rsidR="00030A42" w:rsidRPr="00450BF5" w:rsidRDefault="00030A42" w:rsidP="00EF7B46">
            <w:pPr>
              <w:pStyle w:val="aff0"/>
              <w:widowControl w:val="0"/>
              <w:numPr>
                <w:ilvl w:val="2"/>
                <w:numId w:val="3"/>
              </w:numPr>
              <w:tabs>
                <w:tab w:val="left" w:pos="284"/>
              </w:tabs>
              <w:autoSpaceDE w:val="0"/>
              <w:autoSpaceDN w:val="0"/>
              <w:adjustRightInd w:val="0"/>
              <w:spacing w:before="120" w:after="240"/>
              <w:ind w:left="142" w:hanging="142"/>
              <w:jc w:val="both"/>
              <w:rPr>
                <w:rFonts w:ascii="Tahoma" w:hAnsi="Tahoma" w:cs="Tahoma"/>
                <w:sz w:val="20"/>
                <w:szCs w:val="22"/>
              </w:rPr>
            </w:pPr>
          </w:p>
          <w:p w14:paraId="7A71D57E" w14:textId="77777777" w:rsidR="00030A42" w:rsidRPr="00450BF5" w:rsidRDefault="00980795" w:rsidP="00DC083D">
            <w:pPr>
              <w:tabs>
                <w:tab w:val="left" w:pos="1410"/>
              </w:tabs>
              <w:spacing w:before="120" w:after="240"/>
              <w:ind w:right="-150"/>
              <w:jc w:val="both"/>
              <w:rPr>
                <w:rFonts w:ascii="Tahoma" w:hAnsi="Tahoma" w:cs="Tahoma"/>
                <w:sz w:val="16"/>
                <w:szCs w:val="18"/>
              </w:rPr>
            </w:pPr>
            <w:r w:rsidRPr="00450BF5">
              <w:rPr>
                <w:rFonts w:ascii="Tahoma" w:hAnsi="Tahoma" w:cs="Tahoma"/>
                <w:i/>
                <w:sz w:val="16"/>
                <w:szCs w:val="18"/>
              </w:rPr>
              <w:t>Перечень документов</w:t>
            </w:r>
          </w:p>
        </w:tc>
        <w:tc>
          <w:tcPr>
            <w:tcW w:w="9498"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C18496B" w14:textId="6AD333B6" w:rsidR="00030A42" w:rsidRPr="00450BF5" w:rsidRDefault="00030A42" w:rsidP="00240491">
            <w:pPr>
              <w:pStyle w:val="aff0"/>
              <w:spacing w:before="120" w:after="240"/>
              <w:ind w:left="142" w:right="-2"/>
              <w:jc w:val="both"/>
              <w:rPr>
                <w:rFonts w:ascii="Tahoma" w:hAnsi="Tahoma" w:cs="Tahoma"/>
                <w:sz w:val="20"/>
                <w:szCs w:val="22"/>
              </w:rPr>
            </w:pPr>
            <w:r w:rsidRPr="00450BF5">
              <w:rPr>
                <w:rFonts w:ascii="Tahoma" w:hAnsi="Tahoma" w:cs="Tahoma"/>
                <w:sz w:val="20"/>
                <w:szCs w:val="22"/>
              </w:rPr>
              <w:t xml:space="preserve">Заказчик осуществляет приемку </w:t>
            </w:r>
            <w:r w:rsidR="001543D1" w:rsidRPr="00450BF5">
              <w:rPr>
                <w:rFonts w:ascii="Tahoma" w:hAnsi="Tahoma" w:cs="Tahoma"/>
                <w:sz w:val="20"/>
                <w:szCs w:val="22"/>
              </w:rPr>
              <w:t>Р</w:t>
            </w:r>
            <w:r w:rsidRPr="00450BF5">
              <w:rPr>
                <w:rFonts w:ascii="Tahoma" w:hAnsi="Tahoma" w:cs="Tahoma"/>
                <w:sz w:val="20"/>
                <w:szCs w:val="22"/>
              </w:rPr>
              <w:t>абот</w:t>
            </w:r>
            <w:r w:rsidR="000C43D3" w:rsidRPr="00450BF5">
              <w:rPr>
                <w:rFonts w:ascii="Tahoma" w:hAnsi="Tahoma" w:cs="Tahoma"/>
                <w:sz w:val="20"/>
                <w:szCs w:val="22"/>
              </w:rPr>
              <w:t xml:space="preserve"> </w:t>
            </w:r>
            <w:r w:rsidRPr="00450BF5">
              <w:rPr>
                <w:rFonts w:ascii="Tahoma" w:hAnsi="Tahoma" w:cs="Tahoma"/>
                <w:sz w:val="20"/>
                <w:szCs w:val="22"/>
              </w:rPr>
              <w:t xml:space="preserve">и направляет Исполнителю </w:t>
            </w:r>
            <w:r w:rsidR="008B0ED3" w:rsidRPr="00450BF5">
              <w:rPr>
                <w:rFonts w:ascii="Tahoma" w:hAnsi="Tahoma" w:cs="Tahoma"/>
                <w:sz w:val="20"/>
                <w:szCs w:val="22"/>
              </w:rPr>
              <w:t xml:space="preserve">на бумажном носителе </w:t>
            </w:r>
            <w:r w:rsidRPr="00450BF5">
              <w:rPr>
                <w:rFonts w:ascii="Tahoma" w:hAnsi="Tahoma" w:cs="Tahoma"/>
                <w:sz w:val="20"/>
                <w:szCs w:val="22"/>
              </w:rPr>
              <w:t>подписанный им:</w:t>
            </w:r>
          </w:p>
          <w:p w14:paraId="4AC57772" w14:textId="74B2818A" w:rsidR="00030A42" w:rsidRPr="00450BF5" w:rsidRDefault="0080547B" w:rsidP="00EF7B46">
            <w:pPr>
              <w:pStyle w:val="aff0"/>
              <w:widowControl w:val="0"/>
              <w:numPr>
                <w:ilvl w:val="0"/>
                <w:numId w:val="7"/>
              </w:numPr>
              <w:autoSpaceDE w:val="0"/>
              <w:autoSpaceDN w:val="0"/>
              <w:adjustRightInd w:val="0"/>
              <w:spacing w:before="120" w:after="240"/>
              <w:jc w:val="both"/>
              <w:rPr>
                <w:rFonts w:ascii="Tahoma" w:hAnsi="Tahoma" w:cs="Tahoma"/>
                <w:sz w:val="20"/>
                <w:szCs w:val="22"/>
              </w:rPr>
            </w:pPr>
            <w:r w:rsidRPr="00450BF5">
              <w:rPr>
                <w:rFonts w:ascii="Tahoma" w:hAnsi="Tahoma" w:cs="Tahoma"/>
                <w:sz w:val="20"/>
                <w:szCs w:val="22"/>
              </w:rPr>
              <w:t>Акт сдачи-приемки работ</w:t>
            </w:r>
            <w:r w:rsidR="00234381">
              <w:rPr>
                <w:rFonts w:ascii="Tahoma" w:hAnsi="Tahoma" w:cs="Tahoma"/>
                <w:sz w:val="20"/>
                <w:szCs w:val="22"/>
              </w:rPr>
              <w:t xml:space="preserve"> </w:t>
            </w:r>
            <w:r w:rsidR="00030A42" w:rsidRPr="00450BF5">
              <w:rPr>
                <w:rFonts w:ascii="Tahoma" w:hAnsi="Tahoma" w:cs="Tahoma"/>
                <w:sz w:val="20"/>
                <w:szCs w:val="22"/>
              </w:rPr>
              <w:t>(1 экз.)</w:t>
            </w:r>
            <w:r w:rsidR="0013715F" w:rsidRPr="00450BF5">
              <w:rPr>
                <w:rFonts w:ascii="Tahoma" w:hAnsi="Tahoma" w:cs="Tahoma"/>
                <w:sz w:val="20"/>
                <w:szCs w:val="22"/>
              </w:rPr>
              <w:t>,</w:t>
            </w:r>
          </w:p>
          <w:p w14:paraId="6D352FF9" w14:textId="1081E223" w:rsidR="00030A42" w:rsidRPr="00450BF5" w:rsidRDefault="00BD4462" w:rsidP="00240491">
            <w:pPr>
              <w:spacing w:before="120" w:after="240"/>
              <w:ind w:left="502"/>
              <w:jc w:val="both"/>
              <w:rPr>
                <w:rFonts w:ascii="Tahoma" w:hAnsi="Tahoma" w:cs="Tahoma"/>
                <w:i/>
                <w:sz w:val="20"/>
                <w:szCs w:val="22"/>
              </w:rPr>
            </w:pPr>
            <w:r>
              <w:rPr>
                <w:rFonts w:ascii="Tahoma" w:hAnsi="Tahoma" w:cs="Tahoma"/>
                <w:sz w:val="20"/>
                <w:szCs w:val="22"/>
              </w:rPr>
              <w:t>л</w:t>
            </w:r>
            <w:r w:rsidR="008D68B6" w:rsidRPr="003D0B24">
              <w:rPr>
                <w:rFonts w:ascii="Tahoma" w:hAnsi="Tahoma" w:cs="Tahoma"/>
                <w:sz w:val="20"/>
                <w:szCs w:val="22"/>
              </w:rPr>
              <w:t>ибо</w:t>
            </w:r>
          </w:p>
          <w:p w14:paraId="2C7E5A38" w14:textId="77777777" w:rsidR="00030A42" w:rsidRPr="00450BF5" w:rsidRDefault="00030A42" w:rsidP="00EF7B46">
            <w:pPr>
              <w:pStyle w:val="aff0"/>
              <w:widowControl w:val="0"/>
              <w:numPr>
                <w:ilvl w:val="0"/>
                <w:numId w:val="7"/>
              </w:numPr>
              <w:autoSpaceDE w:val="0"/>
              <w:autoSpaceDN w:val="0"/>
              <w:adjustRightInd w:val="0"/>
              <w:spacing w:before="120" w:after="240"/>
              <w:jc w:val="both"/>
              <w:rPr>
                <w:rFonts w:ascii="Tahoma" w:hAnsi="Tahoma" w:cs="Tahoma"/>
                <w:sz w:val="20"/>
                <w:szCs w:val="22"/>
              </w:rPr>
            </w:pPr>
            <w:r w:rsidRPr="00450BF5">
              <w:rPr>
                <w:rFonts w:ascii="Tahoma" w:hAnsi="Tahoma" w:cs="Tahoma"/>
                <w:sz w:val="20"/>
                <w:szCs w:val="22"/>
              </w:rPr>
              <w:t xml:space="preserve">мотивированный отказ от приемки </w:t>
            </w:r>
            <w:r w:rsidR="001543D1" w:rsidRPr="00450BF5">
              <w:rPr>
                <w:rFonts w:ascii="Tahoma" w:hAnsi="Tahoma" w:cs="Tahoma"/>
                <w:sz w:val="20"/>
                <w:szCs w:val="22"/>
              </w:rPr>
              <w:t>Р</w:t>
            </w:r>
            <w:r w:rsidRPr="00450BF5">
              <w:rPr>
                <w:rFonts w:ascii="Tahoma" w:hAnsi="Tahoma" w:cs="Tahoma"/>
                <w:sz w:val="20"/>
                <w:szCs w:val="22"/>
              </w:rPr>
              <w:t>абот</w:t>
            </w:r>
          </w:p>
        </w:tc>
      </w:tr>
      <w:tr w:rsidR="001704B3" w:rsidRPr="00450BF5" w14:paraId="69BB1D7D" w14:textId="77777777" w:rsidTr="00D70752">
        <w:trPr>
          <w:trHeight w:val="285"/>
        </w:trPr>
        <w:tc>
          <w:tcPr>
            <w:tcW w:w="1134" w:type="dxa"/>
            <w:vMerge w:val="restart"/>
          </w:tcPr>
          <w:p w14:paraId="76165336" w14:textId="77777777" w:rsidR="001704B3" w:rsidRPr="00450BF5" w:rsidRDefault="001704B3" w:rsidP="00A957AA">
            <w:pPr>
              <w:pStyle w:val="1"/>
              <w:numPr>
                <w:ilvl w:val="0"/>
                <w:numId w:val="0"/>
              </w:numPr>
              <w:spacing w:before="120" w:after="240"/>
              <w:jc w:val="both"/>
              <w:rPr>
                <w:rFonts w:ascii="Tahoma" w:hAnsi="Tahoma" w:cs="Tahoma"/>
                <w:b w:val="0"/>
                <w:i/>
                <w:sz w:val="16"/>
                <w:szCs w:val="18"/>
              </w:rPr>
            </w:pPr>
            <w:r w:rsidRPr="00450BF5">
              <w:rPr>
                <w:rFonts w:ascii="Tahoma" w:hAnsi="Tahoma" w:cs="Tahoma"/>
                <w:b w:val="0"/>
                <w:i/>
                <w:sz w:val="16"/>
                <w:szCs w:val="18"/>
              </w:rPr>
              <w:lastRenderedPageBreak/>
              <w:t>Срок для направления</w:t>
            </w:r>
          </w:p>
          <w:p w14:paraId="5183263E" w14:textId="77777777" w:rsidR="001704B3" w:rsidRPr="00450BF5" w:rsidRDefault="001704B3" w:rsidP="00674AB1">
            <w:pPr>
              <w:pStyle w:val="1"/>
              <w:spacing w:before="120" w:after="240"/>
              <w:ind w:left="0"/>
              <w:jc w:val="both"/>
              <w:rPr>
                <w:rFonts w:ascii="Tahoma" w:hAnsi="Tahoma" w:cs="Tahoma"/>
                <w:b w:val="0"/>
                <w:i/>
                <w:sz w:val="16"/>
                <w:szCs w:val="18"/>
              </w:rPr>
            </w:pPr>
          </w:p>
        </w:tc>
        <w:tc>
          <w:tcPr>
            <w:tcW w:w="9498" w:type="dxa"/>
            <w:tcBorders>
              <w:top w:val="dotted" w:sz="4" w:space="0" w:color="A6A6A6" w:themeColor="background1" w:themeShade="A6"/>
            </w:tcBorders>
            <w:shd w:val="clear" w:color="auto" w:fill="F2F2F2" w:themeFill="background1" w:themeFillShade="F2"/>
          </w:tcPr>
          <w:p w14:paraId="2F5EFA75" w14:textId="6A5A3CB4" w:rsidR="001704B3" w:rsidRPr="00450BF5" w:rsidRDefault="001704B3" w:rsidP="004F2841">
            <w:pPr>
              <w:pStyle w:val="SL0TextSimplawyer"/>
              <w:tabs>
                <w:tab w:val="clear" w:pos="851"/>
                <w:tab w:val="left" w:pos="1029"/>
              </w:tabs>
              <w:spacing w:after="240"/>
              <w:ind w:left="147"/>
              <w:jc w:val="both"/>
              <w:rPr>
                <w:rFonts w:eastAsia="Calibri"/>
                <w:szCs w:val="22"/>
                <w:lang w:eastAsia="ru-RU"/>
              </w:rPr>
            </w:pPr>
            <w:r w:rsidRPr="00450BF5">
              <w:rPr>
                <w:rFonts w:eastAsia="Calibri"/>
                <w:szCs w:val="22"/>
                <w:lang w:eastAsia="ru-RU"/>
              </w:rPr>
              <w:t>в течение 2 р.д. с даты получения Акта сдачи-приемки работ</w:t>
            </w:r>
            <w:r w:rsidRPr="00450BF5">
              <w:rPr>
                <w:rFonts w:eastAsia="Calibri"/>
                <w:color w:val="FF0000"/>
                <w:szCs w:val="22"/>
                <w:lang w:eastAsia="ru-RU"/>
              </w:rPr>
              <w:t xml:space="preserve"> </w:t>
            </w:r>
            <w:r w:rsidRPr="00450BF5">
              <w:rPr>
                <w:rFonts w:eastAsia="Calibri"/>
                <w:szCs w:val="22"/>
                <w:lang w:eastAsia="ru-RU"/>
              </w:rPr>
              <w:t>на бумажном носителе,</w:t>
            </w:r>
          </w:p>
        </w:tc>
      </w:tr>
      <w:tr w:rsidR="001704B3" w:rsidRPr="00450BF5" w14:paraId="7E567379" w14:textId="77777777" w:rsidTr="00D70752">
        <w:tc>
          <w:tcPr>
            <w:tcW w:w="1134" w:type="dxa"/>
            <w:vMerge/>
          </w:tcPr>
          <w:p w14:paraId="4A672D16" w14:textId="77777777" w:rsidR="001704B3" w:rsidRPr="00450BF5" w:rsidRDefault="001704B3" w:rsidP="00A957AA">
            <w:pPr>
              <w:pStyle w:val="1"/>
              <w:numPr>
                <w:ilvl w:val="0"/>
                <w:numId w:val="0"/>
              </w:numPr>
              <w:spacing w:before="120" w:after="240"/>
              <w:jc w:val="both"/>
              <w:rPr>
                <w:rFonts w:ascii="Tahoma" w:hAnsi="Tahoma" w:cs="Tahoma"/>
                <w:b w:val="0"/>
                <w:i/>
                <w:sz w:val="16"/>
                <w:szCs w:val="18"/>
              </w:rPr>
            </w:pPr>
          </w:p>
        </w:tc>
        <w:tc>
          <w:tcPr>
            <w:tcW w:w="9498"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3397550" w14:textId="2CFAEC56" w:rsidR="001704B3" w:rsidRPr="00450BF5" w:rsidRDefault="001704B3" w:rsidP="004F2841">
            <w:pPr>
              <w:pStyle w:val="SL0TextSimplawyer"/>
              <w:tabs>
                <w:tab w:val="clear" w:pos="851"/>
                <w:tab w:val="left" w:pos="1029"/>
              </w:tabs>
              <w:spacing w:after="240"/>
              <w:ind w:left="147"/>
              <w:jc w:val="both"/>
              <w:rPr>
                <w:rFonts w:eastAsia="Calibri"/>
                <w:szCs w:val="22"/>
                <w:highlight w:val="green"/>
                <w:lang w:eastAsia="ru-RU"/>
              </w:rPr>
            </w:pPr>
            <w:r w:rsidRPr="00450BF5">
              <w:rPr>
                <w:rFonts w:eastAsia="Calibri"/>
                <w:szCs w:val="22"/>
                <w:lang w:eastAsia="ru-RU"/>
              </w:rPr>
              <w:t xml:space="preserve">но не позднее 2 числа месяца, следующего за месяцем  получения </w:t>
            </w:r>
            <w:r w:rsidR="004F2841">
              <w:rPr>
                <w:rFonts w:eastAsia="Calibri"/>
                <w:szCs w:val="22"/>
                <w:lang w:eastAsia="ru-RU"/>
              </w:rPr>
              <w:t xml:space="preserve">уведомления о согласовании НТП </w:t>
            </w:r>
            <w:r w:rsidR="001A2C1D">
              <w:rPr>
                <w:rFonts w:eastAsia="Calibri"/>
                <w:szCs w:val="22"/>
                <w:lang w:eastAsia="ru-RU"/>
              </w:rPr>
              <w:t>по последнему этапу Работ, указанному в Календарном плане</w:t>
            </w:r>
            <w:r w:rsidRPr="00450BF5">
              <w:rPr>
                <w:rFonts w:eastAsia="Calibri"/>
                <w:szCs w:val="22"/>
                <w:lang w:eastAsia="ru-RU"/>
              </w:rPr>
              <w:t>.</w:t>
            </w:r>
          </w:p>
        </w:tc>
      </w:tr>
    </w:tbl>
    <w:p w14:paraId="5598DB12" w14:textId="79C2E4E3" w:rsidR="00E140C3" w:rsidRPr="00450BF5" w:rsidRDefault="001508EF" w:rsidP="00240491">
      <w:pPr>
        <w:pStyle w:val="111"/>
        <w:numPr>
          <w:ilvl w:val="0"/>
          <w:numId w:val="0"/>
        </w:numPr>
        <w:tabs>
          <w:tab w:val="left" w:pos="284"/>
          <w:tab w:val="left" w:pos="924"/>
        </w:tabs>
        <w:spacing w:before="120" w:after="240"/>
        <w:ind w:left="142"/>
        <w:jc w:val="both"/>
        <w:rPr>
          <w:rFonts w:ascii="Tahoma" w:hAnsi="Tahoma" w:cs="Tahoma"/>
          <w:sz w:val="22"/>
        </w:rPr>
      </w:pPr>
      <w:r w:rsidRPr="00450BF5">
        <w:rPr>
          <w:rFonts w:ascii="Tahoma" w:hAnsi="Tahoma" w:cs="Tahoma"/>
          <w:i/>
          <w:sz w:val="22"/>
          <w:lang w:bidi="ru-RU"/>
        </w:rPr>
        <w:t xml:space="preserve">ПРИ НЕВОЗМОЖНОСТИ ПОДПИСАНИЯ СТОРОНАМИ ОРИГИНАЛА </w:t>
      </w:r>
      <w:r w:rsidRPr="00450BF5">
        <w:rPr>
          <w:rFonts w:ascii="Tahoma" w:hAnsi="Tahoma" w:cs="Tahoma"/>
          <w:i/>
          <w:sz w:val="22"/>
        </w:rPr>
        <w:t>АКТА СДАЧИ-ПРИЕМКИ РАБОТ</w:t>
      </w:r>
      <w:r w:rsidR="002E69F6">
        <w:rPr>
          <w:rFonts w:ascii="Tahoma" w:hAnsi="Tahoma" w:cs="Tahoma"/>
          <w:i/>
          <w:sz w:val="22"/>
          <w:lang w:bidi="ru-RU"/>
        </w:rPr>
        <w:t xml:space="preserve"> В СРОК ДО </w:t>
      </w:r>
      <w:r w:rsidRPr="00450BF5">
        <w:rPr>
          <w:rFonts w:ascii="Tahoma" w:hAnsi="Tahoma" w:cs="Tahoma"/>
          <w:i/>
          <w:sz w:val="22"/>
          <w:lang w:bidi="ru-RU"/>
        </w:rPr>
        <w:t xml:space="preserve">2 ЧИСЛА МЕСЯЦА, СЛЕДУЮЩЕГО ЗА МЕСЯЦЕМ ВЫПОЛНЕНИЯ РАБОТ, ИЗЛОЖИТЬ ПУНКТ «ПОРЯДОК ПРИЕМКИ» </w:t>
      </w:r>
      <w:r w:rsidR="004E11AC" w:rsidRPr="00450BF5">
        <w:rPr>
          <w:rFonts w:ascii="Tahoma" w:hAnsi="Tahoma" w:cs="Tahoma"/>
          <w:i/>
          <w:sz w:val="22"/>
          <w:lang w:bidi="ru-RU"/>
        </w:rPr>
        <w:t xml:space="preserve">В РЕДАКЦИИ П. </w:t>
      </w:r>
      <w:r w:rsidR="002E69F6">
        <w:rPr>
          <w:rFonts w:ascii="Tahoma" w:hAnsi="Tahoma" w:cs="Tahoma"/>
          <w:i/>
          <w:sz w:val="22"/>
          <w:lang w:bidi="ru-RU"/>
        </w:rPr>
        <w:t>7</w:t>
      </w:r>
      <w:r w:rsidR="004E11AC" w:rsidRPr="00450BF5">
        <w:rPr>
          <w:rFonts w:ascii="Tahoma" w:hAnsi="Tahoma" w:cs="Tahoma"/>
          <w:i/>
          <w:sz w:val="22"/>
          <w:lang w:bidi="ru-RU"/>
        </w:rPr>
        <w:t xml:space="preserve">.4, А ПУНКТ </w:t>
      </w:r>
      <w:r w:rsidR="002E69F6">
        <w:rPr>
          <w:rFonts w:ascii="Tahoma" w:hAnsi="Tahoma" w:cs="Tahoma"/>
          <w:i/>
          <w:sz w:val="22"/>
          <w:lang w:bidi="ru-RU"/>
        </w:rPr>
        <w:t>7</w:t>
      </w:r>
      <w:r w:rsidR="004E11AC" w:rsidRPr="00450BF5">
        <w:rPr>
          <w:rFonts w:ascii="Tahoma" w:hAnsi="Tahoma" w:cs="Tahoma"/>
          <w:i/>
          <w:sz w:val="22"/>
          <w:lang w:bidi="ru-RU"/>
        </w:rPr>
        <w:t>.3 ИСКЛЮЧИТЬ</w:t>
      </w:r>
      <w:r w:rsidRPr="00450BF5">
        <w:rPr>
          <w:rFonts w:ascii="Tahoma" w:hAnsi="Tahoma" w:cs="Tahoma"/>
          <w:i/>
          <w:sz w:val="22"/>
          <w:lang w:bidi="ru-RU"/>
        </w:rPr>
        <w:t>:</w:t>
      </w:r>
    </w:p>
    <w:p w14:paraId="641933F4" w14:textId="77777777" w:rsidR="00030A42" w:rsidRPr="00450BF5" w:rsidRDefault="001508EF" w:rsidP="00EF7B46">
      <w:pPr>
        <w:pStyle w:val="aff0"/>
        <w:widowControl w:val="0"/>
        <w:numPr>
          <w:ilvl w:val="1"/>
          <w:numId w:val="3"/>
        </w:numPr>
        <w:tabs>
          <w:tab w:val="left" w:pos="284"/>
        </w:tabs>
        <w:autoSpaceDE w:val="0"/>
        <w:autoSpaceDN w:val="0"/>
        <w:adjustRightInd w:val="0"/>
        <w:spacing w:before="120" w:after="240"/>
        <w:ind w:left="142" w:hanging="1135"/>
        <w:jc w:val="both"/>
        <w:rPr>
          <w:rFonts w:ascii="Tahoma" w:hAnsi="Tahoma" w:cs="Tahoma"/>
          <w:sz w:val="20"/>
          <w:szCs w:val="22"/>
        </w:rPr>
      </w:pPr>
      <w:r w:rsidRPr="00450BF5">
        <w:rPr>
          <w:rFonts w:ascii="Tahoma" w:hAnsi="Tahoma" w:cs="Tahoma"/>
          <w:b/>
          <w:sz w:val="20"/>
          <w:szCs w:val="22"/>
        </w:rPr>
        <w:t>ПОРЯДОК ПРИЕМКИ</w:t>
      </w:r>
      <w:r w:rsidR="004E11AC" w:rsidRPr="00450BF5">
        <w:rPr>
          <w:rFonts w:ascii="Tahoma" w:hAnsi="Tahoma" w:cs="Tahoma"/>
          <w:b/>
          <w:sz w:val="20"/>
          <w:szCs w:val="22"/>
        </w:rPr>
        <w:t xml:space="preserve"> РАБОТ</w:t>
      </w:r>
    </w:p>
    <w:tbl>
      <w:tblPr>
        <w:tblStyle w:val="affb"/>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135"/>
        <w:gridCol w:w="9497"/>
      </w:tblGrid>
      <w:tr w:rsidR="00030A42" w:rsidRPr="00450BF5" w14:paraId="1309945E" w14:textId="77777777" w:rsidTr="00D70752">
        <w:trPr>
          <w:trHeight w:val="280"/>
        </w:trPr>
        <w:tc>
          <w:tcPr>
            <w:tcW w:w="1135" w:type="dxa"/>
          </w:tcPr>
          <w:p w14:paraId="35EAFF7E" w14:textId="77777777" w:rsidR="00030A42" w:rsidRPr="00450BF5" w:rsidRDefault="00030A42" w:rsidP="00EF7B46">
            <w:pPr>
              <w:pStyle w:val="aff0"/>
              <w:widowControl w:val="0"/>
              <w:numPr>
                <w:ilvl w:val="2"/>
                <w:numId w:val="3"/>
              </w:numPr>
              <w:tabs>
                <w:tab w:val="left" w:pos="284"/>
              </w:tabs>
              <w:autoSpaceDE w:val="0"/>
              <w:autoSpaceDN w:val="0"/>
              <w:adjustRightInd w:val="0"/>
              <w:spacing w:before="120" w:after="240"/>
              <w:ind w:left="142" w:hanging="145"/>
              <w:jc w:val="both"/>
              <w:rPr>
                <w:rFonts w:ascii="Tahoma" w:hAnsi="Tahoma" w:cs="Tahoma"/>
                <w:sz w:val="20"/>
                <w:szCs w:val="22"/>
              </w:rPr>
            </w:pPr>
          </w:p>
          <w:p w14:paraId="1358552D" w14:textId="77777777" w:rsidR="00030A42" w:rsidRPr="00450BF5" w:rsidRDefault="00980795" w:rsidP="00240491">
            <w:pPr>
              <w:tabs>
                <w:tab w:val="left" w:pos="1410"/>
              </w:tabs>
              <w:spacing w:before="120" w:after="240"/>
              <w:ind w:right="-150"/>
              <w:jc w:val="both"/>
              <w:rPr>
                <w:rFonts w:ascii="Tahoma" w:hAnsi="Tahoma" w:cs="Tahoma"/>
                <w:sz w:val="20"/>
                <w:szCs w:val="22"/>
              </w:rPr>
            </w:pPr>
            <w:r w:rsidRPr="00450BF5">
              <w:rPr>
                <w:rFonts w:ascii="Tahoma" w:hAnsi="Tahoma" w:cs="Tahoma"/>
                <w:i/>
                <w:sz w:val="16"/>
                <w:szCs w:val="18"/>
              </w:rPr>
              <w:t>Перечень документов</w:t>
            </w:r>
          </w:p>
        </w:tc>
        <w:tc>
          <w:tcPr>
            <w:tcW w:w="949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C84F01" w14:textId="77777777" w:rsidR="00030A42" w:rsidRPr="00450BF5" w:rsidRDefault="00030A42" w:rsidP="00240491">
            <w:pPr>
              <w:pStyle w:val="aff0"/>
              <w:spacing w:before="120" w:after="240"/>
              <w:ind w:left="142"/>
              <w:jc w:val="both"/>
              <w:rPr>
                <w:rFonts w:ascii="Tahoma" w:hAnsi="Tahoma" w:cs="Tahoma"/>
                <w:sz w:val="20"/>
                <w:szCs w:val="22"/>
              </w:rPr>
            </w:pPr>
            <w:r w:rsidRPr="00450BF5">
              <w:rPr>
                <w:rFonts w:ascii="Tahoma" w:hAnsi="Tahoma" w:cs="Tahoma"/>
                <w:sz w:val="20"/>
                <w:szCs w:val="22"/>
              </w:rPr>
              <w:t xml:space="preserve">Исполнитель направляет Заказчику по электронной почте подписанные им: </w:t>
            </w:r>
          </w:p>
          <w:p w14:paraId="258BA0EC" w14:textId="4406A158" w:rsidR="008D68B6" w:rsidRPr="00450BF5" w:rsidRDefault="008D68B6" w:rsidP="00EF7B46">
            <w:pPr>
              <w:pStyle w:val="aff0"/>
              <w:widowControl w:val="0"/>
              <w:numPr>
                <w:ilvl w:val="0"/>
                <w:numId w:val="7"/>
              </w:numPr>
              <w:autoSpaceDE w:val="0"/>
              <w:autoSpaceDN w:val="0"/>
              <w:adjustRightInd w:val="0"/>
              <w:spacing w:before="120" w:after="240"/>
              <w:jc w:val="both"/>
              <w:rPr>
                <w:rFonts w:ascii="Tahoma" w:hAnsi="Tahoma" w:cs="Tahoma"/>
                <w:sz w:val="20"/>
                <w:szCs w:val="22"/>
              </w:rPr>
            </w:pPr>
            <w:r w:rsidRPr="00450BF5">
              <w:rPr>
                <w:rFonts w:ascii="Tahoma" w:hAnsi="Tahoma" w:cs="Tahoma"/>
                <w:sz w:val="20"/>
                <w:szCs w:val="22"/>
              </w:rPr>
              <w:t xml:space="preserve">Акт сдачи-приемки работ, </w:t>
            </w:r>
          </w:p>
          <w:p w14:paraId="0BB121FD" w14:textId="2BE82B9A" w:rsidR="008D68B6" w:rsidRPr="00832E8F" w:rsidRDefault="008D68B6" w:rsidP="00EF7B46">
            <w:pPr>
              <w:pStyle w:val="aff0"/>
              <w:widowControl w:val="0"/>
              <w:numPr>
                <w:ilvl w:val="0"/>
                <w:numId w:val="7"/>
              </w:numPr>
              <w:autoSpaceDE w:val="0"/>
              <w:autoSpaceDN w:val="0"/>
              <w:adjustRightInd w:val="0"/>
              <w:spacing w:before="120" w:after="240"/>
              <w:jc w:val="both"/>
              <w:rPr>
                <w:rFonts w:ascii="Tahoma" w:hAnsi="Tahoma" w:cs="Tahoma"/>
                <w:sz w:val="20"/>
                <w:szCs w:val="22"/>
              </w:rPr>
            </w:pPr>
            <w:r w:rsidRPr="00832E8F" w:rsidDel="00B473F0">
              <w:rPr>
                <w:rFonts w:ascii="Tahoma" w:hAnsi="Tahoma" w:cs="Tahoma"/>
                <w:sz w:val="20"/>
                <w:szCs w:val="22"/>
              </w:rPr>
              <w:t xml:space="preserve"> </w:t>
            </w:r>
            <w:r w:rsidRPr="00832E8F">
              <w:rPr>
                <w:rFonts w:ascii="Tahoma" w:hAnsi="Tahoma" w:cs="Tahoma"/>
                <w:sz w:val="20"/>
                <w:szCs w:val="22"/>
              </w:rPr>
              <w:t xml:space="preserve">счет на оплату, </w:t>
            </w:r>
          </w:p>
          <w:p w14:paraId="7462F2CD" w14:textId="5FEB6C1E" w:rsidR="00030A42" w:rsidRPr="00BD4462" w:rsidRDefault="006D486E" w:rsidP="00EF7B46">
            <w:pPr>
              <w:pStyle w:val="aff0"/>
              <w:widowControl w:val="0"/>
              <w:numPr>
                <w:ilvl w:val="0"/>
                <w:numId w:val="7"/>
              </w:numPr>
              <w:autoSpaceDE w:val="0"/>
              <w:autoSpaceDN w:val="0"/>
              <w:adjustRightInd w:val="0"/>
              <w:spacing w:before="120" w:after="240"/>
              <w:jc w:val="both"/>
              <w:rPr>
                <w:rFonts w:ascii="Tahoma" w:hAnsi="Tahoma" w:cs="Tahoma"/>
                <w:sz w:val="20"/>
                <w:szCs w:val="22"/>
              </w:rPr>
            </w:pPr>
            <w:r w:rsidRPr="00A421A0">
              <w:rPr>
                <w:rFonts w:ascii="Tahoma" w:hAnsi="Tahoma" w:cs="Tahoma"/>
                <w:b/>
                <w:color w:val="FF0000"/>
                <w:sz w:val="20"/>
                <w:szCs w:val="22"/>
              </w:rPr>
              <w:t>[</w:t>
            </w:r>
            <w:r w:rsidR="008D68B6" w:rsidRPr="00A421A0">
              <w:rPr>
                <w:rFonts w:ascii="Tahoma" w:hAnsi="Tahoma" w:cs="Tahoma"/>
                <w:sz w:val="20"/>
                <w:szCs w:val="22"/>
              </w:rPr>
              <w:t>счет-фактуру</w:t>
            </w:r>
            <w:r w:rsidR="00A849C4" w:rsidRPr="00A421A0">
              <w:rPr>
                <w:rFonts w:ascii="Tahoma" w:hAnsi="Tahoma" w:cs="Tahoma"/>
                <w:b/>
                <w:color w:val="FF0000"/>
                <w:sz w:val="20"/>
                <w:szCs w:val="22"/>
              </w:rPr>
              <w:t>]</w:t>
            </w:r>
            <w:r w:rsidR="00A421A0" w:rsidRPr="00A421A0">
              <w:rPr>
                <w:rStyle w:val="ac"/>
                <w:rFonts w:ascii="Tahoma" w:hAnsi="Tahoma" w:cs="Tahoma"/>
                <w:sz w:val="20"/>
                <w:szCs w:val="22"/>
              </w:rPr>
              <w:t xml:space="preserve"> </w:t>
            </w:r>
            <w:r w:rsidR="00A421A0" w:rsidRPr="00A421A0">
              <w:rPr>
                <w:rStyle w:val="ac"/>
                <w:rFonts w:ascii="Tahoma" w:hAnsi="Tahoma" w:cs="Tahoma"/>
                <w:sz w:val="20"/>
                <w:szCs w:val="22"/>
              </w:rPr>
              <w:footnoteReference w:id="5"/>
            </w:r>
          </w:p>
        </w:tc>
      </w:tr>
      <w:tr w:rsidR="001704B3" w:rsidRPr="00450BF5" w14:paraId="7DCAC932" w14:textId="77777777" w:rsidTr="00D70752">
        <w:trPr>
          <w:trHeight w:val="550"/>
        </w:trPr>
        <w:tc>
          <w:tcPr>
            <w:tcW w:w="1135" w:type="dxa"/>
            <w:vMerge w:val="restart"/>
          </w:tcPr>
          <w:p w14:paraId="718D9138" w14:textId="77777777" w:rsidR="001704B3" w:rsidRPr="00450BF5" w:rsidRDefault="001704B3" w:rsidP="00A957AA">
            <w:pPr>
              <w:pStyle w:val="1"/>
              <w:numPr>
                <w:ilvl w:val="0"/>
                <w:numId w:val="0"/>
              </w:numPr>
              <w:spacing w:before="120" w:after="240"/>
              <w:jc w:val="both"/>
              <w:rPr>
                <w:rFonts w:ascii="Tahoma" w:hAnsi="Tahoma" w:cs="Tahoma"/>
                <w:b w:val="0"/>
                <w:i/>
                <w:sz w:val="16"/>
                <w:szCs w:val="18"/>
              </w:rPr>
            </w:pPr>
            <w:r w:rsidRPr="00450BF5">
              <w:rPr>
                <w:rFonts w:ascii="Tahoma" w:hAnsi="Tahoma" w:cs="Tahoma"/>
                <w:b w:val="0"/>
                <w:i/>
                <w:sz w:val="16"/>
                <w:szCs w:val="18"/>
              </w:rPr>
              <w:t>Срок для направления</w:t>
            </w:r>
          </w:p>
          <w:p w14:paraId="5F08FE96" w14:textId="77777777" w:rsidR="001704B3" w:rsidRPr="00450BF5" w:rsidRDefault="001704B3" w:rsidP="00A957AA">
            <w:pPr>
              <w:pStyle w:val="1"/>
              <w:spacing w:before="120" w:after="240"/>
              <w:ind w:left="0"/>
              <w:jc w:val="both"/>
              <w:rPr>
                <w:rFonts w:ascii="Tahoma" w:hAnsi="Tahoma" w:cs="Tahoma"/>
                <w:b w:val="0"/>
                <w:i/>
                <w:sz w:val="16"/>
                <w:szCs w:val="18"/>
              </w:rPr>
            </w:pPr>
          </w:p>
        </w:tc>
        <w:tc>
          <w:tcPr>
            <w:tcW w:w="9497" w:type="dxa"/>
            <w:tcBorders>
              <w:top w:val="dotted" w:sz="4" w:space="0" w:color="A6A6A6" w:themeColor="background1" w:themeShade="A6"/>
            </w:tcBorders>
            <w:shd w:val="clear" w:color="auto" w:fill="F2F2F2" w:themeFill="background1" w:themeFillShade="F2"/>
          </w:tcPr>
          <w:p w14:paraId="771BBA66" w14:textId="44B6A19E" w:rsidR="001704B3" w:rsidRPr="00450BF5" w:rsidRDefault="001704B3" w:rsidP="00832E8F">
            <w:pPr>
              <w:pStyle w:val="SL0TextSimplawyer"/>
              <w:tabs>
                <w:tab w:val="clear" w:pos="851"/>
                <w:tab w:val="left" w:pos="1029"/>
              </w:tabs>
              <w:spacing w:after="240"/>
              <w:ind w:left="179" w:hanging="44"/>
              <w:jc w:val="both"/>
              <w:rPr>
                <w:rFonts w:eastAsia="Calibri"/>
                <w:szCs w:val="22"/>
                <w:lang w:eastAsia="ru-RU"/>
              </w:rPr>
            </w:pPr>
            <w:r w:rsidRPr="00450BF5">
              <w:rPr>
                <w:rFonts w:eastAsia="Calibri"/>
                <w:szCs w:val="22"/>
                <w:lang w:eastAsia="ru-RU"/>
              </w:rPr>
              <w:t>в течение 2 р.д. с даты получения уведомления Заказчика о согласовании по результатам экспертизы,</w:t>
            </w:r>
          </w:p>
        </w:tc>
      </w:tr>
      <w:tr w:rsidR="001704B3" w:rsidRPr="00450BF5" w14:paraId="578D46AC" w14:textId="77777777" w:rsidTr="00D70752">
        <w:trPr>
          <w:trHeight w:val="458"/>
        </w:trPr>
        <w:tc>
          <w:tcPr>
            <w:tcW w:w="1135" w:type="dxa"/>
            <w:vMerge/>
          </w:tcPr>
          <w:p w14:paraId="679583F7" w14:textId="77777777" w:rsidR="001704B3" w:rsidRPr="00450BF5" w:rsidRDefault="001704B3" w:rsidP="00A957AA">
            <w:pPr>
              <w:pStyle w:val="1"/>
              <w:numPr>
                <w:ilvl w:val="0"/>
                <w:numId w:val="0"/>
              </w:numPr>
              <w:spacing w:before="120" w:after="240"/>
              <w:jc w:val="both"/>
              <w:rPr>
                <w:rFonts w:ascii="Tahoma" w:hAnsi="Tahoma" w:cs="Tahoma"/>
                <w:b w:val="0"/>
                <w:i/>
                <w:sz w:val="16"/>
                <w:szCs w:val="18"/>
              </w:rPr>
            </w:pPr>
          </w:p>
        </w:tc>
        <w:tc>
          <w:tcPr>
            <w:tcW w:w="949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DF47DDC" w14:textId="77777777" w:rsidR="001704B3" w:rsidRPr="00450BF5" w:rsidRDefault="001704B3" w:rsidP="00240491">
            <w:pPr>
              <w:pStyle w:val="SL0TextSimplawyer"/>
              <w:tabs>
                <w:tab w:val="clear" w:pos="851"/>
                <w:tab w:val="left" w:pos="1029"/>
              </w:tabs>
              <w:spacing w:after="240"/>
              <w:ind w:left="179" w:hanging="44"/>
              <w:jc w:val="both"/>
              <w:rPr>
                <w:rFonts w:eastAsia="Calibri"/>
                <w:szCs w:val="22"/>
                <w:highlight w:val="green"/>
                <w:lang w:eastAsia="ru-RU"/>
              </w:rPr>
            </w:pPr>
            <w:r w:rsidRPr="00450BF5">
              <w:rPr>
                <w:rFonts w:eastAsia="Calibri"/>
                <w:szCs w:val="22"/>
                <w:lang w:eastAsia="ru-RU"/>
              </w:rPr>
              <w:t>но не позднее последнего числа месяца получения уведомления</w:t>
            </w:r>
          </w:p>
        </w:tc>
      </w:tr>
    </w:tbl>
    <w:p w14:paraId="61DD2819" w14:textId="77777777" w:rsidR="00030A42" w:rsidRPr="006E08E1" w:rsidRDefault="00030A42" w:rsidP="00240491">
      <w:pPr>
        <w:spacing w:before="120" w:after="240"/>
        <w:jc w:val="both"/>
        <w:rPr>
          <w:rFonts w:ascii="Tahoma" w:hAnsi="Tahoma" w:cs="Tahoma"/>
          <w:sz w:val="2"/>
          <w:szCs w:val="22"/>
        </w:rPr>
      </w:pPr>
    </w:p>
    <w:tbl>
      <w:tblPr>
        <w:tblStyle w:val="affb"/>
        <w:tblpPr w:bottomFromText="113" w:vertAnchor="text" w:tblpX="-993" w:tblpY="1"/>
        <w:tblOverlap w:val="never"/>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134"/>
        <w:gridCol w:w="9498"/>
      </w:tblGrid>
      <w:tr w:rsidR="00DC21AF" w:rsidRPr="00450BF5" w14:paraId="233E3AEB" w14:textId="77777777" w:rsidTr="00D70752">
        <w:trPr>
          <w:trHeight w:val="280"/>
        </w:trPr>
        <w:tc>
          <w:tcPr>
            <w:tcW w:w="1134" w:type="dxa"/>
          </w:tcPr>
          <w:p w14:paraId="7C582B55" w14:textId="77777777" w:rsidR="00DC21AF" w:rsidRPr="00450BF5" w:rsidRDefault="00DC21AF" w:rsidP="00EF7B46">
            <w:pPr>
              <w:pStyle w:val="aff0"/>
              <w:widowControl w:val="0"/>
              <w:numPr>
                <w:ilvl w:val="2"/>
                <w:numId w:val="3"/>
              </w:numPr>
              <w:tabs>
                <w:tab w:val="left" w:pos="284"/>
              </w:tabs>
              <w:autoSpaceDE w:val="0"/>
              <w:autoSpaceDN w:val="0"/>
              <w:adjustRightInd w:val="0"/>
              <w:spacing w:before="120" w:after="240"/>
              <w:ind w:left="142" w:hanging="145"/>
              <w:jc w:val="both"/>
              <w:rPr>
                <w:rFonts w:ascii="Tahoma" w:hAnsi="Tahoma" w:cs="Tahoma"/>
                <w:b/>
                <w:sz w:val="20"/>
                <w:szCs w:val="22"/>
              </w:rPr>
            </w:pPr>
          </w:p>
          <w:p w14:paraId="5D835D6E" w14:textId="77777777" w:rsidR="00DC21AF" w:rsidRPr="00450BF5" w:rsidRDefault="001704B3" w:rsidP="00240491">
            <w:pPr>
              <w:pStyle w:val="1"/>
              <w:numPr>
                <w:ilvl w:val="0"/>
                <w:numId w:val="0"/>
              </w:numPr>
              <w:spacing w:before="120" w:after="240"/>
              <w:jc w:val="both"/>
              <w:rPr>
                <w:rFonts w:ascii="Tahoma" w:hAnsi="Tahoma" w:cs="Tahoma"/>
                <w:sz w:val="20"/>
                <w:szCs w:val="22"/>
              </w:rPr>
            </w:pPr>
            <w:r w:rsidRPr="00450BF5">
              <w:rPr>
                <w:rFonts w:ascii="Tahoma" w:hAnsi="Tahoma" w:cs="Tahoma"/>
                <w:b w:val="0"/>
                <w:i/>
                <w:sz w:val="16"/>
                <w:szCs w:val="18"/>
              </w:rPr>
              <w:t>Перечень документов</w:t>
            </w:r>
          </w:p>
        </w:tc>
        <w:tc>
          <w:tcPr>
            <w:tcW w:w="9498" w:type="dxa"/>
            <w:tcBorders>
              <w:top w:val="dotted" w:sz="4" w:space="0" w:color="auto"/>
              <w:bottom w:val="dotted" w:sz="4" w:space="0" w:color="auto"/>
            </w:tcBorders>
            <w:shd w:val="clear" w:color="auto" w:fill="F2F2F2" w:themeFill="background1" w:themeFillShade="F2"/>
          </w:tcPr>
          <w:p w14:paraId="13A4210D" w14:textId="7847620D" w:rsidR="00DC21AF" w:rsidRPr="00450BF5" w:rsidRDefault="00DC21AF" w:rsidP="00240491">
            <w:pPr>
              <w:pStyle w:val="aff0"/>
              <w:spacing w:before="120" w:after="240"/>
              <w:ind w:left="142" w:right="-2"/>
              <w:jc w:val="both"/>
              <w:rPr>
                <w:rFonts w:ascii="Tahoma" w:hAnsi="Tahoma" w:cs="Tahoma"/>
                <w:sz w:val="20"/>
                <w:szCs w:val="22"/>
              </w:rPr>
            </w:pPr>
            <w:r w:rsidRPr="00450BF5">
              <w:rPr>
                <w:rFonts w:ascii="Tahoma" w:hAnsi="Tahoma" w:cs="Tahoma"/>
                <w:sz w:val="20"/>
                <w:szCs w:val="22"/>
              </w:rPr>
              <w:t>Заказчик осуществляет приемку Работ</w:t>
            </w:r>
            <w:r w:rsidR="000C43D3" w:rsidRPr="00450BF5">
              <w:rPr>
                <w:rFonts w:ascii="Tahoma" w:hAnsi="Tahoma" w:cs="Tahoma"/>
                <w:sz w:val="20"/>
                <w:szCs w:val="22"/>
              </w:rPr>
              <w:t xml:space="preserve"> </w:t>
            </w:r>
            <w:r w:rsidR="00BE25C7" w:rsidRPr="00450BF5">
              <w:rPr>
                <w:rFonts w:ascii="Tahoma" w:hAnsi="Tahoma" w:cs="Tahoma"/>
                <w:sz w:val="20"/>
                <w:szCs w:val="22"/>
              </w:rPr>
              <w:t>и</w:t>
            </w:r>
            <w:r w:rsidRPr="00450BF5">
              <w:rPr>
                <w:rFonts w:ascii="Tahoma" w:hAnsi="Tahoma" w:cs="Tahoma"/>
                <w:sz w:val="20"/>
                <w:szCs w:val="22"/>
              </w:rPr>
              <w:t xml:space="preserve"> направляет </w:t>
            </w:r>
            <w:r w:rsidR="00CD450A" w:rsidRPr="00450BF5">
              <w:rPr>
                <w:rFonts w:ascii="Tahoma" w:hAnsi="Tahoma" w:cs="Tahoma"/>
                <w:sz w:val="20"/>
                <w:szCs w:val="22"/>
              </w:rPr>
              <w:t xml:space="preserve">Исполнителю </w:t>
            </w:r>
            <w:r w:rsidRPr="00450BF5">
              <w:rPr>
                <w:rFonts w:ascii="Tahoma" w:hAnsi="Tahoma" w:cs="Tahoma"/>
                <w:sz w:val="20"/>
                <w:szCs w:val="22"/>
              </w:rPr>
              <w:t>по электронной почте подписанный им:</w:t>
            </w:r>
          </w:p>
          <w:p w14:paraId="1A94AC44" w14:textId="77777777" w:rsidR="00DC21AF" w:rsidRPr="00450BF5" w:rsidRDefault="0080547B" w:rsidP="00EF7B46">
            <w:pPr>
              <w:pStyle w:val="aff0"/>
              <w:widowControl w:val="0"/>
              <w:numPr>
                <w:ilvl w:val="0"/>
                <w:numId w:val="7"/>
              </w:numPr>
              <w:autoSpaceDE w:val="0"/>
              <w:autoSpaceDN w:val="0"/>
              <w:adjustRightInd w:val="0"/>
              <w:spacing w:before="120" w:after="240"/>
              <w:jc w:val="both"/>
              <w:rPr>
                <w:rFonts w:ascii="Tahoma" w:hAnsi="Tahoma" w:cs="Tahoma"/>
                <w:sz w:val="20"/>
                <w:szCs w:val="22"/>
              </w:rPr>
            </w:pPr>
            <w:r w:rsidRPr="00450BF5">
              <w:rPr>
                <w:rFonts w:ascii="Tahoma" w:hAnsi="Tahoma" w:cs="Tahoma"/>
                <w:sz w:val="20"/>
                <w:szCs w:val="22"/>
              </w:rPr>
              <w:t>Акт сдачи-приемки работ</w:t>
            </w:r>
            <w:r w:rsidR="008C4381" w:rsidRPr="00450BF5">
              <w:rPr>
                <w:rFonts w:ascii="Tahoma" w:hAnsi="Tahoma" w:cs="Tahoma"/>
                <w:sz w:val="20"/>
                <w:szCs w:val="22"/>
              </w:rPr>
              <w:t>,</w:t>
            </w:r>
          </w:p>
          <w:p w14:paraId="0B3CDBFD" w14:textId="77777777" w:rsidR="00DC21AF" w:rsidRPr="003D0B24" w:rsidRDefault="008D68B6" w:rsidP="00240491">
            <w:pPr>
              <w:spacing w:before="120" w:after="240"/>
              <w:ind w:left="502"/>
              <w:jc w:val="both"/>
              <w:rPr>
                <w:rFonts w:ascii="Tahoma" w:hAnsi="Tahoma" w:cs="Tahoma"/>
                <w:sz w:val="20"/>
                <w:szCs w:val="22"/>
              </w:rPr>
            </w:pPr>
            <w:r w:rsidRPr="003D0B24">
              <w:rPr>
                <w:rFonts w:ascii="Tahoma" w:hAnsi="Tahoma" w:cs="Tahoma"/>
                <w:sz w:val="20"/>
                <w:szCs w:val="22"/>
              </w:rPr>
              <w:t>либо</w:t>
            </w:r>
          </w:p>
          <w:p w14:paraId="38D01EE6" w14:textId="77777777" w:rsidR="00DC21AF" w:rsidRPr="00450BF5" w:rsidRDefault="00DC21AF" w:rsidP="00EF7B46">
            <w:pPr>
              <w:pStyle w:val="aff0"/>
              <w:widowControl w:val="0"/>
              <w:numPr>
                <w:ilvl w:val="0"/>
                <w:numId w:val="7"/>
              </w:numPr>
              <w:autoSpaceDE w:val="0"/>
              <w:autoSpaceDN w:val="0"/>
              <w:adjustRightInd w:val="0"/>
              <w:spacing w:before="120" w:after="240"/>
              <w:jc w:val="both"/>
              <w:rPr>
                <w:rFonts w:ascii="Tahoma" w:hAnsi="Tahoma" w:cs="Tahoma"/>
                <w:sz w:val="20"/>
                <w:szCs w:val="22"/>
              </w:rPr>
            </w:pPr>
            <w:r w:rsidRPr="00450BF5">
              <w:rPr>
                <w:rFonts w:ascii="Tahoma" w:hAnsi="Tahoma" w:cs="Tahoma"/>
                <w:sz w:val="20"/>
                <w:szCs w:val="22"/>
              </w:rPr>
              <w:t>мотивированный отказ от приемки работ</w:t>
            </w:r>
          </w:p>
        </w:tc>
      </w:tr>
      <w:tr w:rsidR="001704B3" w:rsidRPr="00450BF5" w14:paraId="3D10B593" w14:textId="77777777" w:rsidTr="00D70752">
        <w:trPr>
          <w:trHeight w:val="491"/>
        </w:trPr>
        <w:tc>
          <w:tcPr>
            <w:tcW w:w="1134" w:type="dxa"/>
            <w:vMerge w:val="restart"/>
          </w:tcPr>
          <w:p w14:paraId="25670949" w14:textId="77777777" w:rsidR="001704B3" w:rsidRPr="00450BF5" w:rsidRDefault="001704B3" w:rsidP="00A957AA">
            <w:pPr>
              <w:pStyle w:val="1"/>
              <w:numPr>
                <w:ilvl w:val="0"/>
                <w:numId w:val="0"/>
              </w:numPr>
              <w:spacing w:before="120" w:after="240"/>
              <w:jc w:val="both"/>
              <w:rPr>
                <w:rFonts w:ascii="Tahoma" w:hAnsi="Tahoma" w:cs="Tahoma"/>
                <w:b w:val="0"/>
                <w:i/>
                <w:sz w:val="16"/>
                <w:szCs w:val="18"/>
              </w:rPr>
            </w:pPr>
            <w:r w:rsidRPr="00450BF5">
              <w:rPr>
                <w:rFonts w:ascii="Tahoma" w:hAnsi="Tahoma" w:cs="Tahoma"/>
                <w:b w:val="0"/>
                <w:i/>
                <w:sz w:val="16"/>
                <w:szCs w:val="18"/>
              </w:rPr>
              <w:t>Срок для направления</w:t>
            </w:r>
          </w:p>
          <w:p w14:paraId="7CDC0D08" w14:textId="77777777" w:rsidR="001704B3" w:rsidRPr="00450BF5" w:rsidRDefault="001704B3" w:rsidP="00674AB1">
            <w:pPr>
              <w:pStyle w:val="1"/>
              <w:spacing w:before="120" w:after="240"/>
              <w:ind w:left="0"/>
              <w:jc w:val="both"/>
              <w:rPr>
                <w:rFonts w:ascii="Tahoma" w:hAnsi="Tahoma" w:cs="Tahoma"/>
                <w:b w:val="0"/>
                <w:i/>
                <w:sz w:val="16"/>
                <w:szCs w:val="18"/>
              </w:rPr>
            </w:pPr>
          </w:p>
        </w:tc>
        <w:tc>
          <w:tcPr>
            <w:tcW w:w="9498" w:type="dxa"/>
            <w:tcBorders>
              <w:top w:val="dotted" w:sz="4" w:space="0" w:color="auto"/>
            </w:tcBorders>
            <w:shd w:val="clear" w:color="auto" w:fill="F2F2F2" w:themeFill="background1" w:themeFillShade="F2"/>
          </w:tcPr>
          <w:p w14:paraId="20ECF21B" w14:textId="4FD2D537" w:rsidR="001704B3" w:rsidRPr="00450BF5" w:rsidRDefault="001704B3" w:rsidP="00832E8F">
            <w:pPr>
              <w:pStyle w:val="SL0TextSimplawyer"/>
              <w:tabs>
                <w:tab w:val="clear" w:pos="851"/>
                <w:tab w:val="left" w:pos="1029"/>
              </w:tabs>
              <w:spacing w:after="240"/>
              <w:ind w:left="179" w:hanging="44"/>
              <w:jc w:val="both"/>
              <w:rPr>
                <w:rFonts w:eastAsia="Calibri"/>
                <w:szCs w:val="22"/>
                <w:lang w:eastAsia="ru-RU"/>
              </w:rPr>
            </w:pPr>
            <w:r w:rsidRPr="00450BF5">
              <w:rPr>
                <w:rFonts w:eastAsia="Calibri"/>
                <w:szCs w:val="22"/>
                <w:lang w:eastAsia="ru-RU"/>
              </w:rPr>
              <w:t>в течение 2 р.д. с даты получения Акта сдачи-приемки работ по электронной почте,</w:t>
            </w:r>
          </w:p>
        </w:tc>
      </w:tr>
      <w:tr w:rsidR="001704B3" w:rsidRPr="00450BF5" w14:paraId="1BCFF348" w14:textId="77777777" w:rsidTr="00D70752">
        <w:tc>
          <w:tcPr>
            <w:tcW w:w="1134" w:type="dxa"/>
            <w:vMerge/>
          </w:tcPr>
          <w:p w14:paraId="451291FB" w14:textId="77777777" w:rsidR="001704B3" w:rsidRPr="00450BF5" w:rsidRDefault="001704B3" w:rsidP="00A957AA">
            <w:pPr>
              <w:pStyle w:val="1"/>
              <w:numPr>
                <w:ilvl w:val="0"/>
                <w:numId w:val="0"/>
              </w:numPr>
              <w:spacing w:before="120" w:after="240"/>
              <w:jc w:val="both"/>
              <w:rPr>
                <w:rFonts w:ascii="Tahoma" w:hAnsi="Tahoma" w:cs="Tahoma"/>
                <w:b w:val="0"/>
                <w:i/>
                <w:sz w:val="16"/>
                <w:szCs w:val="18"/>
              </w:rPr>
            </w:pPr>
          </w:p>
        </w:tc>
        <w:tc>
          <w:tcPr>
            <w:tcW w:w="9498" w:type="dxa"/>
            <w:tcBorders>
              <w:top w:val="dotted" w:sz="4" w:space="0" w:color="auto"/>
              <w:bottom w:val="dotted" w:sz="4" w:space="0" w:color="auto"/>
            </w:tcBorders>
            <w:shd w:val="clear" w:color="auto" w:fill="F2F2F2" w:themeFill="background1" w:themeFillShade="F2"/>
          </w:tcPr>
          <w:p w14:paraId="74773242" w14:textId="679B54AE" w:rsidR="001704B3" w:rsidRPr="00450BF5" w:rsidRDefault="001704B3" w:rsidP="00832E8F">
            <w:pPr>
              <w:pStyle w:val="SL0TextSimplawyer"/>
              <w:tabs>
                <w:tab w:val="clear" w:pos="851"/>
                <w:tab w:val="left" w:pos="1029"/>
              </w:tabs>
              <w:spacing w:after="240"/>
              <w:ind w:left="179"/>
              <w:jc w:val="both"/>
              <w:rPr>
                <w:rFonts w:eastAsia="Calibri"/>
                <w:szCs w:val="22"/>
                <w:highlight w:val="green"/>
                <w:lang w:eastAsia="ru-RU"/>
              </w:rPr>
            </w:pPr>
            <w:r w:rsidRPr="00450BF5">
              <w:rPr>
                <w:rFonts w:eastAsia="Calibri"/>
                <w:szCs w:val="22"/>
                <w:lang w:eastAsia="ru-RU"/>
              </w:rPr>
              <w:t>но не позднее 2 числа месяца, следующего за месяцем  получения уведомления о согласовании НТП.</w:t>
            </w:r>
          </w:p>
        </w:tc>
      </w:tr>
    </w:tbl>
    <w:p w14:paraId="13B4DAD0" w14:textId="77777777" w:rsidR="00DC21AF" w:rsidRPr="006E08E1" w:rsidRDefault="00DC21AF" w:rsidP="00240491">
      <w:pPr>
        <w:spacing w:before="120" w:after="240"/>
        <w:jc w:val="both"/>
        <w:rPr>
          <w:rFonts w:ascii="Tahoma" w:hAnsi="Tahoma" w:cs="Tahoma"/>
          <w:sz w:val="2"/>
          <w:szCs w:val="22"/>
        </w:rPr>
      </w:pPr>
    </w:p>
    <w:tbl>
      <w:tblPr>
        <w:tblStyle w:val="affb"/>
        <w:tblpPr w:bottomFromText="113" w:vertAnchor="text" w:tblpX="-993" w:tblpY="1"/>
        <w:tblOverlap w:val="never"/>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134"/>
        <w:gridCol w:w="9498"/>
      </w:tblGrid>
      <w:tr w:rsidR="00DC21AF" w:rsidRPr="00450BF5" w14:paraId="119D31CE" w14:textId="77777777" w:rsidTr="0013715F">
        <w:trPr>
          <w:trHeight w:val="416"/>
        </w:trPr>
        <w:tc>
          <w:tcPr>
            <w:tcW w:w="1134" w:type="dxa"/>
          </w:tcPr>
          <w:p w14:paraId="1C3B263F" w14:textId="77777777" w:rsidR="00DC21AF" w:rsidRPr="00450BF5" w:rsidRDefault="00DC21AF" w:rsidP="00EF7B46">
            <w:pPr>
              <w:pStyle w:val="aff0"/>
              <w:widowControl w:val="0"/>
              <w:numPr>
                <w:ilvl w:val="2"/>
                <w:numId w:val="3"/>
              </w:numPr>
              <w:tabs>
                <w:tab w:val="left" w:pos="284"/>
              </w:tabs>
              <w:autoSpaceDE w:val="0"/>
              <w:autoSpaceDN w:val="0"/>
              <w:adjustRightInd w:val="0"/>
              <w:spacing w:before="120" w:after="240"/>
              <w:ind w:left="142" w:hanging="145"/>
              <w:jc w:val="both"/>
              <w:rPr>
                <w:rFonts w:ascii="Tahoma" w:hAnsi="Tahoma" w:cs="Tahoma"/>
                <w:sz w:val="20"/>
                <w:szCs w:val="22"/>
              </w:rPr>
            </w:pPr>
          </w:p>
          <w:p w14:paraId="2436F9B5" w14:textId="77777777" w:rsidR="00DC21AF" w:rsidRPr="00450BF5" w:rsidRDefault="001704B3" w:rsidP="00240491">
            <w:pPr>
              <w:pStyle w:val="aff0"/>
              <w:tabs>
                <w:tab w:val="left" w:pos="1410"/>
              </w:tabs>
              <w:spacing w:before="120" w:after="240"/>
              <w:ind w:left="33" w:right="-138"/>
              <w:jc w:val="both"/>
              <w:rPr>
                <w:rFonts w:ascii="Tahoma" w:hAnsi="Tahoma" w:cs="Tahoma"/>
                <w:sz w:val="20"/>
                <w:szCs w:val="22"/>
              </w:rPr>
            </w:pPr>
            <w:r w:rsidRPr="00450BF5">
              <w:rPr>
                <w:rFonts w:ascii="Tahoma" w:hAnsi="Tahoma" w:cs="Tahoma"/>
                <w:i/>
                <w:sz w:val="16"/>
                <w:szCs w:val="18"/>
              </w:rPr>
              <w:t>Перечень документов</w:t>
            </w:r>
          </w:p>
        </w:tc>
        <w:tc>
          <w:tcPr>
            <w:tcW w:w="9498" w:type="dxa"/>
            <w:tcBorders>
              <w:top w:val="dotted" w:sz="4" w:space="0" w:color="auto"/>
              <w:bottom w:val="dotted" w:sz="4" w:space="0" w:color="auto"/>
            </w:tcBorders>
            <w:shd w:val="clear" w:color="auto" w:fill="F2F2F2" w:themeFill="background1" w:themeFillShade="F2"/>
          </w:tcPr>
          <w:p w14:paraId="6C165EC8" w14:textId="77777777" w:rsidR="00DC21AF" w:rsidRPr="00450BF5" w:rsidRDefault="00DC21AF" w:rsidP="00E15203">
            <w:pPr>
              <w:pStyle w:val="aff0"/>
              <w:spacing w:before="120" w:after="240"/>
              <w:ind w:left="142" w:right="-2"/>
              <w:jc w:val="both"/>
              <w:rPr>
                <w:rFonts w:ascii="Tahoma" w:hAnsi="Tahoma" w:cs="Tahoma"/>
                <w:sz w:val="20"/>
                <w:szCs w:val="22"/>
              </w:rPr>
            </w:pPr>
            <w:r w:rsidRPr="00450BF5">
              <w:rPr>
                <w:rFonts w:ascii="Tahoma" w:hAnsi="Tahoma" w:cs="Tahoma"/>
                <w:sz w:val="20"/>
                <w:szCs w:val="22"/>
              </w:rPr>
              <w:t>Исполнитель направляет Заказчику</w:t>
            </w:r>
            <w:r w:rsidR="000C43D3" w:rsidRPr="00450BF5">
              <w:rPr>
                <w:rFonts w:ascii="Tahoma" w:hAnsi="Tahoma" w:cs="Tahoma"/>
                <w:sz w:val="20"/>
                <w:szCs w:val="22"/>
              </w:rPr>
              <w:t xml:space="preserve"> на бумажном носителе подписанные им</w:t>
            </w:r>
            <w:r w:rsidR="009E2065" w:rsidRPr="00450BF5">
              <w:rPr>
                <w:rFonts w:ascii="Tahoma" w:hAnsi="Tahoma" w:cs="Tahoma"/>
                <w:sz w:val="20"/>
                <w:szCs w:val="22"/>
              </w:rPr>
              <w:t>:</w:t>
            </w:r>
          </w:p>
          <w:p w14:paraId="313F0A2E" w14:textId="6EB97D43" w:rsidR="008D68B6" w:rsidRPr="00450BF5" w:rsidRDefault="008D68B6" w:rsidP="00EF7B46">
            <w:pPr>
              <w:pStyle w:val="aff0"/>
              <w:widowControl w:val="0"/>
              <w:numPr>
                <w:ilvl w:val="0"/>
                <w:numId w:val="7"/>
              </w:numPr>
              <w:autoSpaceDE w:val="0"/>
              <w:autoSpaceDN w:val="0"/>
              <w:adjustRightInd w:val="0"/>
              <w:spacing w:before="120" w:after="240"/>
              <w:jc w:val="both"/>
              <w:rPr>
                <w:rFonts w:ascii="Tahoma" w:hAnsi="Tahoma" w:cs="Tahoma"/>
                <w:sz w:val="20"/>
                <w:szCs w:val="22"/>
              </w:rPr>
            </w:pPr>
            <w:r w:rsidRPr="00450BF5">
              <w:rPr>
                <w:rFonts w:ascii="Tahoma" w:hAnsi="Tahoma" w:cs="Tahoma"/>
                <w:sz w:val="20"/>
                <w:szCs w:val="22"/>
              </w:rPr>
              <w:t xml:space="preserve">Акт сдачи-приемки работ (2 экз.), </w:t>
            </w:r>
          </w:p>
          <w:p w14:paraId="01AB22AC" w14:textId="42B826AF" w:rsidR="008D68B6" w:rsidRPr="00832E8F" w:rsidRDefault="008D68B6" w:rsidP="00EF7B46">
            <w:pPr>
              <w:pStyle w:val="aff0"/>
              <w:widowControl w:val="0"/>
              <w:numPr>
                <w:ilvl w:val="0"/>
                <w:numId w:val="7"/>
              </w:numPr>
              <w:autoSpaceDE w:val="0"/>
              <w:autoSpaceDN w:val="0"/>
              <w:adjustRightInd w:val="0"/>
              <w:spacing w:before="120" w:after="240"/>
              <w:jc w:val="both"/>
              <w:rPr>
                <w:rFonts w:ascii="Tahoma" w:hAnsi="Tahoma" w:cs="Tahoma"/>
                <w:sz w:val="20"/>
                <w:szCs w:val="22"/>
              </w:rPr>
            </w:pPr>
            <w:r w:rsidRPr="00832E8F" w:rsidDel="00B473F0">
              <w:rPr>
                <w:rFonts w:ascii="Tahoma" w:hAnsi="Tahoma" w:cs="Tahoma"/>
                <w:sz w:val="20"/>
                <w:szCs w:val="22"/>
              </w:rPr>
              <w:t xml:space="preserve"> </w:t>
            </w:r>
            <w:r w:rsidRPr="00832E8F">
              <w:rPr>
                <w:rFonts w:ascii="Tahoma" w:hAnsi="Tahoma" w:cs="Tahoma"/>
                <w:sz w:val="20"/>
                <w:szCs w:val="22"/>
              </w:rPr>
              <w:t xml:space="preserve">счет на оплату, </w:t>
            </w:r>
          </w:p>
          <w:p w14:paraId="16D201D6" w14:textId="2F9E588A" w:rsidR="00DC21AF" w:rsidRPr="00BD4462" w:rsidRDefault="006D486E" w:rsidP="00EF7B46">
            <w:pPr>
              <w:pStyle w:val="aff0"/>
              <w:widowControl w:val="0"/>
              <w:numPr>
                <w:ilvl w:val="0"/>
                <w:numId w:val="7"/>
              </w:numPr>
              <w:autoSpaceDE w:val="0"/>
              <w:autoSpaceDN w:val="0"/>
              <w:adjustRightInd w:val="0"/>
              <w:spacing w:before="120" w:after="240"/>
              <w:jc w:val="both"/>
              <w:rPr>
                <w:rFonts w:ascii="Tahoma" w:hAnsi="Tahoma" w:cs="Tahoma"/>
                <w:sz w:val="20"/>
                <w:szCs w:val="22"/>
              </w:rPr>
            </w:pPr>
            <w:r w:rsidRPr="00A421A0">
              <w:rPr>
                <w:rFonts w:ascii="Tahoma" w:hAnsi="Tahoma" w:cs="Tahoma"/>
                <w:b/>
                <w:color w:val="FF0000"/>
                <w:sz w:val="20"/>
                <w:szCs w:val="22"/>
              </w:rPr>
              <w:t>[</w:t>
            </w:r>
            <w:r w:rsidR="008D68B6" w:rsidRPr="00A421A0">
              <w:rPr>
                <w:rFonts w:ascii="Tahoma" w:hAnsi="Tahoma" w:cs="Tahoma"/>
                <w:sz w:val="20"/>
                <w:szCs w:val="22"/>
              </w:rPr>
              <w:t>счет-фактуру</w:t>
            </w:r>
            <w:r w:rsidR="00A849C4" w:rsidRPr="00A421A0">
              <w:rPr>
                <w:rFonts w:ascii="Tahoma" w:hAnsi="Tahoma" w:cs="Tahoma"/>
                <w:b/>
                <w:color w:val="FF0000"/>
                <w:sz w:val="20"/>
                <w:szCs w:val="22"/>
              </w:rPr>
              <w:t>]</w:t>
            </w:r>
            <w:r w:rsidR="008D68B6" w:rsidRPr="00A421A0">
              <w:rPr>
                <w:rStyle w:val="ac"/>
                <w:rFonts w:ascii="Tahoma" w:hAnsi="Tahoma" w:cs="Tahoma"/>
                <w:sz w:val="20"/>
                <w:szCs w:val="22"/>
              </w:rPr>
              <w:t xml:space="preserve"> </w:t>
            </w:r>
            <w:r w:rsidR="008D68B6" w:rsidRPr="00A421A0">
              <w:rPr>
                <w:rStyle w:val="ac"/>
                <w:rFonts w:ascii="Tahoma" w:hAnsi="Tahoma" w:cs="Tahoma"/>
                <w:sz w:val="20"/>
                <w:szCs w:val="22"/>
              </w:rPr>
              <w:footnoteReference w:id="6"/>
            </w:r>
          </w:p>
        </w:tc>
      </w:tr>
      <w:tr w:rsidR="00DC21AF" w:rsidRPr="00450BF5" w14:paraId="7323D0DE" w14:textId="77777777" w:rsidTr="005D24F0">
        <w:trPr>
          <w:trHeight w:val="419"/>
        </w:trPr>
        <w:tc>
          <w:tcPr>
            <w:tcW w:w="1134" w:type="dxa"/>
          </w:tcPr>
          <w:p w14:paraId="568C751D" w14:textId="77777777" w:rsidR="00DC21AF" w:rsidRPr="00450BF5" w:rsidRDefault="00DC21AF" w:rsidP="00A957AA">
            <w:pPr>
              <w:pStyle w:val="1"/>
              <w:numPr>
                <w:ilvl w:val="0"/>
                <w:numId w:val="0"/>
              </w:numPr>
              <w:spacing w:before="120" w:after="240"/>
              <w:jc w:val="both"/>
              <w:rPr>
                <w:rFonts w:ascii="Tahoma" w:hAnsi="Tahoma" w:cs="Tahoma"/>
                <w:i/>
                <w:sz w:val="16"/>
                <w:szCs w:val="18"/>
              </w:rPr>
            </w:pPr>
            <w:r w:rsidRPr="00450BF5">
              <w:rPr>
                <w:rFonts w:ascii="Tahoma" w:hAnsi="Tahoma" w:cs="Tahoma"/>
                <w:b w:val="0"/>
                <w:i/>
                <w:sz w:val="16"/>
                <w:szCs w:val="18"/>
              </w:rPr>
              <w:lastRenderedPageBreak/>
              <w:t>Срок для направления</w:t>
            </w:r>
          </w:p>
        </w:tc>
        <w:tc>
          <w:tcPr>
            <w:tcW w:w="9498" w:type="dxa"/>
            <w:tcBorders>
              <w:top w:val="dotted" w:sz="4" w:space="0" w:color="auto"/>
            </w:tcBorders>
            <w:shd w:val="clear" w:color="auto" w:fill="F2F2F2" w:themeFill="background1" w:themeFillShade="F2"/>
          </w:tcPr>
          <w:p w14:paraId="6575CC19" w14:textId="3C63C7C4" w:rsidR="00DC21AF" w:rsidRPr="00450BF5" w:rsidRDefault="00DC21AF" w:rsidP="00832E8F">
            <w:pPr>
              <w:pStyle w:val="SL0TextSimplawyer"/>
              <w:tabs>
                <w:tab w:val="clear" w:pos="851"/>
                <w:tab w:val="left" w:pos="1029"/>
              </w:tabs>
              <w:spacing w:after="240"/>
              <w:ind w:left="179" w:hanging="44"/>
              <w:jc w:val="both"/>
              <w:rPr>
                <w:rFonts w:eastAsia="Calibri"/>
                <w:szCs w:val="22"/>
                <w:lang w:eastAsia="ru-RU"/>
              </w:rPr>
            </w:pPr>
            <w:r w:rsidRPr="00450BF5">
              <w:rPr>
                <w:rFonts w:eastAsia="Calibri"/>
                <w:szCs w:val="22"/>
                <w:lang w:eastAsia="ru-RU"/>
              </w:rPr>
              <w:t xml:space="preserve">в течение 2 р.д. с даты получения подписанного Заказчиком </w:t>
            </w:r>
            <w:r w:rsidR="0080547B" w:rsidRPr="00450BF5">
              <w:rPr>
                <w:rFonts w:eastAsia="Calibri"/>
                <w:szCs w:val="22"/>
                <w:lang w:eastAsia="ru-RU"/>
              </w:rPr>
              <w:t>Акта сдачи-приемки работ</w:t>
            </w:r>
            <w:r w:rsidR="00D745E7" w:rsidRPr="00450BF5">
              <w:rPr>
                <w:rFonts w:eastAsia="Calibri"/>
                <w:szCs w:val="22"/>
                <w:lang w:eastAsia="ru-RU"/>
              </w:rPr>
              <w:t xml:space="preserve"> </w:t>
            </w:r>
            <w:r w:rsidR="002808DB" w:rsidRPr="00450BF5">
              <w:rPr>
                <w:rFonts w:eastAsia="Calibri"/>
                <w:szCs w:val="22"/>
                <w:lang w:eastAsia="ru-RU"/>
              </w:rPr>
              <w:t xml:space="preserve"> </w:t>
            </w:r>
            <w:r w:rsidRPr="00450BF5">
              <w:rPr>
                <w:rFonts w:eastAsia="Calibri"/>
                <w:szCs w:val="22"/>
                <w:lang w:eastAsia="ru-RU"/>
              </w:rPr>
              <w:t>по электронной почте</w:t>
            </w:r>
            <w:r w:rsidR="001321F0" w:rsidRPr="00450BF5">
              <w:rPr>
                <w:rFonts w:eastAsia="Calibri"/>
                <w:szCs w:val="22"/>
                <w:lang w:eastAsia="ru-RU"/>
              </w:rPr>
              <w:t>.</w:t>
            </w:r>
          </w:p>
        </w:tc>
      </w:tr>
    </w:tbl>
    <w:p w14:paraId="4010C32B" w14:textId="77777777" w:rsidR="00DC21AF" w:rsidRPr="006E08E1" w:rsidRDefault="00DC21AF" w:rsidP="00240491">
      <w:pPr>
        <w:spacing w:before="120" w:after="240"/>
        <w:jc w:val="both"/>
        <w:rPr>
          <w:rFonts w:ascii="Tahoma" w:hAnsi="Tahoma" w:cs="Tahoma"/>
          <w:sz w:val="2"/>
          <w:szCs w:val="22"/>
        </w:rPr>
      </w:pPr>
    </w:p>
    <w:tbl>
      <w:tblPr>
        <w:tblStyle w:val="affb"/>
        <w:tblpPr w:bottomFromText="113" w:vertAnchor="text" w:tblpX="-993" w:tblpY="1"/>
        <w:tblOverlap w:val="never"/>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134"/>
        <w:gridCol w:w="9498"/>
      </w:tblGrid>
      <w:tr w:rsidR="00DC21AF" w:rsidRPr="00450BF5" w14:paraId="2E0F3D88" w14:textId="77777777" w:rsidTr="005D24F0">
        <w:tc>
          <w:tcPr>
            <w:tcW w:w="1134" w:type="dxa"/>
          </w:tcPr>
          <w:p w14:paraId="5E1C1F76" w14:textId="77777777" w:rsidR="00DC21AF" w:rsidRPr="00450BF5" w:rsidRDefault="00DC21AF" w:rsidP="00EF7B46">
            <w:pPr>
              <w:pStyle w:val="aff0"/>
              <w:widowControl w:val="0"/>
              <w:numPr>
                <w:ilvl w:val="2"/>
                <w:numId w:val="3"/>
              </w:numPr>
              <w:tabs>
                <w:tab w:val="left" w:pos="284"/>
              </w:tabs>
              <w:autoSpaceDE w:val="0"/>
              <w:autoSpaceDN w:val="0"/>
              <w:adjustRightInd w:val="0"/>
              <w:spacing w:before="120" w:after="240"/>
              <w:ind w:left="142" w:hanging="145"/>
              <w:jc w:val="both"/>
              <w:rPr>
                <w:rFonts w:ascii="Tahoma" w:hAnsi="Tahoma" w:cs="Tahoma"/>
                <w:i/>
                <w:sz w:val="20"/>
                <w:szCs w:val="22"/>
              </w:rPr>
            </w:pPr>
          </w:p>
          <w:p w14:paraId="77EFDFB5" w14:textId="77777777" w:rsidR="00DC21AF" w:rsidRPr="00450BF5" w:rsidRDefault="001704B3" w:rsidP="00240491">
            <w:pPr>
              <w:spacing w:before="120" w:after="240"/>
              <w:jc w:val="both"/>
              <w:rPr>
                <w:rFonts w:ascii="Tahoma" w:hAnsi="Tahoma" w:cs="Tahoma"/>
                <w:i/>
                <w:sz w:val="16"/>
                <w:szCs w:val="18"/>
              </w:rPr>
            </w:pPr>
            <w:r w:rsidRPr="00450BF5">
              <w:rPr>
                <w:rFonts w:ascii="Tahoma" w:hAnsi="Tahoma" w:cs="Tahoma"/>
                <w:i/>
                <w:sz w:val="16"/>
                <w:szCs w:val="18"/>
              </w:rPr>
              <w:t>Перечень документов</w:t>
            </w:r>
          </w:p>
        </w:tc>
        <w:tc>
          <w:tcPr>
            <w:tcW w:w="9498" w:type="dxa"/>
            <w:tcBorders>
              <w:top w:val="dotted" w:sz="4" w:space="0" w:color="auto"/>
              <w:bottom w:val="dotted" w:sz="4" w:space="0" w:color="auto"/>
            </w:tcBorders>
            <w:shd w:val="clear" w:color="auto" w:fill="F2F2F2" w:themeFill="background1" w:themeFillShade="F2"/>
          </w:tcPr>
          <w:p w14:paraId="48662DE5" w14:textId="77777777" w:rsidR="00DC21AF" w:rsidRPr="00450BF5" w:rsidRDefault="00DC21AF" w:rsidP="00240491">
            <w:pPr>
              <w:pStyle w:val="aff0"/>
              <w:spacing w:before="120" w:after="240"/>
              <w:ind w:left="142" w:right="-2"/>
              <w:jc w:val="both"/>
              <w:rPr>
                <w:rFonts w:ascii="Tahoma" w:hAnsi="Tahoma" w:cs="Tahoma"/>
                <w:sz w:val="20"/>
                <w:szCs w:val="22"/>
              </w:rPr>
            </w:pPr>
            <w:r w:rsidRPr="00450BF5">
              <w:rPr>
                <w:rFonts w:ascii="Tahoma" w:hAnsi="Tahoma" w:cs="Tahoma"/>
                <w:sz w:val="20"/>
                <w:szCs w:val="22"/>
              </w:rPr>
              <w:t>Заказчик направляет Исполнителю на бумажном носителе подписанный им:</w:t>
            </w:r>
          </w:p>
          <w:p w14:paraId="6FEE8FCA" w14:textId="67467341" w:rsidR="008C4381" w:rsidRPr="00BD4462" w:rsidRDefault="001C68BA" w:rsidP="00EF7B46">
            <w:pPr>
              <w:pStyle w:val="aff0"/>
              <w:widowControl w:val="0"/>
              <w:numPr>
                <w:ilvl w:val="0"/>
                <w:numId w:val="7"/>
              </w:numPr>
              <w:autoSpaceDE w:val="0"/>
              <w:autoSpaceDN w:val="0"/>
              <w:adjustRightInd w:val="0"/>
              <w:spacing w:before="120" w:after="240"/>
              <w:jc w:val="both"/>
              <w:rPr>
                <w:rFonts w:ascii="Tahoma" w:hAnsi="Tahoma" w:cs="Tahoma"/>
                <w:sz w:val="20"/>
                <w:szCs w:val="22"/>
              </w:rPr>
            </w:pPr>
            <w:r w:rsidRPr="00450BF5">
              <w:rPr>
                <w:rFonts w:ascii="Tahoma" w:hAnsi="Tahoma" w:cs="Tahoma"/>
                <w:bCs/>
                <w:sz w:val="20"/>
                <w:szCs w:val="22"/>
              </w:rPr>
              <w:t>Акт сдачи-приемки работ</w:t>
            </w:r>
            <w:r w:rsidR="002808DB" w:rsidRPr="00450BF5">
              <w:rPr>
                <w:rFonts w:ascii="Tahoma" w:hAnsi="Tahoma" w:cs="Tahoma"/>
                <w:bCs/>
                <w:color w:val="FF0000"/>
                <w:sz w:val="20"/>
                <w:szCs w:val="22"/>
              </w:rPr>
              <w:t xml:space="preserve"> </w:t>
            </w:r>
            <w:r w:rsidR="00BD4462">
              <w:rPr>
                <w:rFonts w:ascii="Tahoma" w:hAnsi="Tahoma" w:cs="Tahoma"/>
                <w:sz w:val="20"/>
                <w:szCs w:val="22"/>
              </w:rPr>
              <w:t>(1 экз.)</w:t>
            </w:r>
          </w:p>
        </w:tc>
      </w:tr>
      <w:tr w:rsidR="00DC21AF" w:rsidRPr="00450BF5" w14:paraId="14439DCE" w14:textId="77777777" w:rsidTr="005D24F0">
        <w:trPr>
          <w:trHeight w:val="371"/>
        </w:trPr>
        <w:tc>
          <w:tcPr>
            <w:tcW w:w="1134" w:type="dxa"/>
          </w:tcPr>
          <w:p w14:paraId="19B85BB5" w14:textId="77777777" w:rsidR="00DC21AF" w:rsidRPr="00450BF5" w:rsidRDefault="00DC21AF" w:rsidP="00A957AA">
            <w:pPr>
              <w:pStyle w:val="1"/>
              <w:numPr>
                <w:ilvl w:val="0"/>
                <w:numId w:val="0"/>
              </w:numPr>
              <w:spacing w:before="120" w:after="240"/>
              <w:jc w:val="both"/>
              <w:rPr>
                <w:rFonts w:ascii="Tahoma" w:hAnsi="Tahoma" w:cs="Tahoma"/>
                <w:sz w:val="22"/>
                <w:szCs w:val="22"/>
              </w:rPr>
            </w:pPr>
            <w:r w:rsidRPr="00450BF5">
              <w:rPr>
                <w:rFonts w:ascii="Tahoma" w:hAnsi="Tahoma" w:cs="Tahoma"/>
                <w:b w:val="0"/>
                <w:i/>
                <w:sz w:val="16"/>
                <w:szCs w:val="18"/>
              </w:rPr>
              <w:t>Срок для направления</w:t>
            </w:r>
          </w:p>
        </w:tc>
        <w:tc>
          <w:tcPr>
            <w:tcW w:w="9498" w:type="dxa"/>
            <w:tcBorders>
              <w:top w:val="dotted" w:sz="4" w:space="0" w:color="auto"/>
            </w:tcBorders>
            <w:shd w:val="clear" w:color="auto" w:fill="F2F2F2" w:themeFill="background1" w:themeFillShade="F2"/>
          </w:tcPr>
          <w:p w14:paraId="50A2E54D" w14:textId="3CCE2CF5" w:rsidR="00DC21AF" w:rsidRPr="00450BF5" w:rsidRDefault="00DC21AF" w:rsidP="00832E8F">
            <w:pPr>
              <w:pStyle w:val="SL0TextSimplawyer"/>
              <w:tabs>
                <w:tab w:val="clear" w:pos="851"/>
                <w:tab w:val="left" w:pos="1029"/>
              </w:tabs>
              <w:spacing w:after="240"/>
              <w:ind w:left="179"/>
              <w:jc w:val="both"/>
              <w:rPr>
                <w:rFonts w:eastAsia="Calibri"/>
                <w:szCs w:val="22"/>
                <w:highlight w:val="green"/>
                <w:lang w:eastAsia="ru-RU"/>
              </w:rPr>
            </w:pPr>
            <w:r w:rsidRPr="00450BF5">
              <w:rPr>
                <w:rFonts w:eastAsia="Calibri"/>
                <w:szCs w:val="22"/>
                <w:lang w:eastAsia="ru-RU"/>
              </w:rPr>
              <w:t xml:space="preserve">в течение 2 р.д. с даты получения </w:t>
            </w:r>
            <w:r w:rsidR="001C68BA" w:rsidRPr="00450BF5">
              <w:rPr>
                <w:rFonts w:eastAsia="Calibri"/>
                <w:szCs w:val="22"/>
                <w:lang w:eastAsia="ru-RU"/>
              </w:rPr>
              <w:t>Акта сдачи-приемки работ</w:t>
            </w:r>
            <w:r w:rsidR="00AB4F0E" w:rsidRPr="00450BF5">
              <w:rPr>
                <w:rFonts w:eastAsia="Calibri"/>
                <w:color w:val="FF0000"/>
                <w:szCs w:val="22"/>
                <w:lang w:eastAsia="ru-RU"/>
              </w:rPr>
              <w:t xml:space="preserve"> </w:t>
            </w:r>
            <w:r w:rsidRPr="00450BF5">
              <w:rPr>
                <w:rFonts w:eastAsia="Calibri"/>
                <w:szCs w:val="22"/>
                <w:lang w:eastAsia="ru-RU"/>
              </w:rPr>
              <w:t>на бумажном носителе.</w:t>
            </w:r>
          </w:p>
        </w:tc>
      </w:tr>
    </w:tbl>
    <w:p w14:paraId="0109B1B8" w14:textId="78CB5714" w:rsidR="00DC21AF" w:rsidRPr="00450BF5" w:rsidRDefault="00544522" w:rsidP="00EF7B46">
      <w:pPr>
        <w:pStyle w:val="aff0"/>
        <w:widowControl w:val="0"/>
        <w:numPr>
          <w:ilvl w:val="2"/>
          <w:numId w:val="3"/>
        </w:numPr>
        <w:tabs>
          <w:tab w:val="clear" w:pos="1985"/>
          <w:tab w:val="left" w:pos="284"/>
          <w:tab w:val="num" w:pos="709"/>
        </w:tabs>
        <w:autoSpaceDE w:val="0"/>
        <w:autoSpaceDN w:val="0"/>
        <w:adjustRightInd w:val="0"/>
        <w:spacing w:before="120" w:after="240"/>
        <w:ind w:left="142" w:hanging="1135"/>
        <w:jc w:val="both"/>
        <w:rPr>
          <w:rFonts w:ascii="Tahoma" w:hAnsi="Tahoma" w:cs="Tahoma"/>
          <w:sz w:val="20"/>
          <w:szCs w:val="22"/>
        </w:rPr>
      </w:pPr>
      <w:r w:rsidRPr="00450BF5">
        <w:rPr>
          <w:rFonts w:ascii="Tahoma" w:hAnsi="Tahoma" w:cs="Tahoma"/>
          <w:sz w:val="20"/>
          <w:szCs w:val="22"/>
        </w:rPr>
        <w:t>Е</w:t>
      </w:r>
      <w:r w:rsidR="00DC21AF" w:rsidRPr="00450BF5">
        <w:rPr>
          <w:rFonts w:ascii="Tahoma" w:hAnsi="Tahoma" w:cs="Tahoma"/>
          <w:sz w:val="20"/>
          <w:szCs w:val="22"/>
        </w:rPr>
        <w:t xml:space="preserve">сли полученный Заказчиком </w:t>
      </w:r>
      <w:r w:rsidR="009813C5" w:rsidRPr="00450BF5">
        <w:rPr>
          <w:rFonts w:ascii="Tahoma" w:hAnsi="Tahoma" w:cs="Tahoma"/>
          <w:bCs/>
          <w:sz w:val="20"/>
          <w:szCs w:val="22"/>
        </w:rPr>
        <w:t>Акт сдачи-приемки работ</w:t>
      </w:r>
      <w:r w:rsidR="009813C5" w:rsidRPr="00450BF5" w:rsidDel="009813C5">
        <w:rPr>
          <w:rFonts w:ascii="Tahoma" w:hAnsi="Tahoma" w:cs="Tahoma"/>
          <w:sz w:val="20"/>
          <w:szCs w:val="22"/>
        </w:rPr>
        <w:t xml:space="preserve"> </w:t>
      </w:r>
      <w:r w:rsidR="00DC21AF" w:rsidRPr="00450BF5">
        <w:rPr>
          <w:rFonts w:ascii="Tahoma" w:hAnsi="Tahoma" w:cs="Tahoma"/>
          <w:sz w:val="20"/>
          <w:szCs w:val="22"/>
        </w:rPr>
        <w:t xml:space="preserve">на бумажном носителе отличается от подписанного Заказчиком </w:t>
      </w:r>
      <w:r w:rsidR="009813C5" w:rsidRPr="00450BF5">
        <w:rPr>
          <w:rFonts w:ascii="Tahoma" w:hAnsi="Tahoma" w:cs="Tahoma"/>
          <w:bCs/>
          <w:sz w:val="20"/>
          <w:szCs w:val="22"/>
        </w:rPr>
        <w:t>Акта сдачи-приемки работ</w:t>
      </w:r>
      <w:r w:rsidR="00DC21AF" w:rsidRPr="00450BF5">
        <w:rPr>
          <w:rFonts w:ascii="Tahoma" w:hAnsi="Tahoma" w:cs="Tahoma"/>
          <w:sz w:val="20"/>
          <w:szCs w:val="22"/>
        </w:rPr>
        <w:t xml:space="preserve">, полученного по электронной почте, Заказчик уведомляет </w:t>
      </w:r>
      <w:r w:rsidR="00CD450A" w:rsidRPr="00450BF5">
        <w:rPr>
          <w:rFonts w:ascii="Tahoma" w:hAnsi="Tahoma" w:cs="Tahoma"/>
          <w:sz w:val="20"/>
          <w:szCs w:val="22"/>
        </w:rPr>
        <w:t>Исполнителя</w:t>
      </w:r>
      <w:r w:rsidR="00DC21AF" w:rsidRPr="00450BF5">
        <w:rPr>
          <w:rFonts w:ascii="Tahoma" w:hAnsi="Tahoma" w:cs="Tahoma"/>
          <w:sz w:val="20"/>
          <w:szCs w:val="22"/>
        </w:rPr>
        <w:t xml:space="preserve"> о выявленных расхождениях в течение 1 р.д. с момента получения </w:t>
      </w:r>
      <w:r w:rsidR="009813C5" w:rsidRPr="00450BF5">
        <w:rPr>
          <w:rFonts w:ascii="Tahoma" w:hAnsi="Tahoma" w:cs="Tahoma"/>
          <w:bCs/>
          <w:sz w:val="20"/>
          <w:szCs w:val="22"/>
        </w:rPr>
        <w:t>Акта сдачи-приемки работ</w:t>
      </w:r>
      <w:r w:rsidR="00221AD8" w:rsidRPr="00450BF5" w:rsidDel="00221AD8">
        <w:rPr>
          <w:rFonts w:ascii="Tahoma" w:hAnsi="Tahoma" w:cs="Tahoma"/>
          <w:bCs/>
          <w:sz w:val="20"/>
          <w:szCs w:val="22"/>
        </w:rPr>
        <w:t xml:space="preserve"> </w:t>
      </w:r>
      <w:r w:rsidR="00DC21AF" w:rsidRPr="00450BF5">
        <w:rPr>
          <w:rFonts w:ascii="Tahoma" w:hAnsi="Tahoma" w:cs="Tahoma"/>
          <w:sz w:val="20"/>
          <w:szCs w:val="22"/>
        </w:rPr>
        <w:t>на бумажном носителе.</w:t>
      </w:r>
    </w:p>
    <w:p w14:paraId="6BF39710" w14:textId="79BD4235" w:rsidR="008872E5" w:rsidRPr="00450BF5" w:rsidRDefault="00CD450A" w:rsidP="00240491">
      <w:pPr>
        <w:pStyle w:val="aff0"/>
        <w:spacing w:before="120" w:after="240"/>
        <w:ind w:left="142" w:right="-2"/>
        <w:jc w:val="both"/>
        <w:rPr>
          <w:rFonts w:ascii="Tahoma" w:hAnsi="Tahoma" w:cs="Tahoma"/>
          <w:sz w:val="20"/>
          <w:szCs w:val="22"/>
        </w:rPr>
      </w:pPr>
      <w:r w:rsidRPr="00450BF5">
        <w:rPr>
          <w:rFonts w:ascii="Tahoma" w:hAnsi="Tahoma" w:cs="Tahoma"/>
          <w:sz w:val="20"/>
          <w:szCs w:val="22"/>
        </w:rPr>
        <w:t>Исполнитель</w:t>
      </w:r>
      <w:r w:rsidR="00DC21AF" w:rsidRPr="00450BF5">
        <w:rPr>
          <w:rFonts w:ascii="Tahoma" w:hAnsi="Tahoma" w:cs="Tahoma"/>
          <w:sz w:val="20"/>
          <w:szCs w:val="22"/>
        </w:rPr>
        <w:t xml:space="preserve"> в течение </w:t>
      </w:r>
      <w:r w:rsidR="00DC21AF" w:rsidRPr="00450BF5">
        <w:rPr>
          <w:rFonts w:ascii="Tahoma" w:eastAsia="Calibri" w:hAnsi="Tahoma" w:cs="Tahoma"/>
          <w:sz w:val="20"/>
          <w:szCs w:val="22"/>
        </w:rPr>
        <w:t>1</w:t>
      </w:r>
      <w:r w:rsidR="008C5E2A" w:rsidRPr="00450BF5">
        <w:rPr>
          <w:rFonts w:ascii="Tahoma" w:eastAsia="Calibri" w:hAnsi="Tahoma" w:cs="Tahoma"/>
          <w:sz w:val="20"/>
          <w:szCs w:val="22"/>
        </w:rPr>
        <w:t xml:space="preserve"> </w:t>
      </w:r>
      <w:r w:rsidR="00DC21AF" w:rsidRPr="00450BF5">
        <w:rPr>
          <w:rFonts w:ascii="Tahoma" w:hAnsi="Tahoma" w:cs="Tahoma"/>
          <w:sz w:val="20"/>
          <w:szCs w:val="22"/>
        </w:rPr>
        <w:t>р.д. с момента получения такого уведомления от Заказчика направ</w:t>
      </w:r>
      <w:r w:rsidR="00031C6E" w:rsidRPr="00450BF5">
        <w:rPr>
          <w:rFonts w:ascii="Tahoma" w:hAnsi="Tahoma" w:cs="Tahoma"/>
          <w:sz w:val="20"/>
          <w:szCs w:val="22"/>
        </w:rPr>
        <w:t>ляет</w:t>
      </w:r>
      <w:r w:rsidR="00DC21AF" w:rsidRPr="00450BF5">
        <w:rPr>
          <w:rFonts w:ascii="Tahoma" w:hAnsi="Tahoma" w:cs="Tahoma"/>
          <w:sz w:val="20"/>
          <w:szCs w:val="22"/>
        </w:rPr>
        <w:t xml:space="preserve"> Заказчику ответ с указанием причин расхождения между </w:t>
      </w:r>
      <w:r w:rsidR="001A5A86" w:rsidRPr="00450BF5">
        <w:rPr>
          <w:rFonts w:ascii="Tahoma" w:hAnsi="Tahoma" w:cs="Tahoma"/>
          <w:bCs/>
          <w:sz w:val="20"/>
          <w:szCs w:val="22"/>
        </w:rPr>
        <w:t>Актом сдачи-приемки работ</w:t>
      </w:r>
      <w:r w:rsidR="00221AD8" w:rsidRPr="00450BF5">
        <w:rPr>
          <w:rFonts w:ascii="Tahoma" w:hAnsi="Tahoma" w:cs="Tahoma"/>
          <w:bCs/>
          <w:sz w:val="20"/>
          <w:szCs w:val="22"/>
        </w:rPr>
        <w:t xml:space="preserve"> </w:t>
      </w:r>
      <w:r w:rsidR="00DC21AF" w:rsidRPr="00450BF5">
        <w:rPr>
          <w:rFonts w:ascii="Tahoma" w:hAnsi="Tahoma" w:cs="Tahoma"/>
          <w:sz w:val="20"/>
          <w:szCs w:val="22"/>
        </w:rPr>
        <w:t xml:space="preserve">на бумажном носителе и </w:t>
      </w:r>
      <w:r w:rsidR="001A5A86" w:rsidRPr="00450BF5">
        <w:rPr>
          <w:rFonts w:ascii="Tahoma" w:hAnsi="Tahoma" w:cs="Tahoma"/>
          <w:bCs/>
          <w:sz w:val="20"/>
          <w:szCs w:val="22"/>
        </w:rPr>
        <w:t>Актом сдачи-приемки работ</w:t>
      </w:r>
      <w:r w:rsidR="00832E8F">
        <w:rPr>
          <w:rFonts w:ascii="Tahoma" w:hAnsi="Tahoma" w:cs="Tahoma"/>
          <w:bCs/>
          <w:sz w:val="20"/>
          <w:szCs w:val="22"/>
        </w:rPr>
        <w:t>,</w:t>
      </w:r>
      <w:r w:rsidR="00D72FE6" w:rsidRPr="00450BF5">
        <w:rPr>
          <w:rFonts w:ascii="Tahoma" w:hAnsi="Tahoma" w:cs="Tahoma"/>
          <w:sz w:val="20"/>
          <w:szCs w:val="22"/>
          <w:lang w:bidi="ru-RU"/>
        </w:rPr>
        <w:t xml:space="preserve"> </w:t>
      </w:r>
      <w:r w:rsidR="00DC21AF" w:rsidRPr="00450BF5">
        <w:rPr>
          <w:rFonts w:ascii="Tahoma" w:hAnsi="Tahoma" w:cs="Tahoma"/>
          <w:sz w:val="20"/>
          <w:szCs w:val="22"/>
        </w:rPr>
        <w:t>направленным по электронной почте.</w:t>
      </w:r>
    </w:p>
    <w:p w14:paraId="7AF73BFE" w14:textId="23511C92" w:rsidR="004136AB" w:rsidRPr="00450BF5" w:rsidRDefault="004136AB" w:rsidP="00EF7B46">
      <w:pPr>
        <w:pStyle w:val="aff0"/>
        <w:widowControl w:val="0"/>
        <w:numPr>
          <w:ilvl w:val="1"/>
          <w:numId w:val="3"/>
        </w:numPr>
        <w:tabs>
          <w:tab w:val="left" w:pos="284"/>
        </w:tabs>
        <w:autoSpaceDE w:val="0"/>
        <w:autoSpaceDN w:val="0"/>
        <w:adjustRightInd w:val="0"/>
        <w:spacing w:before="120" w:after="240"/>
        <w:ind w:left="142" w:hanging="1135"/>
        <w:jc w:val="both"/>
        <w:rPr>
          <w:rFonts w:ascii="Tahoma" w:hAnsi="Tahoma" w:cs="Tahoma"/>
          <w:sz w:val="20"/>
          <w:szCs w:val="22"/>
          <w:lang w:bidi="ru-RU"/>
        </w:rPr>
      </w:pPr>
      <w:r w:rsidRPr="00450BF5">
        <w:rPr>
          <w:rFonts w:ascii="Tahoma" w:hAnsi="Tahoma" w:cs="Tahoma"/>
          <w:sz w:val="20"/>
          <w:szCs w:val="22"/>
          <w:lang w:bidi="ru-RU"/>
        </w:rPr>
        <w:t xml:space="preserve">В случае обнаружения ошибок, неточностей в </w:t>
      </w:r>
      <w:r w:rsidRPr="00450BF5">
        <w:rPr>
          <w:rFonts w:ascii="Tahoma" w:hAnsi="Tahoma" w:cs="Tahoma"/>
          <w:bCs/>
          <w:sz w:val="20"/>
          <w:szCs w:val="22"/>
        </w:rPr>
        <w:t>Акте сдачи-приемки работ</w:t>
      </w:r>
      <w:r w:rsidRPr="00450BF5">
        <w:rPr>
          <w:rFonts w:ascii="Tahoma" w:hAnsi="Tahoma" w:cs="Tahoma"/>
          <w:sz w:val="20"/>
          <w:szCs w:val="22"/>
        </w:rPr>
        <w:t xml:space="preserve"> </w:t>
      </w:r>
      <w:r w:rsidRPr="00450BF5">
        <w:rPr>
          <w:rFonts w:ascii="Tahoma" w:hAnsi="Tahoma" w:cs="Tahoma"/>
          <w:sz w:val="20"/>
          <w:szCs w:val="22"/>
          <w:lang w:bidi="ru-RU"/>
        </w:rPr>
        <w:t xml:space="preserve">Заказчик незамедлительно уведомляет об этом </w:t>
      </w:r>
      <w:r w:rsidRPr="00450BF5">
        <w:rPr>
          <w:rFonts w:ascii="Tahoma" w:hAnsi="Tahoma" w:cs="Tahoma"/>
          <w:sz w:val="20"/>
          <w:szCs w:val="22"/>
        </w:rPr>
        <w:t>Исполнителя</w:t>
      </w:r>
      <w:r w:rsidRPr="00450BF5">
        <w:rPr>
          <w:rFonts w:ascii="Tahoma" w:hAnsi="Tahoma" w:cs="Tahoma"/>
          <w:sz w:val="20"/>
          <w:szCs w:val="22"/>
          <w:lang w:bidi="ru-RU"/>
        </w:rPr>
        <w:t xml:space="preserve">, который прикладывает все усилия к устранению обнаруженных ошибок и направить Заказчику исправленный </w:t>
      </w:r>
      <w:r w:rsidRPr="00450BF5">
        <w:rPr>
          <w:rFonts w:ascii="Tahoma" w:hAnsi="Tahoma" w:cs="Tahoma"/>
          <w:bCs/>
          <w:sz w:val="20"/>
          <w:szCs w:val="22"/>
        </w:rPr>
        <w:t xml:space="preserve">Акт сдачи-приемки работ </w:t>
      </w:r>
      <w:r w:rsidRPr="00450BF5">
        <w:rPr>
          <w:rFonts w:ascii="Tahoma" w:hAnsi="Tahoma" w:cs="Tahoma"/>
          <w:sz w:val="20"/>
          <w:szCs w:val="22"/>
          <w:lang w:bidi="ru-RU"/>
        </w:rPr>
        <w:t xml:space="preserve">в сроки, предусмотренные </w:t>
      </w:r>
      <w:r w:rsidRPr="00450BF5">
        <w:rPr>
          <w:rFonts w:ascii="Tahoma" w:hAnsi="Tahoma" w:cs="Tahoma"/>
          <w:sz w:val="20"/>
          <w:szCs w:val="22"/>
        </w:rPr>
        <w:t xml:space="preserve">для направления Исполнителем </w:t>
      </w:r>
      <w:r w:rsidRPr="00450BF5">
        <w:rPr>
          <w:rFonts w:ascii="Tahoma" w:hAnsi="Tahoma" w:cs="Tahoma"/>
          <w:bCs/>
          <w:sz w:val="20"/>
          <w:szCs w:val="22"/>
        </w:rPr>
        <w:t>Акта сдачи-приемки работ</w:t>
      </w:r>
      <w:r w:rsidRPr="00450BF5">
        <w:rPr>
          <w:rFonts w:ascii="Tahoma" w:hAnsi="Tahoma" w:cs="Tahoma"/>
          <w:sz w:val="20"/>
          <w:szCs w:val="22"/>
          <w:lang w:bidi="ru-RU"/>
        </w:rPr>
        <w:t>.</w:t>
      </w:r>
    </w:p>
    <w:p w14:paraId="79C57C53" w14:textId="77777777" w:rsidR="00160A2B" w:rsidRPr="00450BF5" w:rsidRDefault="00160A2B" w:rsidP="00EF7B46">
      <w:pPr>
        <w:pStyle w:val="aff0"/>
        <w:widowControl w:val="0"/>
        <w:numPr>
          <w:ilvl w:val="1"/>
          <w:numId w:val="3"/>
        </w:numPr>
        <w:tabs>
          <w:tab w:val="left" w:pos="284"/>
        </w:tabs>
        <w:autoSpaceDE w:val="0"/>
        <w:autoSpaceDN w:val="0"/>
        <w:adjustRightInd w:val="0"/>
        <w:spacing w:before="120" w:after="240"/>
        <w:ind w:left="142" w:hanging="1135"/>
        <w:jc w:val="both"/>
        <w:rPr>
          <w:rFonts w:ascii="Tahoma" w:hAnsi="Tahoma" w:cs="Tahoma"/>
          <w:sz w:val="20"/>
          <w:szCs w:val="22"/>
        </w:rPr>
      </w:pPr>
      <w:r w:rsidRPr="00450BF5">
        <w:rPr>
          <w:rFonts w:ascii="Tahoma" w:hAnsi="Tahoma" w:cs="Tahoma"/>
          <w:sz w:val="20"/>
          <w:szCs w:val="22"/>
        </w:rPr>
        <w:t>Стороны будут прилагать все усилия к обмену подписанными с двух сторон оригиналами:</w:t>
      </w:r>
    </w:p>
    <w:p w14:paraId="283F8280" w14:textId="757E0C6B" w:rsidR="00160A2B" w:rsidRPr="00450BF5" w:rsidRDefault="001A5A86" w:rsidP="00EF7B46">
      <w:pPr>
        <w:pStyle w:val="aff0"/>
        <w:widowControl w:val="0"/>
        <w:numPr>
          <w:ilvl w:val="0"/>
          <w:numId w:val="7"/>
        </w:numPr>
        <w:autoSpaceDE w:val="0"/>
        <w:autoSpaceDN w:val="0"/>
        <w:adjustRightInd w:val="0"/>
        <w:spacing w:before="120" w:after="240"/>
        <w:ind w:hanging="578"/>
        <w:jc w:val="both"/>
        <w:rPr>
          <w:rFonts w:ascii="Tahoma" w:hAnsi="Tahoma" w:cs="Tahoma"/>
          <w:sz w:val="20"/>
          <w:szCs w:val="22"/>
        </w:rPr>
      </w:pPr>
      <w:r w:rsidRPr="00450BF5">
        <w:rPr>
          <w:rFonts w:ascii="Tahoma" w:hAnsi="Tahoma" w:cs="Tahoma"/>
          <w:bCs/>
          <w:sz w:val="20"/>
          <w:szCs w:val="22"/>
        </w:rPr>
        <w:t>Актов сдачи-приемки работ</w:t>
      </w:r>
      <w:r w:rsidR="003627A6" w:rsidRPr="00450BF5">
        <w:rPr>
          <w:rFonts w:ascii="Tahoma" w:hAnsi="Tahoma" w:cs="Tahoma"/>
          <w:sz w:val="20"/>
          <w:szCs w:val="22"/>
        </w:rPr>
        <w:t xml:space="preserve"> </w:t>
      </w:r>
      <w:r w:rsidR="00160A2B" w:rsidRPr="00450BF5">
        <w:rPr>
          <w:rFonts w:ascii="Tahoma" w:hAnsi="Tahoma" w:cs="Tahoma"/>
          <w:sz w:val="20"/>
          <w:szCs w:val="22"/>
        </w:rPr>
        <w:t>на бумажном носителе не позднее 20 числа месяца, следующего за</w:t>
      </w:r>
      <w:r w:rsidR="008E6B0D" w:rsidRPr="00450BF5">
        <w:rPr>
          <w:rFonts w:ascii="Tahoma" w:eastAsia="Calibri" w:hAnsi="Tahoma" w:cs="Tahoma"/>
          <w:sz w:val="20"/>
          <w:szCs w:val="22"/>
          <w:lang w:eastAsia="ru-RU"/>
        </w:rPr>
        <w:t xml:space="preserve"> месяцем </w:t>
      </w:r>
      <w:r w:rsidR="008437B1" w:rsidRPr="00450BF5">
        <w:rPr>
          <w:rFonts w:ascii="Tahoma" w:eastAsia="Calibri" w:hAnsi="Tahoma" w:cs="Tahoma"/>
          <w:sz w:val="20"/>
          <w:szCs w:val="22"/>
          <w:lang w:eastAsia="ru-RU"/>
        </w:rPr>
        <w:t>выполнения Работ</w:t>
      </w:r>
      <w:r w:rsidR="00E420BF" w:rsidRPr="00450BF5">
        <w:rPr>
          <w:rFonts w:ascii="Tahoma" w:hAnsi="Tahoma" w:cs="Tahoma"/>
          <w:sz w:val="20"/>
          <w:szCs w:val="22"/>
        </w:rPr>
        <w:t>.</w:t>
      </w:r>
    </w:p>
    <w:p w14:paraId="277E3634" w14:textId="77777777" w:rsidR="007B324D" w:rsidRPr="00450BF5" w:rsidRDefault="007B324D" w:rsidP="00EF7B46">
      <w:pPr>
        <w:pStyle w:val="10"/>
        <w:widowControl w:val="0"/>
        <w:numPr>
          <w:ilvl w:val="0"/>
          <w:numId w:val="3"/>
        </w:numPr>
        <w:tabs>
          <w:tab w:val="clear" w:pos="6805"/>
          <w:tab w:val="left" w:pos="284"/>
        </w:tabs>
        <w:autoSpaceDE w:val="0"/>
        <w:autoSpaceDN w:val="0"/>
        <w:adjustRightInd w:val="0"/>
        <w:spacing w:before="120" w:after="240"/>
        <w:ind w:left="142" w:right="140" w:hanging="1135"/>
        <w:jc w:val="both"/>
        <w:rPr>
          <w:rFonts w:ascii="Tahoma" w:hAnsi="Tahoma" w:cs="Tahoma"/>
          <w:sz w:val="20"/>
          <w:szCs w:val="22"/>
        </w:rPr>
      </w:pPr>
      <w:bookmarkStart w:id="23" w:name="_Toc194576685"/>
      <w:r w:rsidRPr="00450BF5">
        <w:rPr>
          <w:rFonts w:ascii="Tahoma" w:eastAsia="Calibri" w:hAnsi="Tahoma" w:cs="Tahoma"/>
          <w:bCs w:val="0"/>
          <w:kern w:val="28"/>
          <w:sz w:val="20"/>
          <w:szCs w:val="22"/>
          <w:lang w:eastAsia="ru-RU"/>
        </w:rPr>
        <w:t>ДОПОЛНИТЕЛЬНЫЕ РАБОТЫ</w:t>
      </w:r>
      <w:bookmarkEnd w:id="23"/>
    </w:p>
    <w:p w14:paraId="5AC99AF4" w14:textId="2ADFA19D" w:rsidR="00BF1ACC" w:rsidRPr="007D657E" w:rsidRDefault="002E6917" w:rsidP="00EF7B46">
      <w:pPr>
        <w:pStyle w:val="aff0"/>
        <w:widowControl w:val="0"/>
        <w:numPr>
          <w:ilvl w:val="2"/>
          <w:numId w:val="3"/>
        </w:numPr>
        <w:tabs>
          <w:tab w:val="left" w:pos="284"/>
        </w:tabs>
        <w:autoSpaceDE w:val="0"/>
        <w:autoSpaceDN w:val="0"/>
        <w:adjustRightInd w:val="0"/>
        <w:spacing w:before="120" w:after="240"/>
        <w:ind w:left="142" w:hanging="1135"/>
        <w:jc w:val="both"/>
        <w:rPr>
          <w:rFonts w:ascii="Tahoma" w:hAnsi="Tahoma" w:cs="Tahoma"/>
          <w:sz w:val="18"/>
          <w:szCs w:val="22"/>
          <w:lang w:bidi="ru-RU"/>
        </w:rPr>
      </w:pPr>
      <w:r>
        <w:rPr>
          <w:rFonts w:ascii="Tahoma" w:hAnsi="Tahoma" w:cs="Tahoma"/>
          <w:sz w:val="20"/>
        </w:rPr>
        <w:t>Исполнитель выполняет д</w:t>
      </w:r>
      <w:r w:rsidR="00BF1ACC" w:rsidRPr="007D657E">
        <w:rPr>
          <w:rFonts w:ascii="Tahoma" w:hAnsi="Tahoma" w:cs="Tahoma"/>
          <w:sz w:val="20"/>
        </w:rPr>
        <w:t xml:space="preserve">ополнительные работы </w:t>
      </w:r>
      <w:r>
        <w:rPr>
          <w:rFonts w:ascii="Tahoma" w:hAnsi="Tahoma" w:cs="Tahoma"/>
          <w:sz w:val="20"/>
        </w:rPr>
        <w:t>только</w:t>
      </w:r>
      <w:r w:rsidR="00BF1ACC" w:rsidRPr="007D657E">
        <w:rPr>
          <w:rFonts w:ascii="Tahoma" w:hAnsi="Tahoma" w:cs="Tahoma"/>
          <w:sz w:val="20"/>
        </w:rPr>
        <w:t xml:space="preserve"> при условии их согласования Сторонами путем подписания дополнительного соглашения.</w:t>
      </w:r>
    </w:p>
    <w:p w14:paraId="4C515CD1" w14:textId="0E8955D1" w:rsidR="00723139" w:rsidRDefault="00723139" w:rsidP="00EF7B46">
      <w:pPr>
        <w:pStyle w:val="aff0"/>
        <w:widowControl w:val="0"/>
        <w:numPr>
          <w:ilvl w:val="2"/>
          <w:numId w:val="3"/>
        </w:numPr>
        <w:tabs>
          <w:tab w:val="left" w:pos="284"/>
        </w:tabs>
        <w:autoSpaceDE w:val="0"/>
        <w:autoSpaceDN w:val="0"/>
        <w:adjustRightInd w:val="0"/>
        <w:spacing w:before="120" w:after="240"/>
        <w:ind w:left="142" w:hanging="1135"/>
        <w:jc w:val="both"/>
        <w:rPr>
          <w:rFonts w:ascii="Tahoma" w:hAnsi="Tahoma" w:cs="Tahoma"/>
          <w:sz w:val="20"/>
          <w:szCs w:val="22"/>
          <w:lang w:bidi="ru-RU"/>
        </w:rPr>
      </w:pPr>
      <w:r>
        <w:rPr>
          <w:rFonts w:ascii="Tahoma" w:hAnsi="Tahoma" w:cs="Tahoma"/>
          <w:sz w:val="20"/>
          <w:szCs w:val="22"/>
          <w:lang w:bidi="ru-RU"/>
        </w:rPr>
        <w:t>Исполнитель выполняет дополнительные работы в счет Цены Договора без продления сроков, если такие работы:</w:t>
      </w:r>
    </w:p>
    <w:p w14:paraId="35BD98D3" w14:textId="58DB666A" w:rsidR="00723139" w:rsidRPr="00723139" w:rsidRDefault="00723139" w:rsidP="00EF7B46">
      <w:pPr>
        <w:pStyle w:val="aff0"/>
        <w:widowControl w:val="0"/>
        <w:numPr>
          <w:ilvl w:val="0"/>
          <w:numId w:val="16"/>
        </w:numPr>
        <w:tabs>
          <w:tab w:val="left" w:pos="284"/>
        </w:tabs>
        <w:autoSpaceDE w:val="0"/>
        <w:autoSpaceDN w:val="0"/>
        <w:adjustRightInd w:val="0"/>
        <w:spacing w:before="120" w:after="240"/>
        <w:jc w:val="both"/>
        <w:rPr>
          <w:rFonts w:ascii="Tahoma" w:hAnsi="Tahoma" w:cs="Tahoma"/>
          <w:sz w:val="20"/>
          <w:szCs w:val="22"/>
          <w:lang w:bidi="ru-RU"/>
        </w:rPr>
      </w:pPr>
      <w:r w:rsidRPr="007D657E">
        <w:rPr>
          <w:rFonts w:ascii="Tahoma" w:eastAsia="Calibri" w:hAnsi="Tahoma" w:cs="Tahoma"/>
          <w:sz w:val="20"/>
          <w:szCs w:val="24"/>
          <w:lang w:eastAsia="ru-RU"/>
        </w:rPr>
        <w:t>являются</w:t>
      </w:r>
      <w:r w:rsidRPr="00723139">
        <w:rPr>
          <w:rFonts w:ascii="Tahoma" w:hAnsi="Tahoma" w:cs="Tahoma"/>
          <w:sz w:val="20"/>
          <w:szCs w:val="22"/>
          <w:lang w:bidi="ru-RU"/>
        </w:rPr>
        <w:t xml:space="preserve"> непредвиденными и/или выявлены </w:t>
      </w:r>
      <w:r>
        <w:rPr>
          <w:rFonts w:ascii="Tahoma" w:hAnsi="Tahoma" w:cs="Tahoma"/>
          <w:sz w:val="20"/>
          <w:szCs w:val="22"/>
          <w:lang w:bidi="ru-RU"/>
        </w:rPr>
        <w:t>Исполнителем</w:t>
      </w:r>
      <w:r w:rsidRPr="00723139">
        <w:rPr>
          <w:rFonts w:ascii="Tahoma" w:hAnsi="Tahoma" w:cs="Tahoma"/>
          <w:sz w:val="20"/>
          <w:szCs w:val="22"/>
          <w:lang w:bidi="ru-RU"/>
        </w:rPr>
        <w:t xml:space="preserve"> и не указаны в Исходных данных, </w:t>
      </w:r>
      <w:r w:rsidR="00F966F9">
        <w:rPr>
          <w:rFonts w:ascii="Tahoma" w:hAnsi="Tahoma" w:cs="Tahoma"/>
          <w:sz w:val="20"/>
          <w:szCs w:val="22"/>
          <w:lang w:bidi="ru-RU"/>
        </w:rPr>
        <w:t>Технических условиях/</w:t>
      </w:r>
      <w:r w:rsidRPr="00723139">
        <w:rPr>
          <w:rFonts w:ascii="Tahoma" w:hAnsi="Tahoma" w:cs="Tahoma"/>
          <w:sz w:val="20"/>
          <w:szCs w:val="22"/>
          <w:lang w:bidi="ru-RU"/>
        </w:rPr>
        <w:t>Задании, но необходимы для выполнения Работ (независимо от состава и объёма таких Дополнительных работ);</w:t>
      </w:r>
    </w:p>
    <w:p w14:paraId="45ADDE9C" w14:textId="09879FC3" w:rsidR="00723139" w:rsidRDefault="00723139" w:rsidP="00EF7B46">
      <w:pPr>
        <w:pStyle w:val="aff0"/>
        <w:widowControl w:val="0"/>
        <w:numPr>
          <w:ilvl w:val="0"/>
          <w:numId w:val="16"/>
        </w:numPr>
        <w:tabs>
          <w:tab w:val="left" w:pos="284"/>
        </w:tabs>
        <w:autoSpaceDE w:val="0"/>
        <w:autoSpaceDN w:val="0"/>
        <w:adjustRightInd w:val="0"/>
        <w:spacing w:before="120" w:after="240"/>
        <w:jc w:val="both"/>
        <w:rPr>
          <w:rFonts w:ascii="Tahoma" w:hAnsi="Tahoma" w:cs="Tahoma"/>
          <w:sz w:val="20"/>
          <w:szCs w:val="22"/>
          <w:lang w:bidi="ru-RU"/>
        </w:rPr>
      </w:pPr>
      <w:r w:rsidRPr="007D657E">
        <w:rPr>
          <w:rFonts w:ascii="Tahoma" w:eastAsia="Calibri" w:hAnsi="Tahoma" w:cs="Tahoma"/>
          <w:sz w:val="20"/>
          <w:szCs w:val="24"/>
          <w:lang w:eastAsia="ru-RU"/>
        </w:rPr>
        <w:t>вызваны</w:t>
      </w:r>
      <w:r w:rsidRPr="00723139">
        <w:rPr>
          <w:rFonts w:ascii="Tahoma" w:hAnsi="Tahoma" w:cs="Tahoma"/>
          <w:sz w:val="20"/>
          <w:szCs w:val="22"/>
          <w:lang w:bidi="ru-RU"/>
        </w:rPr>
        <w:t xml:space="preserve"> неисполнением и/или ненадлежащим исполнением </w:t>
      </w:r>
      <w:r>
        <w:rPr>
          <w:rFonts w:ascii="Tahoma" w:hAnsi="Tahoma" w:cs="Tahoma"/>
          <w:sz w:val="20"/>
          <w:szCs w:val="22"/>
          <w:lang w:bidi="ru-RU"/>
        </w:rPr>
        <w:t>Исполнителем</w:t>
      </w:r>
      <w:r w:rsidRPr="00723139">
        <w:rPr>
          <w:rFonts w:ascii="Tahoma" w:hAnsi="Tahoma" w:cs="Tahoma"/>
          <w:sz w:val="20"/>
          <w:szCs w:val="22"/>
          <w:lang w:bidi="ru-RU"/>
        </w:rPr>
        <w:t xml:space="preserve"> </w:t>
      </w:r>
      <w:r>
        <w:rPr>
          <w:rFonts w:ascii="Tahoma" w:hAnsi="Tahoma" w:cs="Tahoma"/>
          <w:sz w:val="20"/>
          <w:szCs w:val="22"/>
          <w:lang w:bidi="ru-RU"/>
        </w:rPr>
        <w:t>своих обязательств по Договору,</w:t>
      </w:r>
      <w:r w:rsidRPr="00723139">
        <w:rPr>
          <w:rFonts w:ascii="Tahoma" w:hAnsi="Tahoma" w:cs="Tahoma"/>
          <w:sz w:val="20"/>
          <w:szCs w:val="22"/>
          <w:lang w:bidi="ru-RU"/>
        </w:rPr>
        <w:t xml:space="preserve"> а также если </w:t>
      </w:r>
      <w:r>
        <w:rPr>
          <w:rFonts w:ascii="Tahoma" w:hAnsi="Tahoma" w:cs="Tahoma"/>
          <w:sz w:val="20"/>
          <w:szCs w:val="22"/>
          <w:lang w:bidi="ru-RU"/>
        </w:rPr>
        <w:t>Исполнитель</w:t>
      </w:r>
      <w:r w:rsidRPr="00723139">
        <w:rPr>
          <w:rFonts w:ascii="Tahoma" w:hAnsi="Tahoma" w:cs="Tahoma"/>
          <w:sz w:val="20"/>
          <w:szCs w:val="22"/>
          <w:lang w:bidi="ru-RU"/>
        </w:rPr>
        <w:t xml:space="preserve"> мог выявить недостатки в ходе входного контроля переданных Заказчиком документов.</w:t>
      </w:r>
    </w:p>
    <w:p w14:paraId="4DA2C5FE" w14:textId="593E9B3C" w:rsidR="005737AA" w:rsidRPr="007D657E" w:rsidRDefault="005737AA" w:rsidP="00EF7B46">
      <w:pPr>
        <w:pStyle w:val="aff0"/>
        <w:widowControl w:val="0"/>
        <w:numPr>
          <w:ilvl w:val="2"/>
          <w:numId w:val="3"/>
        </w:numPr>
        <w:tabs>
          <w:tab w:val="left" w:pos="284"/>
        </w:tabs>
        <w:autoSpaceDE w:val="0"/>
        <w:autoSpaceDN w:val="0"/>
        <w:adjustRightInd w:val="0"/>
        <w:spacing w:before="120" w:after="240"/>
        <w:ind w:left="142" w:hanging="1135"/>
        <w:jc w:val="both"/>
        <w:rPr>
          <w:rFonts w:ascii="Tahoma" w:hAnsi="Tahoma" w:cs="Tahoma"/>
          <w:sz w:val="20"/>
          <w:szCs w:val="22"/>
          <w:lang w:bidi="ru-RU"/>
        </w:rPr>
      </w:pPr>
      <w:r w:rsidRPr="007D657E">
        <w:rPr>
          <w:rFonts w:ascii="Tahoma" w:hAnsi="Tahoma" w:cs="Tahoma"/>
          <w:sz w:val="20"/>
          <w:szCs w:val="22"/>
          <w:lang w:bidi="ru-RU"/>
        </w:rPr>
        <w:t>Если объем Работ, стоимость которых предусмотрена в Договоре, уменьшится</w:t>
      </w:r>
      <w:r w:rsidR="00F3492E">
        <w:rPr>
          <w:rFonts w:ascii="Tahoma" w:hAnsi="Tahoma" w:cs="Tahoma"/>
          <w:sz w:val="20"/>
          <w:szCs w:val="22"/>
          <w:lang w:bidi="ru-RU"/>
        </w:rPr>
        <w:t>,</w:t>
      </w:r>
      <w:r w:rsidRPr="007D657E">
        <w:rPr>
          <w:rFonts w:ascii="Tahoma" w:hAnsi="Tahoma" w:cs="Tahoma"/>
          <w:sz w:val="20"/>
          <w:szCs w:val="22"/>
          <w:lang w:bidi="ru-RU"/>
        </w:rPr>
        <w:t xml:space="preserve"> в т.ч. в результате изменений </w:t>
      </w:r>
      <w:r>
        <w:rPr>
          <w:rFonts w:ascii="Tahoma" w:hAnsi="Tahoma" w:cs="Tahoma"/>
          <w:sz w:val="20"/>
          <w:szCs w:val="22"/>
          <w:lang w:bidi="ru-RU"/>
        </w:rPr>
        <w:t xml:space="preserve">в </w:t>
      </w:r>
      <w:r w:rsidRPr="007D657E">
        <w:rPr>
          <w:rFonts w:ascii="Tahoma" w:hAnsi="Tahoma" w:cs="Tahoma"/>
          <w:sz w:val="20"/>
          <w:szCs w:val="22"/>
          <w:lang w:bidi="ru-RU"/>
        </w:rPr>
        <w:t xml:space="preserve">Исходные данные, </w:t>
      </w:r>
      <w:r w:rsidR="00F966F9">
        <w:rPr>
          <w:rFonts w:ascii="Tahoma" w:hAnsi="Tahoma" w:cs="Tahoma"/>
          <w:sz w:val="20"/>
          <w:szCs w:val="22"/>
          <w:lang w:bidi="ru-RU"/>
        </w:rPr>
        <w:t>Технические условия/</w:t>
      </w:r>
      <w:r w:rsidRPr="007D657E">
        <w:rPr>
          <w:rFonts w:ascii="Tahoma" w:hAnsi="Tahoma" w:cs="Tahoma"/>
          <w:sz w:val="20"/>
          <w:szCs w:val="22"/>
          <w:lang w:bidi="ru-RU"/>
        </w:rPr>
        <w:t xml:space="preserve">Задание, то стоимость таких Работ (части Работ), не подлежащих выполнению, </w:t>
      </w:r>
      <w:r>
        <w:rPr>
          <w:rFonts w:ascii="Tahoma" w:hAnsi="Tahoma" w:cs="Tahoma"/>
          <w:sz w:val="20"/>
          <w:szCs w:val="22"/>
          <w:lang w:bidi="ru-RU"/>
        </w:rPr>
        <w:t>Исполнителю</w:t>
      </w:r>
      <w:r w:rsidRPr="007D657E">
        <w:rPr>
          <w:rFonts w:ascii="Tahoma" w:hAnsi="Tahoma" w:cs="Tahoma"/>
          <w:sz w:val="20"/>
          <w:szCs w:val="22"/>
          <w:lang w:bidi="ru-RU"/>
        </w:rPr>
        <w:t xml:space="preserve"> не оплачивается. </w:t>
      </w:r>
    </w:p>
    <w:p w14:paraId="150447E8" w14:textId="0F1C6B6D" w:rsidR="005737AA" w:rsidRDefault="005737AA" w:rsidP="00EF7B46">
      <w:pPr>
        <w:pStyle w:val="aff0"/>
        <w:widowControl w:val="0"/>
        <w:numPr>
          <w:ilvl w:val="2"/>
          <w:numId w:val="3"/>
        </w:numPr>
        <w:tabs>
          <w:tab w:val="left" w:pos="284"/>
        </w:tabs>
        <w:autoSpaceDE w:val="0"/>
        <w:autoSpaceDN w:val="0"/>
        <w:adjustRightInd w:val="0"/>
        <w:spacing w:before="120" w:after="240"/>
        <w:ind w:left="142" w:hanging="1135"/>
        <w:jc w:val="both"/>
        <w:rPr>
          <w:rFonts w:ascii="Tahoma" w:hAnsi="Tahoma" w:cs="Tahoma"/>
          <w:sz w:val="20"/>
          <w:szCs w:val="22"/>
          <w:lang w:bidi="ru-RU"/>
        </w:rPr>
      </w:pPr>
      <w:r w:rsidRPr="00DD7155">
        <w:rPr>
          <w:rFonts w:ascii="Tahoma" w:hAnsi="Tahoma" w:cs="Tahoma"/>
          <w:sz w:val="20"/>
        </w:rPr>
        <w:t xml:space="preserve">Невыполненные Работы не являются экономией </w:t>
      </w:r>
      <w:r w:rsidR="00091F26">
        <w:rPr>
          <w:rFonts w:ascii="Tahoma" w:hAnsi="Tahoma" w:cs="Tahoma"/>
          <w:sz w:val="20"/>
        </w:rPr>
        <w:t>Исполнителя</w:t>
      </w:r>
      <w:r w:rsidRPr="00DD7155">
        <w:rPr>
          <w:rFonts w:ascii="Tahoma" w:hAnsi="Tahoma" w:cs="Tahoma"/>
          <w:sz w:val="20"/>
        </w:rPr>
        <w:t xml:space="preserve"> и не подлежат оплате Заказчиком</w:t>
      </w:r>
      <w:r>
        <w:rPr>
          <w:rFonts w:ascii="Tahoma" w:hAnsi="Tahoma" w:cs="Tahoma"/>
          <w:sz w:val="20"/>
        </w:rPr>
        <w:t>.</w:t>
      </w:r>
    </w:p>
    <w:p w14:paraId="2FF22A3B" w14:textId="37170570" w:rsidR="005E54AB" w:rsidRPr="00450BF5" w:rsidRDefault="002E6917" w:rsidP="00EF7B46">
      <w:pPr>
        <w:pStyle w:val="aff0"/>
        <w:widowControl w:val="0"/>
        <w:numPr>
          <w:ilvl w:val="2"/>
          <w:numId w:val="3"/>
        </w:numPr>
        <w:tabs>
          <w:tab w:val="left" w:pos="284"/>
        </w:tabs>
        <w:autoSpaceDE w:val="0"/>
        <w:autoSpaceDN w:val="0"/>
        <w:adjustRightInd w:val="0"/>
        <w:spacing w:before="120" w:after="240"/>
        <w:ind w:left="142" w:hanging="1135"/>
        <w:jc w:val="both"/>
        <w:rPr>
          <w:rFonts w:ascii="Tahoma" w:hAnsi="Tahoma" w:cs="Tahoma"/>
          <w:sz w:val="20"/>
          <w:szCs w:val="22"/>
          <w:lang w:bidi="ru-RU"/>
        </w:rPr>
      </w:pPr>
      <w:r>
        <w:rPr>
          <w:rFonts w:ascii="Tahoma" w:hAnsi="Tahoma" w:cs="Tahoma"/>
          <w:sz w:val="20"/>
          <w:szCs w:val="22"/>
          <w:lang w:bidi="ru-RU"/>
        </w:rPr>
        <w:t xml:space="preserve">Исполнитель уведомляет Заказчика о выявленных дополнительных работах, не учтенных в </w:t>
      </w:r>
      <w:r w:rsidR="005737AA">
        <w:rPr>
          <w:rFonts w:ascii="Tahoma" w:hAnsi="Tahoma" w:cs="Tahoma"/>
          <w:sz w:val="20"/>
          <w:szCs w:val="22"/>
          <w:lang w:bidi="ru-RU"/>
        </w:rPr>
        <w:t xml:space="preserve">Исходных данных, </w:t>
      </w:r>
      <w:r w:rsidR="00F966F9">
        <w:rPr>
          <w:rFonts w:ascii="Tahoma" w:hAnsi="Tahoma" w:cs="Tahoma"/>
          <w:sz w:val="20"/>
          <w:szCs w:val="22"/>
          <w:lang w:bidi="ru-RU"/>
        </w:rPr>
        <w:t>Технических условиях/</w:t>
      </w:r>
      <w:r>
        <w:rPr>
          <w:rFonts w:ascii="Tahoma" w:hAnsi="Tahoma" w:cs="Tahoma"/>
          <w:sz w:val="20"/>
          <w:szCs w:val="22"/>
          <w:lang w:bidi="ru-RU"/>
        </w:rPr>
        <w:t xml:space="preserve">Задании с обоснованием </w:t>
      </w:r>
      <w:r w:rsidRPr="007D657E">
        <w:rPr>
          <w:rFonts w:ascii="Tahoma" w:hAnsi="Tahoma" w:cs="Tahoma"/>
          <w:sz w:val="20"/>
          <w:szCs w:val="22"/>
          <w:lang w:bidi="ru-RU"/>
        </w:rPr>
        <w:t xml:space="preserve">необходимости их выполнения и </w:t>
      </w:r>
      <w:r w:rsidRPr="007D657E">
        <w:rPr>
          <w:rFonts w:ascii="Tahoma" w:hAnsi="Tahoma" w:cs="Tahoma"/>
          <w:sz w:val="20"/>
          <w:szCs w:val="22"/>
          <w:lang w:bidi="ru-RU"/>
        </w:rPr>
        <w:lastRenderedPageBreak/>
        <w:t>анализом влияния на сроки и Цену Договора в течение 5 р.д. с момента их выявления</w:t>
      </w:r>
      <w:r w:rsidR="005E54AB" w:rsidRPr="00450BF5">
        <w:rPr>
          <w:rFonts w:ascii="Tahoma" w:hAnsi="Tahoma" w:cs="Tahoma"/>
          <w:sz w:val="20"/>
          <w:szCs w:val="22"/>
          <w:lang w:bidi="ru-RU"/>
        </w:rPr>
        <w:t>.</w:t>
      </w:r>
    </w:p>
    <w:p w14:paraId="4F0134C8" w14:textId="77777777" w:rsidR="002E6917" w:rsidRPr="002E6917" w:rsidRDefault="002E6917" w:rsidP="007D657E">
      <w:pPr>
        <w:pStyle w:val="aff0"/>
        <w:widowControl w:val="0"/>
        <w:tabs>
          <w:tab w:val="left" w:pos="284"/>
        </w:tabs>
        <w:autoSpaceDE w:val="0"/>
        <w:autoSpaceDN w:val="0"/>
        <w:adjustRightInd w:val="0"/>
        <w:spacing w:before="120" w:after="240"/>
        <w:ind w:left="142"/>
        <w:jc w:val="both"/>
        <w:rPr>
          <w:rFonts w:ascii="Tahoma" w:hAnsi="Tahoma" w:cs="Tahoma"/>
          <w:sz w:val="20"/>
          <w:szCs w:val="22"/>
          <w:lang w:bidi="ru-RU"/>
        </w:rPr>
      </w:pPr>
      <w:r w:rsidRPr="002E6917">
        <w:rPr>
          <w:rFonts w:ascii="Tahoma" w:hAnsi="Tahoma" w:cs="Tahoma"/>
          <w:sz w:val="20"/>
          <w:szCs w:val="22"/>
          <w:lang w:bidi="ru-RU"/>
        </w:rPr>
        <w:t xml:space="preserve">Заказчик подтверждает необходимость их выполнения либо мотивированно отказывает в течение 10 р.д. с момента получения уведомления. </w:t>
      </w:r>
    </w:p>
    <w:p w14:paraId="1E43ADF2" w14:textId="6536CDE3" w:rsidR="002E6917" w:rsidRDefault="002E6917" w:rsidP="007D657E">
      <w:pPr>
        <w:pStyle w:val="aff0"/>
        <w:widowControl w:val="0"/>
        <w:tabs>
          <w:tab w:val="left" w:pos="284"/>
        </w:tabs>
        <w:autoSpaceDE w:val="0"/>
        <w:autoSpaceDN w:val="0"/>
        <w:adjustRightInd w:val="0"/>
        <w:spacing w:before="120" w:after="240"/>
        <w:ind w:left="142"/>
        <w:jc w:val="both"/>
        <w:rPr>
          <w:rFonts w:ascii="Tahoma" w:hAnsi="Tahoma" w:cs="Tahoma"/>
          <w:sz w:val="20"/>
          <w:szCs w:val="22"/>
          <w:lang w:bidi="ru-RU"/>
        </w:rPr>
      </w:pPr>
      <w:r w:rsidRPr="002E6917">
        <w:rPr>
          <w:rFonts w:ascii="Tahoma" w:hAnsi="Tahoma" w:cs="Tahoma"/>
          <w:sz w:val="20"/>
          <w:szCs w:val="22"/>
          <w:lang w:bidi="ru-RU"/>
        </w:rPr>
        <w:t xml:space="preserve">Отсутствие ответа от Заказчика по истечении указанного срока не означает его согласие на выполнение </w:t>
      </w:r>
      <w:r>
        <w:rPr>
          <w:rFonts w:ascii="Tahoma" w:hAnsi="Tahoma" w:cs="Tahoma"/>
          <w:sz w:val="20"/>
          <w:szCs w:val="22"/>
          <w:lang w:bidi="ru-RU"/>
        </w:rPr>
        <w:t>д</w:t>
      </w:r>
      <w:r w:rsidRPr="002E6917">
        <w:rPr>
          <w:rFonts w:ascii="Tahoma" w:hAnsi="Tahoma" w:cs="Tahoma"/>
          <w:sz w:val="20"/>
          <w:szCs w:val="22"/>
          <w:lang w:bidi="ru-RU"/>
        </w:rPr>
        <w:t>ополнительных работ.</w:t>
      </w:r>
    </w:p>
    <w:p w14:paraId="0368AC86" w14:textId="51A3EA71" w:rsidR="00B778C2" w:rsidRDefault="005E54AB" w:rsidP="007D657E">
      <w:pPr>
        <w:pStyle w:val="aff0"/>
        <w:widowControl w:val="0"/>
        <w:tabs>
          <w:tab w:val="left" w:pos="284"/>
        </w:tabs>
        <w:autoSpaceDE w:val="0"/>
        <w:autoSpaceDN w:val="0"/>
        <w:adjustRightInd w:val="0"/>
        <w:spacing w:before="120" w:after="240"/>
        <w:ind w:left="142"/>
        <w:jc w:val="both"/>
        <w:rPr>
          <w:rFonts w:ascii="Tahoma" w:hAnsi="Tahoma" w:cs="Tahoma"/>
          <w:sz w:val="20"/>
          <w:szCs w:val="22"/>
          <w:lang w:bidi="ru-RU"/>
        </w:rPr>
      </w:pPr>
      <w:r w:rsidRPr="00450BF5">
        <w:rPr>
          <w:rFonts w:ascii="Tahoma" w:hAnsi="Tahoma" w:cs="Tahoma"/>
          <w:sz w:val="20"/>
          <w:szCs w:val="22"/>
          <w:lang w:bidi="ru-RU"/>
        </w:rPr>
        <w:t xml:space="preserve">Если Исполнитель не уведомил Заказчика о </w:t>
      </w:r>
      <w:r w:rsidR="002E6917">
        <w:rPr>
          <w:rFonts w:ascii="Tahoma" w:hAnsi="Tahoma" w:cs="Tahoma"/>
          <w:sz w:val="20"/>
          <w:szCs w:val="22"/>
          <w:lang w:bidi="ru-RU"/>
        </w:rPr>
        <w:t>выявленных</w:t>
      </w:r>
      <w:r w:rsidR="002E6917" w:rsidRPr="00450BF5">
        <w:rPr>
          <w:rFonts w:ascii="Tahoma" w:hAnsi="Tahoma" w:cs="Tahoma"/>
          <w:sz w:val="20"/>
          <w:szCs w:val="22"/>
          <w:lang w:bidi="ru-RU"/>
        </w:rPr>
        <w:t xml:space="preserve"> </w:t>
      </w:r>
      <w:r w:rsidRPr="00450BF5">
        <w:rPr>
          <w:rFonts w:ascii="Tahoma" w:hAnsi="Tahoma" w:cs="Tahoma"/>
          <w:sz w:val="20"/>
          <w:szCs w:val="22"/>
          <w:lang w:bidi="ru-RU"/>
        </w:rPr>
        <w:t>дополнительных работ</w:t>
      </w:r>
      <w:r w:rsidR="002E6917">
        <w:rPr>
          <w:rFonts w:ascii="Tahoma" w:hAnsi="Tahoma" w:cs="Tahoma"/>
          <w:sz w:val="20"/>
          <w:szCs w:val="22"/>
          <w:lang w:bidi="ru-RU"/>
        </w:rPr>
        <w:t>ах</w:t>
      </w:r>
      <w:r w:rsidRPr="00450BF5">
        <w:rPr>
          <w:rFonts w:ascii="Tahoma" w:hAnsi="Tahoma" w:cs="Tahoma"/>
          <w:sz w:val="20"/>
          <w:szCs w:val="22"/>
          <w:lang w:bidi="ru-RU"/>
        </w:rPr>
        <w:t xml:space="preserve"> в </w:t>
      </w:r>
      <w:r w:rsidR="002E6917">
        <w:rPr>
          <w:rFonts w:ascii="Tahoma" w:hAnsi="Tahoma" w:cs="Tahoma"/>
          <w:sz w:val="20"/>
          <w:szCs w:val="22"/>
          <w:lang w:bidi="ru-RU"/>
        </w:rPr>
        <w:t xml:space="preserve">указанном </w:t>
      </w:r>
      <w:r w:rsidRPr="00450BF5">
        <w:rPr>
          <w:rFonts w:ascii="Tahoma" w:hAnsi="Tahoma" w:cs="Tahoma"/>
          <w:sz w:val="20"/>
          <w:szCs w:val="22"/>
          <w:lang w:bidi="ru-RU"/>
        </w:rPr>
        <w:t xml:space="preserve">порядке, </w:t>
      </w:r>
      <w:r w:rsidR="002E6917">
        <w:rPr>
          <w:rFonts w:ascii="Tahoma" w:hAnsi="Tahoma" w:cs="Tahoma"/>
          <w:sz w:val="20"/>
          <w:szCs w:val="22"/>
          <w:lang w:bidi="ru-RU"/>
        </w:rPr>
        <w:t xml:space="preserve">а также если </w:t>
      </w:r>
      <w:r w:rsidRPr="00450BF5">
        <w:rPr>
          <w:rFonts w:ascii="Tahoma" w:hAnsi="Tahoma" w:cs="Tahoma"/>
          <w:sz w:val="20"/>
          <w:szCs w:val="22"/>
          <w:lang w:bidi="ru-RU"/>
        </w:rPr>
        <w:t xml:space="preserve">Стороны не согласовали выполнение дополнительных работ путем подписания дополнительного соглашения, Исполнитель лишается права требовать от Заказчика оплаты выполненных им дополнительных работ и возмещения вызванных этим убытков. </w:t>
      </w:r>
    </w:p>
    <w:p w14:paraId="0DE283C2" w14:textId="763198EC" w:rsidR="00F3492E" w:rsidRPr="00BD0267" w:rsidRDefault="005737AA" w:rsidP="00EF7B46">
      <w:pPr>
        <w:pStyle w:val="aff0"/>
        <w:widowControl w:val="0"/>
        <w:numPr>
          <w:ilvl w:val="2"/>
          <w:numId w:val="3"/>
        </w:numPr>
        <w:tabs>
          <w:tab w:val="left" w:pos="284"/>
        </w:tabs>
        <w:autoSpaceDE w:val="0"/>
        <w:autoSpaceDN w:val="0"/>
        <w:adjustRightInd w:val="0"/>
        <w:spacing w:before="120" w:after="240"/>
        <w:ind w:left="142" w:hanging="1135"/>
        <w:jc w:val="both"/>
        <w:rPr>
          <w:rFonts w:ascii="Tahoma" w:hAnsi="Tahoma" w:cs="Tahoma"/>
          <w:sz w:val="20"/>
        </w:rPr>
      </w:pPr>
      <w:r w:rsidRPr="007D657E">
        <w:rPr>
          <w:rFonts w:ascii="Tahoma" w:hAnsi="Tahoma" w:cs="Tahoma"/>
          <w:sz w:val="20"/>
        </w:rPr>
        <w:t>Дополнительные работы, возникшие</w:t>
      </w:r>
      <w:r w:rsidR="00BD0267">
        <w:rPr>
          <w:rFonts w:ascii="Tahoma" w:hAnsi="Tahoma" w:cs="Tahoma"/>
          <w:sz w:val="20"/>
        </w:rPr>
        <w:t xml:space="preserve"> </w:t>
      </w:r>
      <w:r w:rsidRPr="00BD0267">
        <w:rPr>
          <w:rFonts w:ascii="Tahoma" w:hAnsi="Tahoma" w:cs="Tahoma"/>
          <w:sz w:val="20"/>
        </w:rPr>
        <w:t>по инициативе Заказчика, в т.ч.</w:t>
      </w:r>
      <w:r w:rsidR="00F3492E" w:rsidRPr="00BD0267">
        <w:rPr>
          <w:rFonts w:ascii="Tahoma" w:hAnsi="Tahoma" w:cs="Tahoma"/>
          <w:sz w:val="20"/>
        </w:rPr>
        <w:t>:</w:t>
      </w:r>
    </w:p>
    <w:p w14:paraId="14F34AE9" w14:textId="4638463C" w:rsidR="005737AA" w:rsidRDefault="005737AA" w:rsidP="007D657E">
      <w:pPr>
        <w:pStyle w:val="aff0"/>
        <w:widowControl w:val="0"/>
        <w:autoSpaceDE w:val="0"/>
        <w:autoSpaceDN w:val="0"/>
        <w:adjustRightInd w:val="0"/>
        <w:spacing w:after="100"/>
        <w:ind w:left="862"/>
        <w:jc w:val="both"/>
        <w:rPr>
          <w:rFonts w:ascii="Tahoma" w:hAnsi="Tahoma" w:cs="Tahoma"/>
          <w:sz w:val="20"/>
        </w:rPr>
      </w:pPr>
      <w:r w:rsidRPr="007D657E">
        <w:rPr>
          <w:rFonts w:ascii="Tahoma" w:hAnsi="Tahoma" w:cs="Tahoma"/>
          <w:sz w:val="20"/>
        </w:rPr>
        <w:t xml:space="preserve">в связи с недостатками предоставленных Заказчиком Исходных данных, </w:t>
      </w:r>
      <w:r w:rsidR="00F966F9">
        <w:rPr>
          <w:rFonts w:ascii="Tahoma" w:hAnsi="Tahoma" w:cs="Tahoma"/>
          <w:sz w:val="20"/>
        </w:rPr>
        <w:t>Технических условиях/</w:t>
      </w:r>
      <w:r w:rsidRPr="007D657E">
        <w:rPr>
          <w:rFonts w:ascii="Tahoma" w:hAnsi="Tahoma" w:cs="Tahoma"/>
          <w:sz w:val="20"/>
        </w:rPr>
        <w:t>Задания (если Исполнитель не мог выявить недостатки в ходе входного контроля),</w:t>
      </w:r>
    </w:p>
    <w:p w14:paraId="4DDDF2D6" w14:textId="704C7FDB" w:rsidR="00F3492E" w:rsidRPr="007D657E" w:rsidRDefault="00F3492E" w:rsidP="007D657E">
      <w:pPr>
        <w:pStyle w:val="aff0"/>
        <w:widowControl w:val="0"/>
        <w:autoSpaceDE w:val="0"/>
        <w:autoSpaceDN w:val="0"/>
        <w:adjustRightInd w:val="0"/>
        <w:spacing w:after="100"/>
        <w:ind w:left="862"/>
        <w:jc w:val="both"/>
        <w:rPr>
          <w:rFonts w:ascii="Tahoma" w:hAnsi="Tahoma" w:cs="Tahoma"/>
          <w:sz w:val="20"/>
        </w:rPr>
      </w:pPr>
      <w:r>
        <w:rPr>
          <w:rFonts w:ascii="Tahoma" w:hAnsi="Tahoma" w:cs="Tahoma"/>
          <w:sz w:val="20"/>
        </w:rPr>
        <w:t xml:space="preserve">новые виды работ, не предусмотренные </w:t>
      </w:r>
      <w:r w:rsidR="00F966F9">
        <w:rPr>
          <w:rFonts w:ascii="Tahoma" w:hAnsi="Tahoma" w:cs="Tahoma"/>
          <w:sz w:val="20"/>
        </w:rPr>
        <w:t>Техническими условиями/</w:t>
      </w:r>
      <w:r>
        <w:rPr>
          <w:rFonts w:ascii="Tahoma" w:hAnsi="Tahoma" w:cs="Tahoma"/>
          <w:sz w:val="20"/>
        </w:rPr>
        <w:t>Заданием и/или меняющие характер Работ,</w:t>
      </w:r>
    </w:p>
    <w:p w14:paraId="6660E02B" w14:textId="376632CB" w:rsidR="002E6917" w:rsidRPr="00792B93" w:rsidRDefault="005737AA" w:rsidP="007D657E">
      <w:pPr>
        <w:pStyle w:val="aff0"/>
        <w:widowControl w:val="0"/>
        <w:tabs>
          <w:tab w:val="left" w:pos="284"/>
        </w:tabs>
        <w:autoSpaceDE w:val="0"/>
        <w:autoSpaceDN w:val="0"/>
        <w:adjustRightInd w:val="0"/>
        <w:spacing w:before="120" w:after="240"/>
        <w:ind w:left="142"/>
        <w:jc w:val="both"/>
        <w:rPr>
          <w:rFonts w:ascii="Tahoma" w:hAnsi="Tahoma" w:cs="Tahoma"/>
          <w:sz w:val="20"/>
          <w:lang w:bidi="ru-RU"/>
        </w:rPr>
      </w:pPr>
      <w:r w:rsidRPr="007D657E">
        <w:rPr>
          <w:rFonts w:ascii="Tahoma" w:hAnsi="Tahoma" w:cs="Tahoma"/>
          <w:sz w:val="20"/>
        </w:rPr>
        <w:t xml:space="preserve">выполняются в сроки и за стоимость, согласованные Сторонами в дополнительном соглашении с актуализацией </w:t>
      </w:r>
      <w:r w:rsidR="00F966F9">
        <w:rPr>
          <w:rFonts w:ascii="Tahoma" w:hAnsi="Tahoma" w:cs="Tahoma"/>
          <w:sz w:val="20"/>
        </w:rPr>
        <w:t>Технических условий/</w:t>
      </w:r>
      <w:r w:rsidRPr="007D657E">
        <w:rPr>
          <w:rFonts w:ascii="Tahoma" w:hAnsi="Tahoma" w:cs="Tahoma"/>
          <w:sz w:val="20"/>
        </w:rPr>
        <w:t>Задания.</w:t>
      </w:r>
    </w:p>
    <w:p w14:paraId="61AF4D5F" w14:textId="77777777" w:rsidR="007B324D" w:rsidRPr="00450BF5" w:rsidRDefault="007B324D" w:rsidP="00EF7B46">
      <w:pPr>
        <w:pStyle w:val="10"/>
        <w:widowControl w:val="0"/>
        <w:numPr>
          <w:ilvl w:val="0"/>
          <w:numId w:val="3"/>
        </w:numPr>
        <w:tabs>
          <w:tab w:val="clear" w:pos="6805"/>
          <w:tab w:val="left" w:pos="284"/>
        </w:tabs>
        <w:autoSpaceDE w:val="0"/>
        <w:autoSpaceDN w:val="0"/>
        <w:adjustRightInd w:val="0"/>
        <w:spacing w:before="120" w:after="240"/>
        <w:ind w:left="142" w:right="140" w:hanging="1135"/>
        <w:jc w:val="both"/>
        <w:rPr>
          <w:rFonts w:ascii="Tahoma" w:hAnsi="Tahoma" w:cs="Tahoma"/>
          <w:sz w:val="20"/>
          <w:szCs w:val="22"/>
        </w:rPr>
      </w:pPr>
      <w:bookmarkStart w:id="24" w:name="_Toc194576686"/>
      <w:r w:rsidRPr="00450BF5">
        <w:rPr>
          <w:rFonts w:ascii="Tahoma" w:eastAsia="Calibri" w:hAnsi="Tahoma" w:cs="Tahoma"/>
          <w:bCs w:val="0"/>
          <w:kern w:val="28"/>
          <w:sz w:val="20"/>
          <w:szCs w:val="22"/>
          <w:lang w:eastAsia="ru-RU"/>
        </w:rPr>
        <w:t>УСТРАНЕНИЕ НЕДОСТАТКОВ</w:t>
      </w:r>
      <w:bookmarkEnd w:id="24"/>
    </w:p>
    <w:p w14:paraId="1D38144C" w14:textId="77777777" w:rsidR="003247BA" w:rsidRPr="00450BF5" w:rsidRDefault="00D70380" w:rsidP="00EF7B46">
      <w:pPr>
        <w:pStyle w:val="aff0"/>
        <w:widowControl w:val="0"/>
        <w:numPr>
          <w:ilvl w:val="2"/>
          <w:numId w:val="3"/>
        </w:numPr>
        <w:tabs>
          <w:tab w:val="left" w:pos="284"/>
        </w:tabs>
        <w:autoSpaceDE w:val="0"/>
        <w:autoSpaceDN w:val="0"/>
        <w:adjustRightInd w:val="0"/>
        <w:spacing w:before="120" w:after="240"/>
        <w:ind w:left="142" w:hanging="1135"/>
        <w:jc w:val="both"/>
        <w:rPr>
          <w:rFonts w:ascii="Tahoma" w:hAnsi="Tahoma" w:cs="Tahoma"/>
          <w:sz w:val="20"/>
          <w:szCs w:val="22"/>
          <w:lang w:bidi="ru-RU"/>
        </w:rPr>
      </w:pPr>
      <w:r w:rsidRPr="00450BF5">
        <w:rPr>
          <w:rFonts w:ascii="Tahoma" w:hAnsi="Tahoma" w:cs="Tahoma"/>
          <w:sz w:val="20"/>
          <w:szCs w:val="22"/>
          <w:lang w:bidi="ru-RU"/>
        </w:rPr>
        <w:t xml:space="preserve">Если во время выполнения </w:t>
      </w:r>
      <w:r w:rsidR="00F4270F" w:rsidRPr="00450BF5">
        <w:rPr>
          <w:rFonts w:ascii="Tahoma" w:hAnsi="Tahoma" w:cs="Tahoma"/>
          <w:sz w:val="20"/>
          <w:szCs w:val="22"/>
          <w:lang w:bidi="ru-RU"/>
        </w:rPr>
        <w:t xml:space="preserve">Работ </w:t>
      </w:r>
      <w:r w:rsidRPr="00450BF5">
        <w:rPr>
          <w:rFonts w:ascii="Tahoma" w:hAnsi="Tahoma" w:cs="Tahoma"/>
          <w:sz w:val="20"/>
          <w:szCs w:val="22"/>
          <w:lang w:bidi="ru-RU"/>
        </w:rPr>
        <w:t>Заказчику станет очевидным, что работы не будут выполнены надлежащим образом, Заказчик вправе назначить Исполнителю срок для устранения недостатков, который сообщается Исполнителю письменным уведомлением</w:t>
      </w:r>
      <w:r w:rsidR="00B63188" w:rsidRPr="00450BF5">
        <w:rPr>
          <w:rFonts w:ascii="Tahoma" w:hAnsi="Tahoma" w:cs="Tahoma"/>
          <w:sz w:val="20"/>
          <w:szCs w:val="22"/>
          <w:lang w:bidi="ru-RU"/>
        </w:rPr>
        <w:t>, либо</w:t>
      </w:r>
      <w:r w:rsidRPr="00450BF5">
        <w:rPr>
          <w:rFonts w:ascii="Tahoma" w:hAnsi="Tahoma" w:cs="Tahoma"/>
          <w:sz w:val="20"/>
          <w:szCs w:val="22"/>
          <w:lang w:bidi="ru-RU"/>
        </w:rPr>
        <w:t xml:space="preserve"> </w:t>
      </w:r>
      <w:r w:rsidR="00B63188" w:rsidRPr="00450BF5">
        <w:rPr>
          <w:rFonts w:ascii="Tahoma" w:hAnsi="Tahoma" w:cs="Tahoma"/>
          <w:sz w:val="20"/>
        </w:rPr>
        <w:t xml:space="preserve">устранить их самостоятельно или </w:t>
      </w:r>
      <w:r w:rsidR="00B63188" w:rsidRPr="00450BF5">
        <w:rPr>
          <w:rFonts w:ascii="Tahoma" w:hAnsi="Tahoma" w:cs="Tahoma"/>
          <w:sz w:val="20"/>
          <w:szCs w:val="22"/>
          <w:lang w:bidi="ru-RU"/>
        </w:rPr>
        <w:t>поручить исправление недостатков работ третьему лицу за счет Исполнителя.</w:t>
      </w:r>
    </w:p>
    <w:p w14:paraId="0B6F78D6" w14:textId="77777777" w:rsidR="00D70380" w:rsidRPr="00450BF5" w:rsidRDefault="00D70380" w:rsidP="00240491">
      <w:pPr>
        <w:pStyle w:val="aff0"/>
        <w:widowControl w:val="0"/>
        <w:tabs>
          <w:tab w:val="left" w:pos="284"/>
        </w:tabs>
        <w:autoSpaceDE w:val="0"/>
        <w:autoSpaceDN w:val="0"/>
        <w:adjustRightInd w:val="0"/>
        <w:spacing w:before="120" w:after="240"/>
        <w:ind w:left="142"/>
        <w:jc w:val="both"/>
        <w:rPr>
          <w:rFonts w:ascii="Tahoma" w:hAnsi="Tahoma" w:cs="Tahoma"/>
          <w:sz w:val="20"/>
          <w:szCs w:val="22"/>
          <w:lang w:bidi="ru-RU"/>
        </w:rPr>
      </w:pPr>
      <w:r w:rsidRPr="00450BF5">
        <w:rPr>
          <w:rFonts w:ascii="Tahoma" w:hAnsi="Tahoma" w:cs="Tahoma"/>
          <w:sz w:val="20"/>
          <w:szCs w:val="22"/>
          <w:lang w:bidi="ru-RU"/>
        </w:rPr>
        <w:t>Исполнитель компенсир</w:t>
      </w:r>
      <w:r w:rsidR="00031C6E" w:rsidRPr="00450BF5">
        <w:rPr>
          <w:rFonts w:ascii="Tahoma" w:hAnsi="Tahoma" w:cs="Tahoma"/>
          <w:sz w:val="20"/>
          <w:szCs w:val="22"/>
          <w:lang w:bidi="ru-RU"/>
        </w:rPr>
        <w:t>ует</w:t>
      </w:r>
      <w:r w:rsidR="00941990" w:rsidRPr="00450BF5">
        <w:rPr>
          <w:rFonts w:ascii="Tahoma" w:hAnsi="Tahoma" w:cs="Tahoma"/>
          <w:sz w:val="20"/>
          <w:szCs w:val="22"/>
          <w:lang w:bidi="ru-RU"/>
        </w:rPr>
        <w:t xml:space="preserve"> расходы Заказчика или</w:t>
      </w:r>
      <w:r w:rsidRPr="00450BF5">
        <w:rPr>
          <w:rFonts w:ascii="Tahoma" w:hAnsi="Tahoma" w:cs="Tahoma"/>
          <w:sz w:val="20"/>
          <w:szCs w:val="22"/>
          <w:lang w:bidi="ru-RU"/>
        </w:rPr>
        <w:t xml:space="preserve"> расходы на привлечение </w:t>
      </w:r>
      <w:r w:rsidR="00C77F7A" w:rsidRPr="00450BF5">
        <w:rPr>
          <w:rFonts w:ascii="Tahoma" w:hAnsi="Tahoma" w:cs="Tahoma"/>
          <w:sz w:val="20"/>
          <w:szCs w:val="22"/>
          <w:lang w:bidi="ru-RU"/>
        </w:rPr>
        <w:t xml:space="preserve">третьего </w:t>
      </w:r>
      <w:r w:rsidRPr="00450BF5">
        <w:rPr>
          <w:rFonts w:ascii="Tahoma" w:hAnsi="Tahoma" w:cs="Tahoma"/>
          <w:sz w:val="20"/>
          <w:szCs w:val="22"/>
          <w:lang w:bidi="ru-RU"/>
        </w:rPr>
        <w:t>лица</w:t>
      </w:r>
      <w:r w:rsidR="00C77F7A" w:rsidRPr="00450BF5">
        <w:rPr>
          <w:rFonts w:ascii="Tahoma" w:hAnsi="Tahoma" w:cs="Tahoma"/>
          <w:sz w:val="20"/>
          <w:szCs w:val="22"/>
          <w:lang w:bidi="ru-RU"/>
        </w:rPr>
        <w:t xml:space="preserve"> для устранения недостатков</w:t>
      </w:r>
      <w:r w:rsidRPr="00450BF5">
        <w:rPr>
          <w:rFonts w:ascii="Tahoma" w:hAnsi="Tahoma" w:cs="Tahoma"/>
          <w:sz w:val="20"/>
          <w:szCs w:val="22"/>
          <w:lang w:bidi="ru-RU"/>
        </w:rPr>
        <w:t xml:space="preserve">, а Заказчик </w:t>
      </w:r>
      <w:r w:rsidR="00E06FB3" w:rsidRPr="00450BF5">
        <w:rPr>
          <w:rFonts w:ascii="Tahoma" w:hAnsi="Tahoma" w:cs="Tahoma"/>
          <w:sz w:val="20"/>
          <w:szCs w:val="22"/>
          <w:lang w:bidi="ru-RU"/>
        </w:rPr>
        <w:t>в</w:t>
      </w:r>
      <w:r w:rsidRPr="00450BF5">
        <w:rPr>
          <w:rFonts w:ascii="Tahoma" w:hAnsi="Tahoma" w:cs="Tahoma"/>
          <w:sz w:val="20"/>
          <w:szCs w:val="22"/>
          <w:lang w:bidi="ru-RU"/>
        </w:rPr>
        <w:t>прав</w:t>
      </w:r>
      <w:r w:rsidR="00E06FB3" w:rsidRPr="00450BF5">
        <w:rPr>
          <w:rFonts w:ascii="Tahoma" w:hAnsi="Tahoma" w:cs="Tahoma"/>
          <w:sz w:val="20"/>
          <w:szCs w:val="22"/>
          <w:lang w:bidi="ru-RU"/>
        </w:rPr>
        <w:t>е</w:t>
      </w:r>
      <w:r w:rsidRPr="00450BF5">
        <w:rPr>
          <w:rFonts w:ascii="Tahoma" w:hAnsi="Tahoma" w:cs="Tahoma"/>
          <w:sz w:val="20"/>
          <w:szCs w:val="22"/>
          <w:lang w:bidi="ru-RU"/>
        </w:rPr>
        <w:t xml:space="preserve"> удержать соответствующие суммы расходов из причитающихся по Договору Исполнителю денежных средств, а также потребовать возмещения Исполнителем убытков, причиненных невыполнением или ненадлежащим выполнением им работ по Договору. </w:t>
      </w:r>
    </w:p>
    <w:p w14:paraId="4E7B5952" w14:textId="765504F9" w:rsidR="00D70380" w:rsidRPr="00450BF5" w:rsidRDefault="00D70380" w:rsidP="00EF7B46">
      <w:pPr>
        <w:pStyle w:val="aff0"/>
        <w:widowControl w:val="0"/>
        <w:numPr>
          <w:ilvl w:val="2"/>
          <w:numId w:val="3"/>
        </w:numPr>
        <w:tabs>
          <w:tab w:val="left" w:pos="284"/>
        </w:tabs>
        <w:autoSpaceDE w:val="0"/>
        <w:autoSpaceDN w:val="0"/>
        <w:adjustRightInd w:val="0"/>
        <w:spacing w:before="120" w:after="240"/>
        <w:ind w:left="142" w:hanging="1135"/>
        <w:jc w:val="both"/>
        <w:rPr>
          <w:rFonts w:ascii="Tahoma" w:hAnsi="Tahoma" w:cs="Tahoma"/>
          <w:sz w:val="20"/>
          <w:szCs w:val="22"/>
          <w:lang w:bidi="ru-RU"/>
        </w:rPr>
      </w:pPr>
      <w:r w:rsidRPr="00450BF5">
        <w:rPr>
          <w:rFonts w:ascii="Tahoma" w:hAnsi="Tahoma" w:cs="Tahoma"/>
          <w:sz w:val="20"/>
          <w:szCs w:val="22"/>
          <w:lang w:bidi="ru-RU"/>
        </w:rPr>
        <w:t xml:space="preserve">Исполнитель своими силами и за свой счет </w:t>
      </w:r>
      <w:r w:rsidR="00031C6E" w:rsidRPr="00450BF5">
        <w:rPr>
          <w:rFonts w:ascii="Tahoma" w:hAnsi="Tahoma" w:cs="Tahoma"/>
          <w:sz w:val="20"/>
          <w:szCs w:val="22"/>
          <w:lang w:bidi="ru-RU"/>
        </w:rPr>
        <w:t xml:space="preserve">устраняет </w:t>
      </w:r>
      <w:r w:rsidRPr="00450BF5">
        <w:rPr>
          <w:rFonts w:ascii="Tahoma" w:hAnsi="Tahoma" w:cs="Tahoma"/>
          <w:sz w:val="20"/>
          <w:szCs w:val="22"/>
          <w:lang w:bidi="ru-RU"/>
        </w:rPr>
        <w:t xml:space="preserve">выявленные при приемке </w:t>
      </w:r>
      <w:r w:rsidR="00544522" w:rsidRPr="00450BF5">
        <w:rPr>
          <w:rFonts w:ascii="Tahoma" w:hAnsi="Tahoma" w:cs="Tahoma"/>
          <w:sz w:val="20"/>
          <w:szCs w:val="22"/>
          <w:lang w:bidi="ru-RU"/>
        </w:rPr>
        <w:t>Р</w:t>
      </w:r>
      <w:r w:rsidRPr="00450BF5">
        <w:rPr>
          <w:rFonts w:ascii="Tahoma" w:hAnsi="Tahoma" w:cs="Tahoma"/>
          <w:sz w:val="20"/>
          <w:szCs w:val="22"/>
          <w:lang w:bidi="ru-RU"/>
        </w:rPr>
        <w:t xml:space="preserve">абот недостатки </w:t>
      </w:r>
      <w:r w:rsidR="00760F79" w:rsidRPr="00450BF5">
        <w:rPr>
          <w:rFonts w:ascii="Tahoma" w:hAnsi="Tahoma" w:cs="Tahoma"/>
          <w:sz w:val="20"/>
          <w:szCs w:val="22"/>
          <w:lang w:bidi="ru-RU"/>
        </w:rPr>
        <w:t>НТП</w:t>
      </w:r>
      <w:r w:rsidRPr="00450BF5">
        <w:rPr>
          <w:rFonts w:ascii="Tahoma" w:hAnsi="Tahoma" w:cs="Tahoma"/>
          <w:sz w:val="20"/>
          <w:szCs w:val="22"/>
          <w:lang w:bidi="ru-RU"/>
        </w:rPr>
        <w:t xml:space="preserve">. </w:t>
      </w:r>
    </w:p>
    <w:p w14:paraId="6D1E85BD" w14:textId="77777777" w:rsidR="007B324D" w:rsidRPr="00450BF5" w:rsidRDefault="007B324D" w:rsidP="00EF7B46">
      <w:pPr>
        <w:pStyle w:val="10"/>
        <w:widowControl w:val="0"/>
        <w:numPr>
          <w:ilvl w:val="0"/>
          <w:numId w:val="3"/>
        </w:numPr>
        <w:tabs>
          <w:tab w:val="clear" w:pos="6805"/>
          <w:tab w:val="left" w:pos="284"/>
        </w:tabs>
        <w:autoSpaceDE w:val="0"/>
        <w:autoSpaceDN w:val="0"/>
        <w:adjustRightInd w:val="0"/>
        <w:spacing w:before="120" w:after="240"/>
        <w:ind w:left="142" w:right="140" w:hanging="1135"/>
        <w:jc w:val="both"/>
        <w:rPr>
          <w:rFonts w:ascii="Tahoma" w:hAnsi="Tahoma" w:cs="Tahoma"/>
          <w:sz w:val="20"/>
          <w:szCs w:val="22"/>
        </w:rPr>
      </w:pPr>
      <w:bookmarkStart w:id="25" w:name="_Toc194576687"/>
      <w:r w:rsidRPr="00450BF5">
        <w:rPr>
          <w:rFonts w:ascii="Tahoma" w:eastAsia="Calibri" w:hAnsi="Tahoma" w:cs="Tahoma"/>
          <w:bCs w:val="0"/>
          <w:kern w:val="28"/>
          <w:sz w:val="20"/>
          <w:szCs w:val="22"/>
          <w:lang w:eastAsia="ru-RU"/>
        </w:rPr>
        <w:t>РЕЗУЛЬТАТЫ ИНТЕЛЛЕКТУАЛЬНОЙ ДЕЯТЕЛЬНОСТИ</w:t>
      </w:r>
      <w:bookmarkEnd w:id="25"/>
    </w:p>
    <w:p w14:paraId="46FD9387" w14:textId="33609FD1" w:rsidR="00857044" w:rsidRPr="00450BF5" w:rsidRDefault="00857044" w:rsidP="00EF7B46">
      <w:pPr>
        <w:pStyle w:val="aff0"/>
        <w:widowControl w:val="0"/>
        <w:numPr>
          <w:ilvl w:val="1"/>
          <w:numId w:val="3"/>
        </w:numPr>
        <w:autoSpaceDE w:val="0"/>
        <w:autoSpaceDN w:val="0"/>
        <w:adjustRightInd w:val="0"/>
        <w:spacing w:before="120" w:after="240"/>
        <w:ind w:left="142" w:hanging="1135"/>
        <w:jc w:val="both"/>
        <w:rPr>
          <w:rFonts w:ascii="Tahoma" w:hAnsi="Tahoma" w:cs="Tahoma"/>
          <w:sz w:val="20"/>
          <w:szCs w:val="22"/>
        </w:rPr>
      </w:pPr>
      <w:r w:rsidRPr="00450BF5">
        <w:rPr>
          <w:rFonts w:ascii="Tahoma" w:hAnsi="Tahoma" w:cs="Tahoma"/>
          <w:sz w:val="20"/>
          <w:szCs w:val="22"/>
        </w:rPr>
        <w:t xml:space="preserve">Исключительные права на содержащиеся в </w:t>
      </w:r>
      <w:r w:rsidR="00760F79" w:rsidRPr="00450BF5">
        <w:rPr>
          <w:rFonts w:ascii="Tahoma" w:hAnsi="Tahoma" w:cs="Tahoma"/>
          <w:sz w:val="20"/>
          <w:szCs w:val="22"/>
        </w:rPr>
        <w:t xml:space="preserve">НТП </w:t>
      </w:r>
      <w:r w:rsidRPr="00450BF5">
        <w:rPr>
          <w:rFonts w:ascii="Tahoma" w:hAnsi="Tahoma" w:cs="Tahoma"/>
          <w:sz w:val="20"/>
          <w:szCs w:val="22"/>
        </w:rPr>
        <w:t xml:space="preserve">результаты интеллектуальной деятельности (далее – </w:t>
      </w:r>
      <w:r w:rsidRPr="00450BF5">
        <w:rPr>
          <w:rFonts w:ascii="Tahoma" w:hAnsi="Tahoma" w:cs="Tahoma"/>
          <w:b/>
          <w:sz w:val="20"/>
          <w:szCs w:val="22"/>
        </w:rPr>
        <w:t>РИД</w:t>
      </w:r>
      <w:r w:rsidRPr="00450BF5">
        <w:rPr>
          <w:rFonts w:ascii="Tahoma" w:hAnsi="Tahoma" w:cs="Tahoma"/>
          <w:sz w:val="20"/>
          <w:szCs w:val="22"/>
        </w:rPr>
        <w:t xml:space="preserve">), а также на </w:t>
      </w:r>
      <w:r w:rsidR="006E08E1">
        <w:rPr>
          <w:rFonts w:ascii="Tahoma" w:hAnsi="Tahoma" w:cs="Tahoma"/>
          <w:sz w:val="20"/>
          <w:szCs w:val="22"/>
        </w:rPr>
        <w:t>НТП</w:t>
      </w:r>
      <w:r w:rsidR="00760F79" w:rsidRPr="00450BF5">
        <w:rPr>
          <w:rFonts w:ascii="Tahoma" w:hAnsi="Tahoma" w:cs="Tahoma"/>
          <w:sz w:val="20"/>
          <w:szCs w:val="22"/>
        </w:rPr>
        <w:t xml:space="preserve"> </w:t>
      </w:r>
      <w:r w:rsidRPr="00450BF5">
        <w:rPr>
          <w:rFonts w:ascii="Tahoma" w:hAnsi="Tahoma" w:cs="Tahoma"/>
          <w:sz w:val="20"/>
          <w:szCs w:val="22"/>
        </w:rPr>
        <w:t xml:space="preserve">в целом принадлежат </w:t>
      </w:r>
      <w:r w:rsidRPr="00450BF5">
        <w:rPr>
          <w:rFonts w:ascii="Tahoma" w:hAnsi="Tahoma" w:cs="Tahoma"/>
          <w:bCs/>
          <w:sz w:val="20"/>
          <w:szCs w:val="22"/>
        </w:rPr>
        <w:t>Заказчику</w:t>
      </w:r>
      <w:r w:rsidRPr="00450BF5">
        <w:rPr>
          <w:rFonts w:ascii="Tahoma" w:hAnsi="Tahoma" w:cs="Tahoma"/>
          <w:sz w:val="20"/>
          <w:szCs w:val="22"/>
        </w:rPr>
        <w:t xml:space="preserve"> с даты подписания Сторонами соответствующего </w:t>
      </w:r>
      <w:r w:rsidR="001A5A86" w:rsidRPr="00450BF5">
        <w:rPr>
          <w:rFonts w:ascii="Tahoma" w:hAnsi="Tahoma" w:cs="Tahoma"/>
          <w:bCs/>
          <w:sz w:val="20"/>
          <w:szCs w:val="22"/>
        </w:rPr>
        <w:t>Акта сдачи-приемки работ</w:t>
      </w:r>
      <w:r w:rsidRPr="00450BF5">
        <w:rPr>
          <w:rFonts w:ascii="Tahoma" w:hAnsi="Tahoma" w:cs="Tahoma"/>
          <w:sz w:val="20"/>
          <w:szCs w:val="22"/>
        </w:rPr>
        <w:t>.</w:t>
      </w:r>
    </w:p>
    <w:p w14:paraId="0911833B" w14:textId="77777777" w:rsidR="008872E5" w:rsidRPr="00450BF5" w:rsidRDefault="00857044" w:rsidP="00EF7B46">
      <w:pPr>
        <w:pStyle w:val="aff0"/>
        <w:widowControl w:val="0"/>
        <w:numPr>
          <w:ilvl w:val="1"/>
          <w:numId w:val="3"/>
        </w:numPr>
        <w:autoSpaceDE w:val="0"/>
        <w:autoSpaceDN w:val="0"/>
        <w:adjustRightInd w:val="0"/>
        <w:spacing w:before="120" w:after="240"/>
        <w:ind w:left="142" w:hanging="1135"/>
        <w:jc w:val="both"/>
        <w:rPr>
          <w:rFonts w:ascii="Tahoma" w:hAnsi="Tahoma" w:cs="Tahoma"/>
          <w:sz w:val="20"/>
          <w:szCs w:val="22"/>
        </w:rPr>
      </w:pPr>
      <w:r w:rsidRPr="00450BF5">
        <w:rPr>
          <w:rFonts w:ascii="Tahoma" w:hAnsi="Tahoma" w:cs="Tahoma"/>
          <w:sz w:val="20"/>
          <w:szCs w:val="22"/>
        </w:rPr>
        <w:t xml:space="preserve">Заказчик имеет право на любые </w:t>
      </w:r>
      <w:r w:rsidR="00F4270F" w:rsidRPr="00450BF5">
        <w:rPr>
          <w:rFonts w:ascii="Tahoma" w:hAnsi="Tahoma" w:cs="Tahoma"/>
          <w:sz w:val="20"/>
          <w:szCs w:val="22"/>
        </w:rPr>
        <w:t>РИД</w:t>
      </w:r>
      <w:r w:rsidRPr="00450BF5">
        <w:rPr>
          <w:rFonts w:ascii="Tahoma" w:hAnsi="Tahoma" w:cs="Tahoma"/>
          <w:sz w:val="20"/>
          <w:szCs w:val="22"/>
        </w:rPr>
        <w:t xml:space="preserve">, полученные в результате переработки/использования информации/документации, полученной от </w:t>
      </w:r>
      <w:r w:rsidR="00372DD7" w:rsidRPr="00450BF5">
        <w:rPr>
          <w:rFonts w:ascii="Tahoma" w:hAnsi="Tahoma" w:cs="Tahoma"/>
          <w:sz w:val="20"/>
          <w:szCs w:val="22"/>
        </w:rPr>
        <w:t>Исполнителя</w:t>
      </w:r>
      <w:r w:rsidRPr="00450BF5">
        <w:rPr>
          <w:rFonts w:ascii="Tahoma" w:hAnsi="Tahoma" w:cs="Tahoma"/>
          <w:sz w:val="20"/>
          <w:szCs w:val="22"/>
        </w:rPr>
        <w:t xml:space="preserve"> в рамках Договора.</w:t>
      </w:r>
    </w:p>
    <w:p w14:paraId="7FE41219" w14:textId="686118A0" w:rsidR="00857044" w:rsidRPr="004A3437" w:rsidRDefault="00030D7C" w:rsidP="00EF7B46">
      <w:pPr>
        <w:pStyle w:val="aff0"/>
        <w:widowControl w:val="0"/>
        <w:numPr>
          <w:ilvl w:val="1"/>
          <w:numId w:val="3"/>
        </w:numPr>
        <w:autoSpaceDE w:val="0"/>
        <w:autoSpaceDN w:val="0"/>
        <w:adjustRightInd w:val="0"/>
        <w:spacing w:before="120" w:after="240"/>
        <w:ind w:left="142" w:hanging="1135"/>
        <w:jc w:val="both"/>
        <w:rPr>
          <w:rFonts w:ascii="Tahoma" w:hAnsi="Tahoma" w:cs="Tahoma"/>
          <w:sz w:val="20"/>
          <w:szCs w:val="22"/>
        </w:rPr>
      </w:pPr>
      <w:r w:rsidRPr="00450BF5">
        <w:rPr>
          <w:rFonts w:ascii="Tahoma" w:hAnsi="Tahoma" w:cs="Tahoma"/>
          <w:sz w:val="20"/>
          <w:szCs w:val="22"/>
        </w:rPr>
        <w:t xml:space="preserve">Исполнитель гарантирует Заказчику передачу полученных по Договору </w:t>
      </w:r>
      <w:r w:rsidR="00F4270F" w:rsidRPr="00450BF5">
        <w:rPr>
          <w:rFonts w:ascii="Tahoma" w:hAnsi="Tahoma" w:cs="Tahoma"/>
          <w:sz w:val="20"/>
          <w:szCs w:val="22"/>
        </w:rPr>
        <w:t>РИД</w:t>
      </w:r>
      <w:r w:rsidRPr="00450BF5">
        <w:rPr>
          <w:rFonts w:ascii="Tahoma" w:hAnsi="Tahoma" w:cs="Tahoma"/>
          <w:sz w:val="20"/>
          <w:szCs w:val="22"/>
        </w:rPr>
        <w:t>, не нарушающих исключительных прав других лиц.</w:t>
      </w:r>
    </w:p>
    <w:p w14:paraId="549083D3" w14:textId="77777777" w:rsidR="007B324D" w:rsidRPr="00450BF5" w:rsidRDefault="007B324D" w:rsidP="00EF7B46">
      <w:pPr>
        <w:pStyle w:val="10"/>
        <w:widowControl w:val="0"/>
        <w:numPr>
          <w:ilvl w:val="0"/>
          <w:numId w:val="3"/>
        </w:numPr>
        <w:tabs>
          <w:tab w:val="clear" w:pos="6805"/>
          <w:tab w:val="left" w:pos="284"/>
        </w:tabs>
        <w:autoSpaceDE w:val="0"/>
        <w:autoSpaceDN w:val="0"/>
        <w:adjustRightInd w:val="0"/>
        <w:spacing w:before="120" w:after="240"/>
        <w:ind w:left="142" w:right="140" w:hanging="1135"/>
        <w:jc w:val="both"/>
        <w:rPr>
          <w:rFonts w:ascii="Tahoma" w:hAnsi="Tahoma" w:cs="Tahoma"/>
          <w:sz w:val="20"/>
          <w:szCs w:val="22"/>
        </w:rPr>
      </w:pPr>
      <w:bookmarkStart w:id="26" w:name="_Ref489602011"/>
      <w:bookmarkStart w:id="27" w:name="_Toc194576688"/>
      <w:r w:rsidRPr="00450BF5">
        <w:rPr>
          <w:rFonts w:ascii="Tahoma" w:eastAsia="Calibri" w:hAnsi="Tahoma" w:cs="Tahoma"/>
          <w:bCs w:val="0"/>
          <w:kern w:val="28"/>
          <w:sz w:val="20"/>
          <w:szCs w:val="22"/>
          <w:lang w:eastAsia="ru-RU"/>
        </w:rPr>
        <w:t>ОТВЕТСТВЕННОСТЬ СТОРОН</w:t>
      </w:r>
      <w:bookmarkEnd w:id="26"/>
      <w:bookmarkEnd w:id="27"/>
    </w:p>
    <w:tbl>
      <w:tblPr>
        <w:tblStyle w:val="affb"/>
        <w:tblpPr w:bottomFromText="113" w:vertAnchor="text" w:tblpX="-993" w:tblpY="1"/>
        <w:tblOverlap w:val="never"/>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134"/>
        <w:gridCol w:w="4646"/>
        <w:gridCol w:w="4710"/>
      </w:tblGrid>
      <w:tr w:rsidR="009E30D4" w:rsidRPr="00450BF5" w14:paraId="090B4BAF" w14:textId="77777777" w:rsidTr="005E54A6">
        <w:trPr>
          <w:trHeight w:val="141"/>
          <w:tblHeader/>
        </w:trPr>
        <w:tc>
          <w:tcPr>
            <w:tcW w:w="1134" w:type="dxa"/>
          </w:tcPr>
          <w:p w14:paraId="471E0A8C" w14:textId="77777777" w:rsidR="009E30D4" w:rsidRPr="00450BF5" w:rsidRDefault="009E30D4" w:rsidP="00240491">
            <w:pPr>
              <w:pStyle w:val="SL0CommentSimplawyer"/>
              <w:tabs>
                <w:tab w:val="clear" w:pos="851"/>
              </w:tabs>
              <w:spacing w:before="120" w:after="240"/>
              <w:ind w:left="-142" w:right="135" w:firstLine="567"/>
              <w:jc w:val="both"/>
              <w:rPr>
                <w:sz w:val="20"/>
                <w:szCs w:val="22"/>
              </w:rPr>
            </w:pPr>
            <w:bookmarkStart w:id="28" w:name="_Toc528580240"/>
          </w:p>
        </w:tc>
        <w:tc>
          <w:tcPr>
            <w:tcW w:w="4646" w:type="dxa"/>
            <w:tcBorders>
              <w:bottom w:val="dotted" w:sz="4" w:space="0" w:color="A6A6A6" w:themeColor="background1" w:themeShade="A6"/>
            </w:tcBorders>
          </w:tcPr>
          <w:p w14:paraId="66876EFB" w14:textId="77777777" w:rsidR="009E30D4" w:rsidRPr="00450BF5" w:rsidRDefault="00A10D7D" w:rsidP="00240491">
            <w:pPr>
              <w:pStyle w:val="SL0CommentSimplawyer"/>
              <w:spacing w:before="120" w:after="240"/>
              <w:ind w:firstLine="5"/>
              <w:jc w:val="both"/>
              <w:rPr>
                <w:b/>
                <w:sz w:val="20"/>
                <w:szCs w:val="22"/>
              </w:rPr>
            </w:pPr>
            <w:r w:rsidRPr="00450BF5">
              <w:rPr>
                <w:b/>
                <w:sz w:val="20"/>
                <w:szCs w:val="22"/>
              </w:rPr>
              <w:t>Нарушение</w:t>
            </w:r>
          </w:p>
        </w:tc>
        <w:tc>
          <w:tcPr>
            <w:tcW w:w="4710" w:type="dxa"/>
            <w:tcBorders>
              <w:bottom w:val="dotted" w:sz="4" w:space="0" w:color="A6A6A6" w:themeColor="background1" w:themeShade="A6"/>
            </w:tcBorders>
          </w:tcPr>
          <w:p w14:paraId="74B97004" w14:textId="77777777" w:rsidR="009E30D4" w:rsidRPr="00450BF5" w:rsidRDefault="00A10D7D" w:rsidP="00240491">
            <w:pPr>
              <w:pStyle w:val="SL0CommentSimplawyer"/>
              <w:spacing w:before="120" w:after="240"/>
              <w:ind w:left="142" w:firstLine="5"/>
              <w:jc w:val="both"/>
              <w:rPr>
                <w:b/>
                <w:sz w:val="20"/>
                <w:szCs w:val="22"/>
              </w:rPr>
            </w:pPr>
            <w:r w:rsidRPr="00450BF5">
              <w:rPr>
                <w:b/>
                <w:sz w:val="20"/>
                <w:szCs w:val="22"/>
              </w:rPr>
              <w:t>Неустойка</w:t>
            </w:r>
          </w:p>
        </w:tc>
      </w:tr>
      <w:tr w:rsidR="009E30D4" w:rsidRPr="00450BF5" w14:paraId="0DA99545" w14:textId="77777777" w:rsidTr="005E54A6">
        <w:tc>
          <w:tcPr>
            <w:tcW w:w="1134" w:type="dxa"/>
          </w:tcPr>
          <w:p w14:paraId="1163205D" w14:textId="77777777" w:rsidR="009E30D4" w:rsidRPr="00450BF5" w:rsidRDefault="009E30D4" w:rsidP="00240491">
            <w:pPr>
              <w:pStyle w:val="aff0"/>
              <w:widowControl w:val="0"/>
              <w:autoSpaceDE w:val="0"/>
              <w:autoSpaceDN w:val="0"/>
              <w:adjustRightInd w:val="0"/>
              <w:spacing w:before="120" w:after="240"/>
              <w:ind w:left="0" w:right="135"/>
              <w:jc w:val="both"/>
              <w:rPr>
                <w:rFonts w:ascii="Tahoma" w:hAnsi="Tahoma" w:cs="Tahoma"/>
                <w:sz w:val="20"/>
                <w:szCs w:val="22"/>
              </w:rPr>
            </w:pPr>
          </w:p>
        </w:tc>
        <w:tc>
          <w:tcPr>
            <w:tcW w:w="4646" w:type="dxa"/>
            <w:tcBorders>
              <w:top w:val="dotted" w:sz="4" w:space="0" w:color="A6A6A6" w:themeColor="background1" w:themeShade="A6"/>
              <w:bottom w:val="dotted" w:sz="4" w:space="0" w:color="D9D9D9" w:themeColor="background1" w:themeShade="D9"/>
            </w:tcBorders>
            <w:shd w:val="clear" w:color="auto" w:fill="F2F2F2" w:themeFill="background1" w:themeFillShade="F2"/>
          </w:tcPr>
          <w:p w14:paraId="22DD5492" w14:textId="77777777" w:rsidR="009E30D4" w:rsidRPr="00450BF5" w:rsidRDefault="009E30D4" w:rsidP="00240491">
            <w:pPr>
              <w:pStyle w:val="SL0TextSimplawyer"/>
              <w:spacing w:after="240"/>
              <w:ind w:left="142" w:firstLine="5"/>
              <w:jc w:val="both"/>
              <w:rPr>
                <w:szCs w:val="22"/>
              </w:rPr>
            </w:pPr>
            <w:r w:rsidRPr="00450BF5">
              <w:rPr>
                <w:szCs w:val="22"/>
              </w:rPr>
              <w:t xml:space="preserve">Исполнитель нарушил сроки выполнения </w:t>
            </w:r>
            <w:r w:rsidR="001543D1" w:rsidRPr="00450BF5">
              <w:rPr>
                <w:szCs w:val="22"/>
              </w:rPr>
              <w:t>Р</w:t>
            </w:r>
            <w:r w:rsidRPr="00450BF5">
              <w:rPr>
                <w:szCs w:val="22"/>
              </w:rPr>
              <w:t>абот</w:t>
            </w:r>
          </w:p>
          <w:p w14:paraId="20023524" w14:textId="77777777" w:rsidR="009E30D4" w:rsidRPr="00450BF5" w:rsidRDefault="009E30D4" w:rsidP="00240491">
            <w:pPr>
              <w:pStyle w:val="SL0TextSimplawyer"/>
              <w:spacing w:after="240"/>
              <w:ind w:left="142" w:firstLine="5"/>
              <w:jc w:val="both"/>
              <w:rPr>
                <w:szCs w:val="22"/>
              </w:rPr>
            </w:pPr>
          </w:p>
        </w:tc>
        <w:tc>
          <w:tcPr>
            <w:tcW w:w="4710" w:type="dxa"/>
            <w:tcBorders>
              <w:top w:val="dotted" w:sz="4" w:space="0" w:color="A6A6A6" w:themeColor="background1" w:themeShade="A6"/>
              <w:bottom w:val="dotted" w:sz="4" w:space="0" w:color="D9D9D9" w:themeColor="background1" w:themeShade="D9"/>
            </w:tcBorders>
            <w:shd w:val="clear" w:color="auto" w:fill="F2F2F2" w:themeFill="background1" w:themeFillShade="F2"/>
          </w:tcPr>
          <w:p w14:paraId="0FBD603A" w14:textId="77777777" w:rsidR="009E30D4" w:rsidRPr="00450BF5" w:rsidRDefault="009E30D4" w:rsidP="00240491">
            <w:pPr>
              <w:pStyle w:val="SL0TextSimplawyer"/>
              <w:spacing w:after="240"/>
              <w:ind w:left="142" w:firstLine="5"/>
              <w:jc w:val="both"/>
              <w:rPr>
                <w:szCs w:val="22"/>
              </w:rPr>
            </w:pPr>
            <w:r w:rsidRPr="00450BF5">
              <w:rPr>
                <w:szCs w:val="22"/>
              </w:rPr>
              <w:lastRenderedPageBreak/>
              <w:t>0,1%</w:t>
            </w:r>
            <w:r w:rsidR="00405204" w:rsidRPr="00450BF5">
              <w:rPr>
                <w:szCs w:val="22"/>
              </w:rPr>
              <w:t xml:space="preserve"> </w:t>
            </w:r>
            <w:r w:rsidRPr="00450BF5">
              <w:rPr>
                <w:szCs w:val="22"/>
              </w:rPr>
              <w:t>за каждый день просрочки;</w:t>
            </w:r>
          </w:p>
          <w:p w14:paraId="6F2142BF" w14:textId="7B04FCD7" w:rsidR="009E30D4" w:rsidRPr="00450BF5" w:rsidRDefault="009E30D4" w:rsidP="00240491">
            <w:pPr>
              <w:pStyle w:val="SL0TextSimplawyer"/>
              <w:spacing w:after="240"/>
              <w:ind w:left="142" w:firstLine="5"/>
              <w:jc w:val="both"/>
              <w:rPr>
                <w:szCs w:val="22"/>
              </w:rPr>
            </w:pPr>
            <w:r w:rsidRPr="00450BF5">
              <w:rPr>
                <w:szCs w:val="22"/>
              </w:rPr>
              <w:lastRenderedPageBreak/>
              <w:t>0,2% за каждый день просрочки, начиная с первого дня просрочки, если просрочка 10 и более к.д.;</w:t>
            </w:r>
          </w:p>
          <w:p w14:paraId="6A0A83A2" w14:textId="17D4EC7B" w:rsidR="009E30D4" w:rsidRPr="00450BF5" w:rsidRDefault="009E30D4" w:rsidP="00240491">
            <w:pPr>
              <w:pStyle w:val="SL0TextSimplawyer"/>
              <w:spacing w:after="240"/>
              <w:ind w:left="142" w:firstLine="5"/>
              <w:jc w:val="both"/>
              <w:rPr>
                <w:szCs w:val="22"/>
              </w:rPr>
            </w:pPr>
            <w:r w:rsidRPr="00450BF5">
              <w:rPr>
                <w:szCs w:val="22"/>
              </w:rPr>
              <w:t>0,5% за каждый день просрочки, начиная с первого дня просрочки, если просрочка 30 и более к.д.</w:t>
            </w:r>
          </w:p>
          <w:p w14:paraId="3068CD92" w14:textId="77777777" w:rsidR="009E30D4" w:rsidRPr="00450BF5" w:rsidRDefault="009E30D4" w:rsidP="00240491">
            <w:pPr>
              <w:pStyle w:val="SL0TextSimplawyer"/>
              <w:spacing w:after="240"/>
              <w:ind w:left="142" w:firstLine="5"/>
              <w:jc w:val="both"/>
              <w:rPr>
                <w:szCs w:val="22"/>
                <w:lang w:bidi="ru-RU"/>
              </w:rPr>
            </w:pPr>
            <w:r w:rsidRPr="00450BF5">
              <w:rPr>
                <w:szCs w:val="22"/>
                <w:lang w:bidi="ru-RU"/>
              </w:rPr>
              <w:t>Базис расчета неустойки:</w:t>
            </w:r>
          </w:p>
          <w:p w14:paraId="3FA32D36" w14:textId="77777777" w:rsidR="009E30D4" w:rsidRPr="00450BF5" w:rsidRDefault="009E30D4" w:rsidP="00EF7B46">
            <w:pPr>
              <w:pStyle w:val="SL0TextSimplawyer"/>
              <w:numPr>
                <w:ilvl w:val="0"/>
                <w:numId w:val="8"/>
              </w:numPr>
              <w:tabs>
                <w:tab w:val="clear" w:pos="851"/>
                <w:tab w:val="left" w:pos="1029"/>
              </w:tabs>
              <w:spacing w:after="240"/>
              <w:ind w:left="465" w:hanging="284"/>
              <w:jc w:val="both"/>
              <w:rPr>
                <w:szCs w:val="22"/>
              </w:rPr>
            </w:pPr>
            <w:r w:rsidRPr="00450BF5">
              <w:rPr>
                <w:szCs w:val="22"/>
                <w:lang w:bidi="ru-RU"/>
              </w:rPr>
              <w:t xml:space="preserve">Просрочка начального/конечного срока выполнения </w:t>
            </w:r>
            <w:r w:rsidR="00FD4F1C" w:rsidRPr="00450BF5">
              <w:rPr>
                <w:szCs w:val="22"/>
                <w:lang w:bidi="ru-RU"/>
              </w:rPr>
              <w:t>Р</w:t>
            </w:r>
            <w:r w:rsidRPr="00450BF5">
              <w:rPr>
                <w:szCs w:val="22"/>
                <w:lang w:bidi="ru-RU"/>
              </w:rPr>
              <w:t>абот - от цены Договора</w:t>
            </w:r>
          </w:p>
          <w:p w14:paraId="720A3BEB" w14:textId="77777777" w:rsidR="009E30D4" w:rsidRPr="00450BF5" w:rsidRDefault="009E30D4" w:rsidP="00EF7B46">
            <w:pPr>
              <w:pStyle w:val="SL0TextSimplawyer"/>
              <w:numPr>
                <w:ilvl w:val="0"/>
                <w:numId w:val="8"/>
              </w:numPr>
              <w:tabs>
                <w:tab w:val="clear" w:pos="851"/>
                <w:tab w:val="left" w:pos="1029"/>
              </w:tabs>
              <w:spacing w:after="240"/>
              <w:ind w:left="465" w:hanging="284"/>
              <w:jc w:val="both"/>
              <w:rPr>
                <w:szCs w:val="22"/>
              </w:rPr>
            </w:pPr>
            <w:r w:rsidRPr="00450BF5">
              <w:rPr>
                <w:szCs w:val="22"/>
                <w:lang w:bidi="ru-RU"/>
              </w:rPr>
              <w:t>Просрочка</w:t>
            </w:r>
            <w:r w:rsidR="00920F1B" w:rsidRPr="00450BF5">
              <w:rPr>
                <w:szCs w:val="22"/>
                <w:lang w:bidi="ru-RU"/>
              </w:rPr>
              <w:t xml:space="preserve"> </w:t>
            </w:r>
            <w:r w:rsidR="00FD4F1C" w:rsidRPr="00450BF5">
              <w:rPr>
                <w:szCs w:val="22"/>
                <w:lang w:bidi="ru-RU"/>
              </w:rPr>
              <w:t xml:space="preserve">промежуточных </w:t>
            </w:r>
            <w:r w:rsidR="00920F1B" w:rsidRPr="00450BF5">
              <w:rPr>
                <w:szCs w:val="22"/>
              </w:rPr>
              <w:t xml:space="preserve">сроков выполнения </w:t>
            </w:r>
            <w:r w:rsidR="00FD4F1C" w:rsidRPr="00450BF5">
              <w:rPr>
                <w:szCs w:val="22"/>
              </w:rPr>
              <w:t>Р</w:t>
            </w:r>
            <w:r w:rsidR="00920F1B" w:rsidRPr="00450BF5">
              <w:rPr>
                <w:szCs w:val="22"/>
              </w:rPr>
              <w:t>абот</w:t>
            </w:r>
            <w:r w:rsidR="00920F1B" w:rsidRPr="00450BF5">
              <w:rPr>
                <w:szCs w:val="22"/>
                <w:lang w:bidi="ru-RU"/>
              </w:rPr>
              <w:t xml:space="preserve"> </w:t>
            </w:r>
            <w:r w:rsidRPr="00450BF5">
              <w:rPr>
                <w:szCs w:val="22"/>
                <w:lang w:bidi="ru-RU"/>
              </w:rPr>
              <w:t xml:space="preserve">- </w:t>
            </w:r>
            <w:r w:rsidR="00920F1B" w:rsidRPr="00450BF5">
              <w:rPr>
                <w:rFonts w:eastAsia="Times New Roman"/>
                <w:b/>
                <w:szCs w:val="22"/>
                <w:lang w:eastAsia="ar-SA"/>
              </w:rPr>
              <w:t xml:space="preserve"> </w:t>
            </w:r>
            <w:r w:rsidR="00920F1B" w:rsidRPr="00450BF5">
              <w:rPr>
                <w:szCs w:val="22"/>
              </w:rPr>
              <w:t xml:space="preserve">от цены </w:t>
            </w:r>
            <w:r w:rsidR="003C786D" w:rsidRPr="00450BF5">
              <w:rPr>
                <w:szCs w:val="22"/>
              </w:rPr>
              <w:t>просроченного</w:t>
            </w:r>
            <w:r w:rsidR="00FD4F1C" w:rsidRPr="00450BF5">
              <w:rPr>
                <w:szCs w:val="22"/>
              </w:rPr>
              <w:t xml:space="preserve"> промежуточного объема Р</w:t>
            </w:r>
            <w:r w:rsidR="00920F1B" w:rsidRPr="00450BF5">
              <w:rPr>
                <w:szCs w:val="22"/>
              </w:rPr>
              <w:t xml:space="preserve">абот </w:t>
            </w:r>
          </w:p>
        </w:tc>
      </w:tr>
      <w:tr w:rsidR="009E30D4" w:rsidRPr="00450BF5" w14:paraId="50659F94" w14:textId="77777777" w:rsidTr="005E54A6">
        <w:tc>
          <w:tcPr>
            <w:tcW w:w="1134" w:type="dxa"/>
          </w:tcPr>
          <w:p w14:paraId="3DD024F3" w14:textId="77777777" w:rsidR="009E30D4" w:rsidRPr="00450BF5" w:rsidRDefault="009E30D4" w:rsidP="00240491">
            <w:pPr>
              <w:pStyle w:val="aff0"/>
              <w:widowControl w:val="0"/>
              <w:autoSpaceDE w:val="0"/>
              <w:autoSpaceDN w:val="0"/>
              <w:adjustRightInd w:val="0"/>
              <w:spacing w:before="120" w:after="240"/>
              <w:ind w:left="0" w:right="135"/>
              <w:jc w:val="both"/>
              <w:rPr>
                <w:rFonts w:ascii="Tahoma" w:hAnsi="Tahoma" w:cs="Tahoma"/>
                <w:sz w:val="20"/>
                <w:szCs w:val="22"/>
              </w:rPr>
            </w:pPr>
          </w:p>
        </w:tc>
        <w:tc>
          <w:tcPr>
            <w:tcW w:w="4646" w:type="dxa"/>
            <w:tcBorders>
              <w:top w:val="dotted" w:sz="4" w:space="0" w:color="D9D9D9" w:themeColor="background1" w:themeShade="D9"/>
              <w:bottom w:val="dotted" w:sz="4" w:space="0" w:color="D9D9D9" w:themeColor="background1" w:themeShade="D9"/>
            </w:tcBorders>
            <w:shd w:val="clear" w:color="auto" w:fill="F2F2F2" w:themeFill="background1" w:themeFillShade="F2"/>
          </w:tcPr>
          <w:p w14:paraId="7526508C" w14:textId="77777777" w:rsidR="009E30D4" w:rsidRPr="00450BF5" w:rsidRDefault="009E30D4" w:rsidP="00240491">
            <w:pPr>
              <w:pStyle w:val="SL0TextSimplawyer"/>
              <w:spacing w:after="240"/>
              <w:ind w:left="142" w:firstLine="5"/>
              <w:jc w:val="both"/>
              <w:rPr>
                <w:szCs w:val="22"/>
              </w:rPr>
            </w:pPr>
            <w:r w:rsidRPr="00450BF5">
              <w:rPr>
                <w:szCs w:val="22"/>
              </w:rPr>
              <w:t xml:space="preserve">Заказчик нарушил сроки оплаты принятых </w:t>
            </w:r>
            <w:r w:rsidR="001543D1" w:rsidRPr="00450BF5">
              <w:rPr>
                <w:szCs w:val="22"/>
              </w:rPr>
              <w:t>Р</w:t>
            </w:r>
            <w:r w:rsidRPr="00450BF5">
              <w:rPr>
                <w:szCs w:val="22"/>
              </w:rPr>
              <w:t>абот</w:t>
            </w:r>
          </w:p>
        </w:tc>
        <w:tc>
          <w:tcPr>
            <w:tcW w:w="4710" w:type="dxa"/>
            <w:tcBorders>
              <w:top w:val="dotted" w:sz="4" w:space="0" w:color="D9D9D9" w:themeColor="background1" w:themeShade="D9"/>
              <w:bottom w:val="dotted" w:sz="4" w:space="0" w:color="D9D9D9" w:themeColor="background1" w:themeShade="D9"/>
            </w:tcBorders>
            <w:shd w:val="clear" w:color="auto" w:fill="F2F2F2" w:themeFill="background1" w:themeFillShade="F2"/>
          </w:tcPr>
          <w:p w14:paraId="59ECF5A2" w14:textId="77777777" w:rsidR="009E30D4" w:rsidRPr="00450BF5" w:rsidRDefault="00E37481" w:rsidP="00240491">
            <w:pPr>
              <w:spacing w:before="120" w:after="240"/>
              <w:ind w:left="142" w:firstLine="5"/>
              <w:jc w:val="both"/>
              <w:rPr>
                <w:rFonts w:ascii="Tahoma" w:hAnsi="Tahoma" w:cs="Tahoma"/>
                <w:sz w:val="20"/>
                <w:szCs w:val="22"/>
              </w:rPr>
            </w:pPr>
            <w:r w:rsidRPr="00450BF5">
              <w:rPr>
                <w:rFonts w:ascii="Tahoma" w:eastAsia="Arial Unicode MS" w:hAnsi="Tahoma" w:cs="Tahoma"/>
                <w:sz w:val="20"/>
                <w:szCs w:val="22"/>
                <w:lang w:eastAsia="en-US"/>
              </w:rPr>
              <w:t>0,1%</w:t>
            </w:r>
            <w:r w:rsidR="00405204" w:rsidRPr="00450BF5">
              <w:rPr>
                <w:rFonts w:ascii="Tahoma" w:eastAsia="Arial Unicode MS" w:hAnsi="Tahoma" w:cs="Tahoma"/>
                <w:sz w:val="20"/>
                <w:szCs w:val="22"/>
                <w:lang w:eastAsia="en-US"/>
              </w:rPr>
              <w:t xml:space="preserve"> </w:t>
            </w:r>
            <w:r w:rsidR="009E30D4" w:rsidRPr="00450BF5">
              <w:rPr>
                <w:rFonts w:ascii="Tahoma" w:hAnsi="Tahoma" w:cs="Tahoma"/>
                <w:sz w:val="20"/>
                <w:szCs w:val="22"/>
              </w:rPr>
              <w:t>от суммы задолженности за каждый день просрочки</w:t>
            </w:r>
          </w:p>
          <w:p w14:paraId="72981B8B" w14:textId="5D204FC9" w:rsidR="00405204" w:rsidRPr="00450BF5" w:rsidRDefault="00405204" w:rsidP="00832E8F">
            <w:pPr>
              <w:pStyle w:val="SL0TextSimplawyer"/>
              <w:spacing w:after="240"/>
              <w:ind w:left="142" w:firstLine="5"/>
              <w:jc w:val="both"/>
              <w:rPr>
                <w:szCs w:val="22"/>
              </w:rPr>
            </w:pPr>
            <w:r w:rsidRPr="00450BF5">
              <w:rPr>
                <w:szCs w:val="22"/>
              </w:rPr>
              <w:t>0,2% за каждый день просрочки, начиная с первого дня просрочки, если просрочка 10 и более к.д.</w:t>
            </w:r>
          </w:p>
        </w:tc>
      </w:tr>
      <w:tr w:rsidR="009E30D4" w:rsidRPr="00450BF5" w14:paraId="537DB39D" w14:textId="77777777" w:rsidTr="005E54A6">
        <w:tc>
          <w:tcPr>
            <w:tcW w:w="1134" w:type="dxa"/>
          </w:tcPr>
          <w:p w14:paraId="65A7C2CF" w14:textId="77777777" w:rsidR="009E30D4" w:rsidRPr="00450BF5" w:rsidRDefault="009E30D4" w:rsidP="00240491">
            <w:pPr>
              <w:pStyle w:val="aff0"/>
              <w:widowControl w:val="0"/>
              <w:autoSpaceDE w:val="0"/>
              <w:autoSpaceDN w:val="0"/>
              <w:adjustRightInd w:val="0"/>
              <w:spacing w:before="120" w:after="240"/>
              <w:ind w:left="0" w:right="135"/>
              <w:jc w:val="both"/>
              <w:rPr>
                <w:rFonts w:ascii="Tahoma" w:hAnsi="Tahoma" w:cs="Tahoma"/>
                <w:sz w:val="20"/>
                <w:szCs w:val="22"/>
              </w:rPr>
            </w:pPr>
          </w:p>
        </w:tc>
        <w:tc>
          <w:tcPr>
            <w:tcW w:w="4646" w:type="dxa"/>
            <w:tcBorders>
              <w:top w:val="dotted" w:sz="4" w:space="0" w:color="D9D9D9" w:themeColor="background1" w:themeShade="D9"/>
              <w:bottom w:val="dotted" w:sz="4" w:space="0" w:color="D9D9D9" w:themeColor="background1" w:themeShade="D9"/>
            </w:tcBorders>
            <w:shd w:val="clear" w:color="auto" w:fill="F2F2F2" w:themeFill="background1" w:themeFillShade="F2"/>
          </w:tcPr>
          <w:p w14:paraId="6FE97B6D" w14:textId="77777777" w:rsidR="009E30D4" w:rsidRPr="00450BF5" w:rsidRDefault="00E37481" w:rsidP="00674AB1">
            <w:pPr>
              <w:pStyle w:val="SL0TextSimplawyer"/>
              <w:spacing w:after="240"/>
              <w:ind w:left="142" w:firstLine="5"/>
              <w:jc w:val="both"/>
              <w:rPr>
                <w:szCs w:val="22"/>
                <w:highlight w:val="yellow"/>
              </w:rPr>
            </w:pPr>
            <w:r w:rsidRPr="00450BF5">
              <w:rPr>
                <w:szCs w:val="22"/>
              </w:rPr>
              <w:t xml:space="preserve">Исполнитель  нарушил сроки устранения </w:t>
            </w:r>
            <w:r w:rsidR="00DF2EAA" w:rsidRPr="00450BF5">
              <w:rPr>
                <w:szCs w:val="22"/>
              </w:rPr>
              <w:t>Н</w:t>
            </w:r>
            <w:r w:rsidRPr="00450BF5">
              <w:rPr>
                <w:szCs w:val="22"/>
              </w:rPr>
              <w:t>едостатков</w:t>
            </w:r>
          </w:p>
        </w:tc>
        <w:tc>
          <w:tcPr>
            <w:tcW w:w="4710" w:type="dxa"/>
            <w:tcBorders>
              <w:top w:val="dotted" w:sz="4" w:space="0" w:color="D9D9D9" w:themeColor="background1" w:themeShade="D9"/>
              <w:bottom w:val="dotted" w:sz="4" w:space="0" w:color="D9D9D9" w:themeColor="background1" w:themeShade="D9"/>
            </w:tcBorders>
            <w:shd w:val="clear" w:color="auto" w:fill="F2F2F2" w:themeFill="background1" w:themeFillShade="F2"/>
          </w:tcPr>
          <w:p w14:paraId="6B310AF1" w14:textId="77777777" w:rsidR="009E30D4" w:rsidRPr="00450BF5" w:rsidRDefault="00E37481" w:rsidP="00051C69">
            <w:pPr>
              <w:pStyle w:val="SL0TextSimplawyer"/>
              <w:spacing w:after="240"/>
              <w:ind w:left="142" w:firstLine="5"/>
              <w:jc w:val="both"/>
              <w:rPr>
                <w:szCs w:val="22"/>
                <w:highlight w:val="yellow"/>
              </w:rPr>
            </w:pPr>
            <w:r w:rsidRPr="00450BF5">
              <w:rPr>
                <w:snapToGrid w:val="0"/>
                <w:szCs w:val="22"/>
              </w:rPr>
              <w:t xml:space="preserve">0,2% от </w:t>
            </w:r>
            <w:r w:rsidR="00051C69">
              <w:rPr>
                <w:snapToGrid w:val="0"/>
                <w:szCs w:val="22"/>
              </w:rPr>
              <w:t>стоимости Работ с</w:t>
            </w:r>
            <w:r w:rsidR="00051C69" w:rsidRPr="00450BF5">
              <w:rPr>
                <w:szCs w:val="22"/>
              </w:rPr>
              <w:t xml:space="preserve"> Н</w:t>
            </w:r>
            <w:r w:rsidR="00051C69">
              <w:rPr>
                <w:szCs w:val="22"/>
              </w:rPr>
              <w:t>едостатками</w:t>
            </w:r>
            <w:r w:rsidR="00051C69" w:rsidRPr="00450BF5">
              <w:rPr>
                <w:snapToGrid w:val="0"/>
                <w:szCs w:val="22"/>
              </w:rPr>
              <w:t xml:space="preserve"> </w:t>
            </w:r>
            <w:r w:rsidRPr="00450BF5">
              <w:rPr>
                <w:snapToGrid w:val="0"/>
                <w:szCs w:val="22"/>
              </w:rPr>
              <w:t xml:space="preserve">за каждый день просрочки до даты устранения </w:t>
            </w:r>
            <w:r w:rsidR="00DF2EAA" w:rsidRPr="00450BF5">
              <w:rPr>
                <w:snapToGrid w:val="0"/>
                <w:szCs w:val="22"/>
              </w:rPr>
              <w:t>Н</w:t>
            </w:r>
            <w:r w:rsidRPr="00450BF5">
              <w:rPr>
                <w:snapToGrid w:val="0"/>
                <w:szCs w:val="22"/>
              </w:rPr>
              <w:t>едостатков</w:t>
            </w:r>
          </w:p>
        </w:tc>
      </w:tr>
      <w:tr w:rsidR="009E30D4" w:rsidRPr="00450BF5" w14:paraId="244888B1" w14:textId="77777777" w:rsidTr="005E54A6">
        <w:tc>
          <w:tcPr>
            <w:tcW w:w="1134" w:type="dxa"/>
          </w:tcPr>
          <w:p w14:paraId="186075D0" w14:textId="77777777" w:rsidR="009E30D4" w:rsidRPr="00450BF5" w:rsidRDefault="009E30D4" w:rsidP="00240491">
            <w:pPr>
              <w:pStyle w:val="aff0"/>
              <w:widowControl w:val="0"/>
              <w:autoSpaceDE w:val="0"/>
              <w:autoSpaceDN w:val="0"/>
              <w:adjustRightInd w:val="0"/>
              <w:spacing w:before="120" w:after="240"/>
              <w:ind w:left="0" w:right="135"/>
              <w:jc w:val="both"/>
              <w:rPr>
                <w:rFonts w:ascii="Tahoma" w:hAnsi="Tahoma" w:cs="Tahoma"/>
                <w:sz w:val="20"/>
                <w:szCs w:val="22"/>
              </w:rPr>
            </w:pPr>
          </w:p>
        </w:tc>
        <w:tc>
          <w:tcPr>
            <w:tcW w:w="4646" w:type="dxa"/>
            <w:tcBorders>
              <w:top w:val="dotted" w:sz="4" w:space="0" w:color="D9D9D9" w:themeColor="background1" w:themeShade="D9"/>
              <w:bottom w:val="dotted" w:sz="4" w:space="0" w:color="D9D9D9" w:themeColor="background1" w:themeShade="D9"/>
            </w:tcBorders>
            <w:shd w:val="clear" w:color="auto" w:fill="F2F2F2" w:themeFill="background1" w:themeFillShade="F2"/>
          </w:tcPr>
          <w:p w14:paraId="479475FE" w14:textId="71CD7B64" w:rsidR="009E30D4" w:rsidRPr="00450BF5" w:rsidRDefault="0088410D" w:rsidP="004A49DC">
            <w:pPr>
              <w:pStyle w:val="SL0TextSimplawyer"/>
              <w:spacing w:after="240"/>
              <w:ind w:left="142" w:firstLine="5"/>
              <w:jc w:val="both"/>
              <w:rPr>
                <w:snapToGrid w:val="0"/>
                <w:szCs w:val="22"/>
              </w:rPr>
            </w:pPr>
            <w:r w:rsidRPr="00450BF5">
              <w:rPr>
                <w:snapToGrid w:val="0"/>
                <w:szCs w:val="22"/>
              </w:rPr>
              <w:t>Исполнитель нарушил условие о гарантии передачи полученных по Договору результатов, не нарушающих исключительных прав других лиц</w:t>
            </w:r>
            <w:r w:rsidR="001D24C7" w:rsidRPr="00450BF5">
              <w:rPr>
                <w:snapToGrid w:val="0"/>
                <w:szCs w:val="22"/>
              </w:rPr>
              <w:t xml:space="preserve">, а также в случае использования Исполнителем созданной по Договору </w:t>
            </w:r>
            <w:r w:rsidR="00760F79" w:rsidRPr="00450BF5">
              <w:rPr>
                <w:snapToGrid w:val="0"/>
                <w:szCs w:val="22"/>
              </w:rPr>
              <w:t xml:space="preserve">НТП   </w:t>
            </w:r>
            <w:r w:rsidR="001D24C7" w:rsidRPr="00450BF5">
              <w:rPr>
                <w:snapToGrid w:val="0"/>
                <w:szCs w:val="22"/>
              </w:rPr>
              <w:t xml:space="preserve"> без согласия Заказчика</w:t>
            </w:r>
          </w:p>
        </w:tc>
        <w:tc>
          <w:tcPr>
            <w:tcW w:w="4710" w:type="dxa"/>
            <w:tcBorders>
              <w:top w:val="dotted" w:sz="4" w:space="0" w:color="D9D9D9" w:themeColor="background1" w:themeShade="D9"/>
              <w:bottom w:val="dotted" w:sz="4" w:space="0" w:color="D9D9D9" w:themeColor="background1" w:themeShade="D9"/>
            </w:tcBorders>
            <w:shd w:val="clear" w:color="auto" w:fill="F2F2F2" w:themeFill="background1" w:themeFillShade="F2"/>
          </w:tcPr>
          <w:p w14:paraId="257F6B6A" w14:textId="77777777" w:rsidR="009E30D4" w:rsidRPr="00450BF5" w:rsidRDefault="001D24C7" w:rsidP="00C601DD">
            <w:pPr>
              <w:pStyle w:val="SL0TextSimplawyer"/>
              <w:spacing w:after="240"/>
              <w:ind w:left="142" w:firstLine="5"/>
              <w:jc w:val="both"/>
              <w:rPr>
                <w:snapToGrid w:val="0"/>
                <w:szCs w:val="22"/>
              </w:rPr>
            </w:pPr>
            <w:r w:rsidRPr="00450BF5">
              <w:rPr>
                <w:szCs w:val="22"/>
              </w:rPr>
              <w:t xml:space="preserve">20% от </w:t>
            </w:r>
            <w:r w:rsidR="00DF2EAA" w:rsidRPr="00450BF5">
              <w:rPr>
                <w:szCs w:val="22"/>
              </w:rPr>
              <w:t xml:space="preserve">Цены </w:t>
            </w:r>
            <w:r w:rsidRPr="00450BF5">
              <w:rPr>
                <w:szCs w:val="22"/>
              </w:rPr>
              <w:t>Договора</w:t>
            </w:r>
          </w:p>
        </w:tc>
      </w:tr>
      <w:tr w:rsidR="00230CDC" w:rsidRPr="00450BF5" w14:paraId="07A375A2" w14:textId="77777777" w:rsidTr="005E54A6">
        <w:tc>
          <w:tcPr>
            <w:tcW w:w="1134" w:type="dxa"/>
          </w:tcPr>
          <w:p w14:paraId="0AB00EB3" w14:textId="77777777" w:rsidR="00230CDC" w:rsidRPr="00450BF5" w:rsidRDefault="00230CDC" w:rsidP="00240491">
            <w:pPr>
              <w:pStyle w:val="aff0"/>
              <w:widowControl w:val="0"/>
              <w:autoSpaceDE w:val="0"/>
              <w:autoSpaceDN w:val="0"/>
              <w:adjustRightInd w:val="0"/>
              <w:spacing w:before="120" w:after="240"/>
              <w:ind w:left="0" w:right="135"/>
              <w:jc w:val="both"/>
              <w:rPr>
                <w:rFonts w:ascii="Tahoma" w:hAnsi="Tahoma" w:cs="Tahoma"/>
                <w:sz w:val="20"/>
                <w:szCs w:val="22"/>
              </w:rPr>
            </w:pPr>
          </w:p>
        </w:tc>
        <w:tc>
          <w:tcPr>
            <w:tcW w:w="4646" w:type="dxa"/>
            <w:tcBorders>
              <w:top w:val="dotted" w:sz="4" w:space="0" w:color="D9D9D9" w:themeColor="background1" w:themeShade="D9"/>
              <w:bottom w:val="dotted" w:sz="4" w:space="0" w:color="D9D9D9" w:themeColor="background1" w:themeShade="D9"/>
            </w:tcBorders>
            <w:shd w:val="clear" w:color="auto" w:fill="F2F2F2" w:themeFill="background1" w:themeFillShade="F2"/>
          </w:tcPr>
          <w:p w14:paraId="1F309D8E" w14:textId="77777777" w:rsidR="00230CDC" w:rsidRPr="00450BF5" w:rsidRDefault="00230CDC" w:rsidP="00674AB1">
            <w:pPr>
              <w:pStyle w:val="SL0TextSimplawyer"/>
              <w:spacing w:after="240"/>
              <w:ind w:left="142" w:firstLine="5"/>
              <w:jc w:val="both"/>
              <w:rPr>
                <w:szCs w:val="22"/>
                <w:highlight w:val="lightGray"/>
                <w:lang w:bidi="ru-RU"/>
              </w:rPr>
            </w:pPr>
            <w:r w:rsidRPr="00450BF5">
              <w:rPr>
                <w:snapToGrid w:val="0"/>
                <w:szCs w:val="22"/>
              </w:rPr>
              <w:t xml:space="preserve">Исполнитель не включил в договор с привлекаемым </w:t>
            </w:r>
            <w:r w:rsidR="00801507" w:rsidRPr="00450BF5">
              <w:rPr>
                <w:snapToGrid w:val="0"/>
                <w:szCs w:val="22"/>
              </w:rPr>
              <w:t xml:space="preserve">субподрядчиком </w:t>
            </w:r>
            <w:r w:rsidRPr="00450BF5">
              <w:rPr>
                <w:snapToGrid w:val="0"/>
                <w:szCs w:val="22"/>
              </w:rPr>
              <w:t>условия о соблюдении прав Заказчика на результаты интеллектуальной деятельности и</w:t>
            </w:r>
            <w:r w:rsidR="00C601DD" w:rsidRPr="00450BF5">
              <w:rPr>
                <w:snapToGrid w:val="0"/>
                <w:szCs w:val="22"/>
              </w:rPr>
              <w:t>/или</w:t>
            </w:r>
            <w:r w:rsidRPr="00450BF5">
              <w:rPr>
                <w:snapToGrid w:val="0"/>
                <w:szCs w:val="22"/>
              </w:rPr>
              <w:t xml:space="preserve"> не предоставил </w:t>
            </w:r>
            <w:r w:rsidR="00801507" w:rsidRPr="00450BF5">
              <w:rPr>
                <w:snapToGrid w:val="0"/>
                <w:szCs w:val="22"/>
              </w:rPr>
              <w:t xml:space="preserve">копию договора </w:t>
            </w:r>
            <w:r w:rsidRPr="00450BF5">
              <w:rPr>
                <w:snapToGrid w:val="0"/>
                <w:szCs w:val="22"/>
              </w:rPr>
              <w:t>в течение 5 р.д. с момента заключения</w:t>
            </w:r>
          </w:p>
        </w:tc>
        <w:tc>
          <w:tcPr>
            <w:tcW w:w="4710" w:type="dxa"/>
            <w:tcBorders>
              <w:top w:val="dotted" w:sz="4" w:space="0" w:color="D9D9D9" w:themeColor="background1" w:themeShade="D9"/>
              <w:bottom w:val="dotted" w:sz="4" w:space="0" w:color="D9D9D9" w:themeColor="background1" w:themeShade="D9"/>
            </w:tcBorders>
            <w:shd w:val="clear" w:color="auto" w:fill="F2F2F2" w:themeFill="background1" w:themeFillShade="F2"/>
          </w:tcPr>
          <w:p w14:paraId="271910BA" w14:textId="77777777" w:rsidR="00230CDC" w:rsidRPr="00450BF5" w:rsidRDefault="00C410AA" w:rsidP="00051C69">
            <w:pPr>
              <w:pStyle w:val="SL0TextSimplawyer"/>
              <w:spacing w:after="240"/>
              <w:ind w:left="142" w:firstLine="5"/>
              <w:jc w:val="both"/>
              <w:rPr>
                <w:szCs w:val="22"/>
                <w:highlight w:val="lightGray"/>
                <w:lang w:bidi="ru-RU"/>
              </w:rPr>
            </w:pPr>
            <w:r w:rsidRPr="00450BF5">
              <w:rPr>
                <w:szCs w:val="22"/>
                <w:lang w:bidi="ru-RU"/>
              </w:rPr>
              <w:t xml:space="preserve">20% от </w:t>
            </w:r>
            <w:r w:rsidR="00051C69">
              <w:rPr>
                <w:szCs w:val="22"/>
                <w:lang w:bidi="ru-RU"/>
              </w:rPr>
              <w:t>Ц</w:t>
            </w:r>
            <w:r w:rsidRPr="00450BF5">
              <w:rPr>
                <w:szCs w:val="22"/>
                <w:lang w:bidi="ru-RU"/>
              </w:rPr>
              <w:t>ены Договора</w:t>
            </w:r>
          </w:p>
        </w:tc>
      </w:tr>
    </w:tbl>
    <w:p w14:paraId="24E474F6" w14:textId="77777777" w:rsidR="007B324D" w:rsidRPr="00450BF5" w:rsidRDefault="007B324D" w:rsidP="00EF7B46">
      <w:pPr>
        <w:pStyle w:val="10"/>
        <w:widowControl w:val="0"/>
        <w:numPr>
          <w:ilvl w:val="0"/>
          <w:numId w:val="3"/>
        </w:numPr>
        <w:tabs>
          <w:tab w:val="clear" w:pos="6805"/>
          <w:tab w:val="left" w:pos="284"/>
        </w:tabs>
        <w:autoSpaceDE w:val="0"/>
        <w:autoSpaceDN w:val="0"/>
        <w:adjustRightInd w:val="0"/>
        <w:spacing w:before="120" w:after="240"/>
        <w:ind w:left="142" w:right="140" w:hanging="1135"/>
        <w:jc w:val="both"/>
        <w:rPr>
          <w:rFonts w:ascii="Tahoma" w:hAnsi="Tahoma" w:cs="Tahoma"/>
          <w:sz w:val="20"/>
          <w:szCs w:val="22"/>
        </w:rPr>
      </w:pPr>
      <w:bookmarkStart w:id="29" w:name="_Toc194576689"/>
      <w:bookmarkStart w:id="30" w:name="_Ref489602572"/>
      <w:bookmarkEnd w:id="28"/>
      <w:r w:rsidRPr="00450BF5">
        <w:rPr>
          <w:rFonts w:ascii="Tahoma" w:eastAsia="Calibri" w:hAnsi="Tahoma" w:cs="Tahoma"/>
          <w:bCs w:val="0"/>
          <w:kern w:val="28"/>
          <w:sz w:val="20"/>
          <w:szCs w:val="22"/>
          <w:lang w:eastAsia="ru-RU"/>
        </w:rPr>
        <w:t>ПРЕКРАЩЕНИЕ</w:t>
      </w:r>
      <w:r w:rsidRPr="00450BF5">
        <w:rPr>
          <w:rFonts w:ascii="Tahoma" w:hAnsi="Tahoma" w:cs="Tahoma"/>
          <w:sz w:val="20"/>
          <w:szCs w:val="22"/>
        </w:rPr>
        <w:t xml:space="preserve"> ДОГОВОРА</w:t>
      </w:r>
      <w:bookmarkEnd w:id="29"/>
    </w:p>
    <w:p w14:paraId="06913D20" w14:textId="4A12C436" w:rsidR="00EB6BE4" w:rsidRPr="00450BF5" w:rsidRDefault="00792B93" w:rsidP="00EF7B46">
      <w:pPr>
        <w:pStyle w:val="aff0"/>
        <w:widowControl w:val="0"/>
        <w:numPr>
          <w:ilvl w:val="1"/>
          <w:numId w:val="3"/>
        </w:numPr>
        <w:spacing w:after="240"/>
        <w:ind w:left="142" w:hanging="1135"/>
        <w:contextualSpacing/>
        <w:jc w:val="both"/>
        <w:rPr>
          <w:rFonts w:ascii="Tahoma" w:hAnsi="Tahoma" w:cs="Tahoma"/>
          <w:sz w:val="20"/>
          <w:szCs w:val="22"/>
        </w:rPr>
      </w:pPr>
      <w:r w:rsidRPr="007D657E">
        <w:rPr>
          <w:rFonts w:ascii="Tahoma" w:hAnsi="Tahoma" w:cs="Tahoma"/>
          <w:sz w:val="20"/>
          <w:szCs w:val="22"/>
        </w:rPr>
        <w:t>Заказчик вправе отказаться от исполнения Договора (полностью или в части) по следующим основаниям (в дополнение к основаниям, указанным в Общих условиях):</w:t>
      </w:r>
    </w:p>
    <w:p w14:paraId="0CE2A302" w14:textId="4CFE1E0A" w:rsidR="00EB6BE4" w:rsidRPr="00450BF5" w:rsidRDefault="00792B93" w:rsidP="007D657E">
      <w:pPr>
        <w:pStyle w:val="aff0"/>
        <w:widowControl w:val="0"/>
        <w:spacing w:after="240"/>
        <w:ind w:left="142"/>
        <w:contextualSpacing/>
        <w:jc w:val="both"/>
        <w:rPr>
          <w:rFonts w:ascii="Tahoma" w:hAnsi="Tahoma" w:cs="Tahoma"/>
          <w:sz w:val="20"/>
          <w:szCs w:val="22"/>
        </w:rPr>
      </w:pPr>
      <w:r>
        <w:rPr>
          <w:rFonts w:ascii="Tahoma" w:hAnsi="Tahoma" w:cs="Tahoma"/>
          <w:sz w:val="20"/>
          <w:szCs w:val="22"/>
        </w:rPr>
        <w:t xml:space="preserve">- </w:t>
      </w:r>
      <w:r w:rsidR="00F52F0C" w:rsidRPr="00450BF5">
        <w:rPr>
          <w:rFonts w:ascii="Tahoma" w:hAnsi="Tahoma" w:cs="Tahoma"/>
          <w:sz w:val="20"/>
          <w:szCs w:val="22"/>
        </w:rPr>
        <w:t>Исполнитель</w:t>
      </w:r>
      <w:r w:rsidR="00EB6BE4" w:rsidRPr="00450BF5">
        <w:rPr>
          <w:rFonts w:ascii="Tahoma" w:hAnsi="Tahoma" w:cs="Tahoma"/>
          <w:sz w:val="20"/>
          <w:szCs w:val="22"/>
        </w:rPr>
        <w:t xml:space="preserve"> допустил </w:t>
      </w:r>
      <w:r w:rsidR="003247BA" w:rsidRPr="00450BF5">
        <w:rPr>
          <w:rFonts w:ascii="Tahoma" w:hAnsi="Tahoma" w:cs="Tahoma"/>
          <w:sz w:val="20"/>
          <w:szCs w:val="22"/>
        </w:rPr>
        <w:t xml:space="preserve">3 </w:t>
      </w:r>
      <w:r w:rsidR="00EB6BE4" w:rsidRPr="00450BF5">
        <w:rPr>
          <w:rFonts w:ascii="Tahoma" w:hAnsi="Tahoma" w:cs="Tahoma"/>
          <w:sz w:val="20"/>
          <w:szCs w:val="22"/>
        </w:rPr>
        <w:t>или более случаев отступлений от условий Договора о качестве;</w:t>
      </w:r>
    </w:p>
    <w:p w14:paraId="6C979AB8" w14:textId="738F8ACE" w:rsidR="00EB6BE4" w:rsidRPr="00450BF5" w:rsidRDefault="00792B93" w:rsidP="007D657E">
      <w:pPr>
        <w:pStyle w:val="aff0"/>
        <w:widowControl w:val="0"/>
        <w:spacing w:after="240"/>
        <w:ind w:left="142"/>
        <w:contextualSpacing/>
        <w:jc w:val="both"/>
        <w:rPr>
          <w:rFonts w:ascii="Tahoma" w:hAnsi="Tahoma" w:cs="Tahoma"/>
          <w:sz w:val="20"/>
          <w:szCs w:val="22"/>
        </w:rPr>
      </w:pPr>
      <w:r>
        <w:rPr>
          <w:rFonts w:ascii="Tahoma" w:hAnsi="Tahoma" w:cs="Tahoma"/>
          <w:sz w:val="20"/>
          <w:szCs w:val="22"/>
        </w:rPr>
        <w:t xml:space="preserve">- </w:t>
      </w:r>
      <w:r w:rsidR="00F52F0C" w:rsidRPr="00450BF5">
        <w:rPr>
          <w:rFonts w:ascii="Tahoma" w:hAnsi="Tahoma" w:cs="Tahoma"/>
          <w:sz w:val="20"/>
          <w:szCs w:val="22"/>
        </w:rPr>
        <w:t>Исполнитель</w:t>
      </w:r>
      <w:r w:rsidR="00EB6BE4" w:rsidRPr="00450BF5">
        <w:rPr>
          <w:rFonts w:ascii="Tahoma" w:hAnsi="Tahoma" w:cs="Tahoma"/>
          <w:sz w:val="20"/>
          <w:szCs w:val="22"/>
        </w:rPr>
        <w:t xml:space="preserve"> допустил </w:t>
      </w:r>
      <w:r w:rsidR="003247BA" w:rsidRPr="00450BF5">
        <w:rPr>
          <w:rFonts w:ascii="Tahoma" w:hAnsi="Tahoma" w:cs="Tahoma"/>
          <w:sz w:val="20"/>
          <w:szCs w:val="22"/>
        </w:rPr>
        <w:t xml:space="preserve">3 </w:t>
      </w:r>
      <w:r w:rsidR="00EB6BE4" w:rsidRPr="00450BF5">
        <w:rPr>
          <w:rFonts w:ascii="Tahoma" w:hAnsi="Tahoma" w:cs="Tahoma"/>
          <w:sz w:val="20"/>
          <w:szCs w:val="22"/>
        </w:rPr>
        <w:t>или более случаев нарушения установленных Заказчиком сроков устранения недостатков</w:t>
      </w:r>
      <w:r>
        <w:rPr>
          <w:rFonts w:ascii="Tahoma" w:hAnsi="Tahoma" w:cs="Tahoma"/>
          <w:sz w:val="20"/>
          <w:szCs w:val="22"/>
        </w:rPr>
        <w:t>.</w:t>
      </w:r>
    </w:p>
    <w:p w14:paraId="4D703133" w14:textId="77777777" w:rsidR="007B324D" w:rsidRPr="00450BF5" w:rsidRDefault="007B324D" w:rsidP="00EF7B46">
      <w:pPr>
        <w:pStyle w:val="10"/>
        <w:widowControl w:val="0"/>
        <w:numPr>
          <w:ilvl w:val="0"/>
          <w:numId w:val="3"/>
        </w:numPr>
        <w:tabs>
          <w:tab w:val="clear" w:pos="6805"/>
          <w:tab w:val="left" w:pos="284"/>
        </w:tabs>
        <w:autoSpaceDE w:val="0"/>
        <w:autoSpaceDN w:val="0"/>
        <w:adjustRightInd w:val="0"/>
        <w:spacing w:before="120" w:after="240"/>
        <w:ind w:left="142" w:right="140" w:hanging="1135"/>
        <w:jc w:val="both"/>
        <w:rPr>
          <w:rFonts w:ascii="Tahoma" w:hAnsi="Tahoma" w:cs="Tahoma"/>
          <w:sz w:val="20"/>
          <w:szCs w:val="22"/>
        </w:rPr>
      </w:pPr>
      <w:bookmarkStart w:id="31" w:name="_Toc194576690"/>
      <w:bookmarkEnd w:id="30"/>
      <w:r w:rsidRPr="00450BF5">
        <w:rPr>
          <w:rFonts w:ascii="Tahoma" w:eastAsia="Calibri" w:hAnsi="Tahoma" w:cs="Tahoma"/>
          <w:bCs w:val="0"/>
          <w:kern w:val="28"/>
          <w:sz w:val="20"/>
          <w:szCs w:val="22"/>
          <w:lang w:eastAsia="ru-RU"/>
        </w:rPr>
        <w:t>ФОРМЫ ДОКУМЕНТОВ</w:t>
      </w:r>
      <w:bookmarkEnd w:id="31"/>
    </w:p>
    <w:tbl>
      <w:tblPr>
        <w:tblStyle w:val="affb"/>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93"/>
        <w:gridCol w:w="6663"/>
      </w:tblGrid>
      <w:tr w:rsidR="00F65C43" w:rsidRPr="00450BF5" w14:paraId="33D07CCD" w14:textId="77777777" w:rsidTr="0017024E">
        <w:tc>
          <w:tcPr>
            <w:tcW w:w="2693" w:type="dxa"/>
            <w:shd w:val="clear" w:color="auto" w:fill="E7E6E6" w:themeFill="background2"/>
            <w:vAlign w:val="center"/>
          </w:tcPr>
          <w:p w14:paraId="641C4260" w14:textId="77777777" w:rsidR="00F65C43" w:rsidRPr="00450BF5" w:rsidRDefault="00F65C43" w:rsidP="00F65C43">
            <w:pPr>
              <w:pStyle w:val="aff8"/>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2"/>
                <w:lang w:eastAsia="en-US"/>
              </w:rPr>
            </w:pPr>
            <w:r w:rsidRPr="00450BF5">
              <w:rPr>
                <w:rFonts w:ascii="Tahoma" w:hAnsi="Tahoma" w:cs="Tahoma"/>
                <w:b/>
                <w:sz w:val="20"/>
                <w:szCs w:val="22"/>
              </w:rPr>
              <w:t xml:space="preserve">Обозначение документа в тексте </w:t>
            </w:r>
            <w:r w:rsidRPr="00450BF5">
              <w:rPr>
                <w:rFonts w:ascii="Tahoma" w:hAnsi="Tahoma" w:cs="Tahoma"/>
                <w:b/>
                <w:sz w:val="20"/>
                <w:szCs w:val="22"/>
              </w:rPr>
              <w:lastRenderedPageBreak/>
              <w:t>Договора</w:t>
            </w:r>
          </w:p>
        </w:tc>
        <w:tc>
          <w:tcPr>
            <w:tcW w:w="6663" w:type="dxa"/>
            <w:shd w:val="clear" w:color="auto" w:fill="E7E6E6" w:themeFill="background2"/>
            <w:vAlign w:val="center"/>
          </w:tcPr>
          <w:p w14:paraId="2B2B3657" w14:textId="77777777" w:rsidR="00F65C43" w:rsidRPr="00450BF5" w:rsidRDefault="00F65C43" w:rsidP="00F65C43">
            <w:pPr>
              <w:pStyle w:val="aff8"/>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2"/>
                <w:lang w:eastAsia="en-US"/>
              </w:rPr>
            </w:pPr>
            <w:r w:rsidRPr="00450BF5">
              <w:rPr>
                <w:rFonts w:ascii="Tahoma" w:hAnsi="Tahoma" w:cs="Tahoma"/>
                <w:b/>
                <w:sz w:val="20"/>
                <w:szCs w:val="22"/>
              </w:rPr>
              <w:lastRenderedPageBreak/>
              <w:t>По какой форме составляется</w:t>
            </w:r>
          </w:p>
        </w:tc>
      </w:tr>
      <w:tr w:rsidR="00F65C43" w:rsidRPr="00450BF5" w14:paraId="592B4F6B" w14:textId="77777777" w:rsidTr="0017024E">
        <w:tc>
          <w:tcPr>
            <w:tcW w:w="2693" w:type="dxa"/>
          </w:tcPr>
          <w:p w14:paraId="60508C1A" w14:textId="77777777" w:rsidR="00F65C43" w:rsidRPr="00450BF5" w:rsidRDefault="00F65C43" w:rsidP="0017024E">
            <w:pPr>
              <w:pStyle w:val="aff8"/>
              <w:widowControl w:val="0"/>
              <w:tabs>
                <w:tab w:val="left" w:pos="1276"/>
              </w:tabs>
              <w:autoSpaceDE w:val="0"/>
              <w:autoSpaceDN w:val="0"/>
              <w:adjustRightInd w:val="0"/>
              <w:spacing w:before="0" w:beforeAutospacing="0" w:after="0" w:afterAutospacing="0"/>
              <w:rPr>
                <w:rFonts w:ascii="Tahoma" w:eastAsiaTheme="minorHAnsi" w:hAnsi="Tahoma" w:cs="Tahoma"/>
                <w:b/>
                <w:sz w:val="20"/>
                <w:szCs w:val="22"/>
                <w:lang w:eastAsia="en-US"/>
              </w:rPr>
            </w:pPr>
            <w:r w:rsidRPr="00450BF5">
              <w:rPr>
                <w:rFonts w:ascii="Tahoma" w:hAnsi="Tahoma" w:cs="Tahoma"/>
                <w:sz w:val="20"/>
                <w:szCs w:val="22"/>
              </w:rPr>
              <w:t>Акт сдачи-приемки работ</w:t>
            </w:r>
          </w:p>
        </w:tc>
        <w:tc>
          <w:tcPr>
            <w:tcW w:w="6663" w:type="dxa"/>
          </w:tcPr>
          <w:p w14:paraId="0D1BB42A" w14:textId="77777777" w:rsidR="00F65C43" w:rsidRPr="00450BF5" w:rsidRDefault="00F65C43" w:rsidP="0017024E">
            <w:pPr>
              <w:pStyle w:val="aff8"/>
              <w:widowControl w:val="0"/>
              <w:tabs>
                <w:tab w:val="left" w:pos="1276"/>
              </w:tabs>
              <w:autoSpaceDE w:val="0"/>
              <w:autoSpaceDN w:val="0"/>
              <w:adjustRightInd w:val="0"/>
              <w:spacing w:before="0" w:beforeAutospacing="0" w:after="0" w:afterAutospacing="0"/>
              <w:rPr>
                <w:rFonts w:ascii="Tahoma" w:hAnsi="Tahoma" w:cs="Tahoma"/>
                <w:sz w:val="20"/>
                <w:szCs w:val="22"/>
              </w:rPr>
            </w:pPr>
            <w:r w:rsidRPr="00450BF5">
              <w:rPr>
                <w:rFonts w:ascii="Tahoma" w:hAnsi="Tahoma" w:cs="Tahoma"/>
                <w:sz w:val="20"/>
                <w:szCs w:val="22"/>
              </w:rPr>
              <w:t xml:space="preserve">Акт сдачи-приемки работ (услуг) НН.ДК-4.1 </w:t>
            </w:r>
          </w:p>
          <w:p w14:paraId="4DEEB1E4" w14:textId="64C3DC6C" w:rsidR="00F65C43" w:rsidRPr="00450BF5" w:rsidRDefault="00F65C43" w:rsidP="0017024E">
            <w:pPr>
              <w:pStyle w:val="aff8"/>
              <w:widowControl w:val="0"/>
              <w:tabs>
                <w:tab w:val="left" w:pos="1276"/>
              </w:tabs>
              <w:autoSpaceDE w:val="0"/>
              <w:autoSpaceDN w:val="0"/>
              <w:adjustRightInd w:val="0"/>
              <w:spacing w:before="0" w:beforeAutospacing="0" w:after="0" w:afterAutospacing="0"/>
              <w:rPr>
                <w:rFonts w:ascii="Tahoma" w:hAnsi="Tahoma" w:cs="Tahoma"/>
                <w:sz w:val="20"/>
                <w:szCs w:val="22"/>
              </w:rPr>
            </w:pPr>
          </w:p>
        </w:tc>
      </w:tr>
    </w:tbl>
    <w:p w14:paraId="16273980" w14:textId="77777777" w:rsidR="007B324D" w:rsidRPr="00450BF5" w:rsidRDefault="007B324D" w:rsidP="00EF7B46">
      <w:pPr>
        <w:pStyle w:val="10"/>
        <w:widowControl w:val="0"/>
        <w:numPr>
          <w:ilvl w:val="0"/>
          <w:numId w:val="3"/>
        </w:numPr>
        <w:tabs>
          <w:tab w:val="clear" w:pos="6805"/>
          <w:tab w:val="left" w:pos="284"/>
        </w:tabs>
        <w:autoSpaceDE w:val="0"/>
        <w:autoSpaceDN w:val="0"/>
        <w:adjustRightInd w:val="0"/>
        <w:spacing w:before="120" w:after="240"/>
        <w:ind w:left="142" w:right="140" w:hanging="1135"/>
        <w:jc w:val="both"/>
        <w:rPr>
          <w:rFonts w:ascii="Tahoma" w:hAnsi="Tahoma" w:cs="Tahoma"/>
          <w:sz w:val="20"/>
          <w:szCs w:val="22"/>
        </w:rPr>
      </w:pPr>
      <w:bookmarkStart w:id="32" w:name="_Toc194576691"/>
      <w:r w:rsidRPr="00450BF5">
        <w:rPr>
          <w:rFonts w:ascii="Tahoma" w:eastAsia="Calibri" w:hAnsi="Tahoma" w:cs="Tahoma"/>
          <w:bCs w:val="0"/>
          <w:kern w:val="28"/>
          <w:sz w:val="20"/>
          <w:szCs w:val="22"/>
          <w:lang w:eastAsia="ru-RU"/>
        </w:rPr>
        <w:t>ПОДСУДНОСТЬ</w:t>
      </w:r>
      <w:bookmarkEnd w:id="32"/>
    </w:p>
    <w:p w14:paraId="79D5B039" w14:textId="17E1FCD6" w:rsidR="00DF3245" w:rsidRPr="00450BF5" w:rsidRDefault="00DF3245" w:rsidP="00240491">
      <w:pPr>
        <w:spacing w:before="120" w:after="240"/>
        <w:ind w:left="142"/>
        <w:jc w:val="both"/>
        <w:rPr>
          <w:rFonts w:ascii="Tahoma" w:hAnsi="Tahoma" w:cs="Tahoma"/>
          <w:sz w:val="20"/>
          <w:szCs w:val="22"/>
        </w:rPr>
      </w:pPr>
      <w:r w:rsidRPr="00450BF5">
        <w:rPr>
          <w:rFonts w:ascii="Tahoma" w:hAnsi="Tahoma" w:cs="Tahoma"/>
          <w:sz w:val="20"/>
          <w:szCs w:val="22"/>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4A49DC">
        <w:rPr>
          <w:rFonts w:ascii="Tahoma" w:hAnsi="Tahoma" w:cs="Tahoma"/>
          <w:sz w:val="20"/>
          <w:szCs w:val="22"/>
        </w:rPr>
        <w:t>Красноярского края</w:t>
      </w:r>
      <w:r w:rsidRPr="00450BF5">
        <w:rPr>
          <w:rFonts w:ascii="Tahoma" w:hAnsi="Tahoma" w:cs="Tahoma"/>
          <w:sz w:val="20"/>
          <w:szCs w:val="22"/>
        </w:rPr>
        <w:t>.</w:t>
      </w:r>
    </w:p>
    <w:p w14:paraId="15D67AEA" w14:textId="77777777" w:rsidR="007B324D" w:rsidRPr="00450BF5" w:rsidRDefault="007B324D" w:rsidP="00EF7B46">
      <w:pPr>
        <w:pStyle w:val="10"/>
        <w:widowControl w:val="0"/>
        <w:numPr>
          <w:ilvl w:val="0"/>
          <w:numId w:val="3"/>
        </w:numPr>
        <w:tabs>
          <w:tab w:val="clear" w:pos="6805"/>
          <w:tab w:val="left" w:pos="284"/>
        </w:tabs>
        <w:autoSpaceDE w:val="0"/>
        <w:autoSpaceDN w:val="0"/>
        <w:adjustRightInd w:val="0"/>
        <w:spacing w:before="120" w:after="240"/>
        <w:ind w:left="142" w:right="140" w:hanging="1135"/>
        <w:jc w:val="both"/>
        <w:rPr>
          <w:rFonts w:ascii="Tahoma" w:hAnsi="Tahoma" w:cs="Tahoma"/>
          <w:sz w:val="20"/>
          <w:szCs w:val="22"/>
        </w:rPr>
      </w:pPr>
      <w:bookmarkStart w:id="33" w:name="_Toc194576692"/>
      <w:bookmarkStart w:id="34" w:name="_Ref489602654"/>
      <w:r w:rsidRPr="00450BF5">
        <w:rPr>
          <w:rFonts w:ascii="Tahoma" w:eastAsia="Calibri" w:hAnsi="Tahoma" w:cs="Tahoma"/>
          <w:bCs w:val="0"/>
          <w:kern w:val="28"/>
          <w:sz w:val="20"/>
          <w:szCs w:val="22"/>
          <w:lang w:eastAsia="ru-RU"/>
        </w:rPr>
        <w:t>ЗАВЕРЕНИЯ О ПОДЛИННОСТИ РАНЕЕ ПЕРЕДАННЫХ ДОКУМЕНТОВ</w:t>
      </w:r>
      <w:bookmarkEnd w:id="33"/>
    </w:p>
    <w:p w14:paraId="1AF71EC4" w14:textId="02116BD7" w:rsidR="00841300" w:rsidRDefault="00E475A9" w:rsidP="00240491">
      <w:pPr>
        <w:pStyle w:val="aff0"/>
        <w:widowControl w:val="0"/>
        <w:tabs>
          <w:tab w:val="left" w:pos="284"/>
        </w:tabs>
        <w:autoSpaceDE w:val="0"/>
        <w:autoSpaceDN w:val="0"/>
        <w:adjustRightInd w:val="0"/>
        <w:spacing w:before="120" w:after="240"/>
        <w:ind w:left="142"/>
        <w:jc w:val="both"/>
        <w:rPr>
          <w:rFonts w:ascii="Tahoma" w:eastAsia="Calibri" w:hAnsi="Tahoma" w:cs="Tahoma"/>
          <w:sz w:val="20"/>
          <w:szCs w:val="22"/>
          <w:lang w:eastAsia="en-US"/>
        </w:rPr>
      </w:pPr>
      <w:r w:rsidRPr="00450BF5">
        <w:rPr>
          <w:rFonts w:ascii="Tahoma" w:hAnsi="Tahoma" w:cs="Tahoma"/>
          <w:sz w:val="20"/>
          <w:szCs w:val="22"/>
        </w:rPr>
        <w:t xml:space="preserve">Исполнитель </w:t>
      </w:r>
      <w:r w:rsidRPr="00450BF5">
        <w:rPr>
          <w:rFonts w:ascii="Tahoma" w:eastAsia="Calibri" w:hAnsi="Tahoma" w:cs="Tahoma"/>
          <w:sz w:val="20"/>
          <w:szCs w:val="22"/>
          <w:lang w:eastAsia="en-US"/>
        </w:rPr>
        <w:t>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r w:rsidR="006D486E" w:rsidRPr="006D486E">
        <w:rPr>
          <w:rFonts w:ascii="Tahoma" w:eastAsia="Calibri" w:hAnsi="Tahoma" w:cs="Tahoma"/>
          <w:b/>
          <w:color w:val="FF0000"/>
          <w:sz w:val="20"/>
          <w:szCs w:val="22"/>
          <w:lang w:eastAsia="en-US"/>
        </w:rPr>
        <w:t>[</w:t>
      </w:r>
      <w:r w:rsidRPr="00450BF5">
        <w:rPr>
          <w:rFonts w:ascii="Tahoma" w:eastAsia="Calibri" w:hAnsi="Tahoma" w:cs="Tahoma"/>
          <w:sz w:val="20"/>
          <w:szCs w:val="22"/>
          <w:lang w:eastAsia="en-US"/>
        </w:rPr>
        <w:t>с любого адреса домена @</w:t>
      </w:r>
      <w:r w:rsidR="006D486E" w:rsidRPr="006D486E">
        <w:rPr>
          <w:rFonts w:ascii="Tahoma" w:eastAsia="Calibri" w:hAnsi="Tahoma" w:cs="Tahoma"/>
          <w:b/>
          <w:color w:val="FF0000"/>
          <w:sz w:val="20"/>
          <w:szCs w:val="22"/>
          <w:lang w:eastAsia="en-US"/>
        </w:rPr>
        <w:t>[</w:t>
      </w:r>
      <w:r w:rsidRPr="00450BF5">
        <w:rPr>
          <w:rFonts w:ascii="Tahoma" w:eastAsia="Calibri" w:hAnsi="Tahoma" w:cs="Tahoma"/>
          <w:sz w:val="20"/>
          <w:szCs w:val="22"/>
          <w:lang w:eastAsia="en-US"/>
        </w:rPr>
        <w:t>•</w:t>
      </w:r>
      <w:r w:rsidR="00A849C4" w:rsidRPr="00A849C4">
        <w:rPr>
          <w:rFonts w:ascii="Tahoma" w:eastAsia="Calibri" w:hAnsi="Tahoma" w:cs="Tahoma"/>
          <w:b/>
          <w:color w:val="FF0000"/>
          <w:sz w:val="20"/>
          <w:szCs w:val="22"/>
          <w:lang w:eastAsia="en-US"/>
        </w:rPr>
        <w:t>]</w:t>
      </w:r>
      <w:r w:rsidRPr="00450BF5">
        <w:rPr>
          <w:rFonts w:ascii="Tahoma" w:eastAsia="Calibri" w:hAnsi="Tahoma" w:cs="Tahoma"/>
          <w:sz w:val="20"/>
          <w:szCs w:val="22"/>
          <w:lang w:eastAsia="en-US"/>
        </w:rPr>
        <w:t>.</w:t>
      </w:r>
      <w:r w:rsidR="006D486E" w:rsidRPr="006D486E">
        <w:rPr>
          <w:rFonts w:ascii="Tahoma" w:eastAsia="Calibri" w:hAnsi="Tahoma" w:cs="Tahoma"/>
          <w:b/>
          <w:color w:val="FF0000"/>
          <w:sz w:val="20"/>
          <w:szCs w:val="22"/>
          <w:lang w:eastAsia="en-US"/>
        </w:rPr>
        <w:t>[</w:t>
      </w:r>
      <w:r w:rsidRPr="00450BF5">
        <w:rPr>
          <w:rFonts w:ascii="Tahoma" w:eastAsia="Calibri" w:hAnsi="Tahoma" w:cs="Tahoma"/>
          <w:sz w:val="20"/>
          <w:szCs w:val="22"/>
          <w:lang w:eastAsia="en-US"/>
        </w:rPr>
        <w:t>•</w:t>
      </w:r>
      <w:r w:rsidR="00A849C4" w:rsidRPr="00A849C4">
        <w:rPr>
          <w:rFonts w:ascii="Tahoma" w:eastAsia="Calibri" w:hAnsi="Tahoma" w:cs="Tahoma"/>
          <w:b/>
          <w:color w:val="FF0000"/>
          <w:sz w:val="20"/>
          <w:szCs w:val="22"/>
          <w:lang w:eastAsia="en-US"/>
        </w:rPr>
        <w:t>]]</w:t>
      </w:r>
      <w:r w:rsidRPr="00450BF5">
        <w:rPr>
          <w:rFonts w:ascii="Tahoma" w:eastAsia="Calibri" w:hAnsi="Tahoma" w:cs="Tahoma"/>
          <w:sz w:val="20"/>
          <w:szCs w:val="22"/>
          <w:lang w:eastAsia="en-US"/>
        </w:rPr>
        <w:t xml:space="preserve"> </w:t>
      </w:r>
      <w:r w:rsidR="006D486E" w:rsidRPr="006D486E">
        <w:rPr>
          <w:rFonts w:ascii="Tahoma" w:eastAsia="Calibri" w:hAnsi="Tahoma" w:cs="Tahoma"/>
          <w:b/>
          <w:color w:val="FF0000"/>
          <w:sz w:val="20"/>
          <w:szCs w:val="22"/>
          <w:lang w:eastAsia="en-US"/>
        </w:rPr>
        <w:t>[</w:t>
      </w:r>
      <w:r w:rsidRPr="00450BF5">
        <w:rPr>
          <w:rFonts w:ascii="Tahoma" w:eastAsia="Calibri" w:hAnsi="Tahoma" w:cs="Tahoma"/>
          <w:sz w:val="20"/>
          <w:szCs w:val="22"/>
          <w:lang w:eastAsia="en-US"/>
        </w:rPr>
        <w:t>,</w:t>
      </w:r>
      <w:r w:rsidR="00A849C4" w:rsidRPr="00A849C4">
        <w:rPr>
          <w:rFonts w:ascii="Tahoma" w:eastAsia="Calibri" w:hAnsi="Tahoma" w:cs="Tahoma"/>
          <w:b/>
          <w:color w:val="FF0000"/>
          <w:sz w:val="20"/>
          <w:szCs w:val="22"/>
          <w:lang w:eastAsia="en-US"/>
        </w:rPr>
        <w:t>]</w:t>
      </w:r>
      <w:r w:rsidRPr="00450BF5">
        <w:rPr>
          <w:rFonts w:ascii="Tahoma" w:eastAsia="Calibri" w:hAnsi="Tahoma" w:cs="Tahoma"/>
          <w:sz w:val="20"/>
          <w:szCs w:val="22"/>
          <w:lang w:eastAsia="en-US"/>
        </w:rPr>
        <w:t xml:space="preserve"> </w:t>
      </w:r>
      <w:r w:rsidR="006D486E" w:rsidRPr="006D486E">
        <w:rPr>
          <w:rFonts w:ascii="Tahoma" w:eastAsia="Calibri" w:hAnsi="Tahoma" w:cs="Tahoma"/>
          <w:b/>
          <w:color w:val="FF0000"/>
          <w:sz w:val="20"/>
          <w:szCs w:val="22"/>
          <w:lang w:eastAsia="en-US"/>
        </w:rPr>
        <w:t>[</w:t>
      </w:r>
      <w:r w:rsidRPr="00450BF5">
        <w:rPr>
          <w:rFonts w:ascii="Tahoma" w:eastAsia="Calibri" w:hAnsi="Tahoma" w:cs="Tahoma"/>
          <w:sz w:val="20"/>
          <w:szCs w:val="22"/>
          <w:lang w:eastAsia="en-US"/>
        </w:rPr>
        <w:t xml:space="preserve">с адресов </w:t>
      </w:r>
      <w:r w:rsidR="006D486E" w:rsidRPr="006D486E">
        <w:rPr>
          <w:rFonts w:ascii="Tahoma" w:eastAsia="Calibri" w:hAnsi="Tahoma" w:cs="Tahoma"/>
          <w:b/>
          <w:color w:val="FF0000"/>
          <w:sz w:val="20"/>
          <w:szCs w:val="22"/>
          <w:lang w:eastAsia="en-US"/>
        </w:rPr>
        <w:t>[</w:t>
      </w:r>
      <w:r w:rsidRPr="00450BF5">
        <w:rPr>
          <w:rFonts w:ascii="Tahoma" w:eastAsia="Calibri" w:hAnsi="Tahoma" w:cs="Tahoma"/>
          <w:sz w:val="20"/>
          <w:szCs w:val="22"/>
          <w:lang w:eastAsia="en-US"/>
        </w:rPr>
        <w:t>•</w:t>
      </w:r>
      <w:r w:rsidR="00A849C4" w:rsidRPr="00A849C4">
        <w:rPr>
          <w:rFonts w:ascii="Tahoma" w:eastAsia="Calibri" w:hAnsi="Tahoma" w:cs="Tahoma"/>
          <w:b/>
          <w:color w:val="FF0000"/>
          <w:sz w:val="20"/>
          <w:szCs w:val="22"/>
          <w:lang w:eastAsia="en-US"/>
        </w:rPr>
        <w:t>]</w:t>
      </w:r>
      <w:r w:rsidRPr="00450BF5">
        <w:rPr>
          <w:rFonts w:ascii="Tahoma" w:eastAsia="Calibri" w:hAnsi="Tahoma" w:cs="Tahoma"/>
          <w:sz w:val="20"/>
          <w:szCs w:val="22"/>
          <w:lang w:eastAsia="en-US"/>
        </w:rPr>
        <w:t>@</w:t>
      </w:r>
      <w:r w:rsidR="006D486E" w:rsidRPr="006D486E">
        <w:rPr>
          <w:rFonts w:ascii="Tahoma" w:eastAsia="Calibri" w:hAnsi="Tahoma" w:cs="Tahoma"/>
          <w:b/>
          <w:color w:val="FF0000"/>
          <w:sz w:val="20"/>
          <w:szCs w:val="22"/>
          <w:lang w:eastAsia="en-US"/>
        </w:rPr>
        <w:t>[</w:t>
      </w:r>
      <w:r w:rsidRPr="00450BF5">
        <w:rPr>
          <w:rFonts w:ascii="Tahoma" w:eastAsia="Calibri" w:hAnsi="Tahoma" w:cs="Tahoma"/>
          <w:sz w:val="20"/>
          <w:szCs w:val="22"/>
          <w:lang w:eastAsia="en-US"/>
        </w:rPr>
        <w:t>•</w:t>
      </w:r>
      <w:r w:rsidR="00A849C4" w:rsidRPr="00A849C4">
        <w:rPr>
          <w:rFonts w:ascii="Tahoma" w:eastAsia="Calibri" w:hAnsi="Tahoma" w:cs="Tahoma"/>
          <w:b/>
          <w:color w:val="FF0000"/>
          <w:sz w:val="20"/>
          <w:szCs w:val="22"/>
          <w:lang w:eastAsia="en-US"/>
        </w:rPr>
        <w:t>]</w:t>
      </w:r>
      <w:r w:rsidRPr="00450BF5">
        <w:rPr>
          <w:rFonts w:ascii="Tahoma" w:eastAsia="Calibri" w:hAnsi="Tahoma" w:cs="Tahoma"/>
          <w:sz w:val="20"/>
          <w:szCs w:val="22"/>
          <w:lang w:eastAsia="en-US"/>
        </w:rPr>
        <w:t>.</w:t>
      </w:r>
      <w:r w:rsidR="006D486E" w:rsidRPr="006D486E">
        <w:rPr>
          <w:rFonts w:ascii="Tahoma" w:eastAsia="Calibri" w:hAnsi="Tahoma" w:cs="Tahoma"/>
          <w:b/>
          <w:color w:val="FF0000"/>
          <w:sz w:val="20"/>
          <w:szCs w:val="22"/>
          <w:lang w:eastAsia="en-US"/>
        </w:rPr>
        <w:t>[</w:t>
      </w:r>
      <w:r w:rsidRPr="00450BF5">
        <w:rPr>
          <w:rFonts w:ascii="Tahoma" w:eastAsia="Calibri" w:hAnsi="Tahoma" w:cs="Tahoma"/>
          <w:sz w:val="20"/>
          <w:szCs w:val="22"/>
          <w:lang w:eastAsia="en-US"/>
        </w:rPr>
        <w:t>•</w:t>
      </w:r>
      <w:r w:rsidR="00A849C4" w:rsidRPr="00A849C4">
        <w:rPr>
          <w:rFonts w:ascii="Tahoma" w:eastAsia="Calibri" w:hAnsi="Tahoma" w:cs="Tahoma"/>
          <w:b/>
          <w:color w:val="FF0000"/>
          <w:sz w:val="20"/>
          <w:szCs w:val="22"/>
          <w:lang w:eastAsia="en-US"/>
        </w:rPr>
        <w:t>]</w:t>
      </w:r>
      <w:r w:rsidRPr="00450BF5">
        <w:rPr>
          <w:rFonts w:ascii="Tahoma" w:eastAsia="Calibri" w:hAnsi="Tahoma" w:cs="Tahoma"/>
          <w:sz w:val="20"/>
          <w:szCs w:val="22"/>
          <w:lang w:eastAsia="en-US"/>
        </w:rPr>
        <w:t xml:space="preserve">, </w:t>
      </w:r>
      <w:r w:rsidR="006D486E" w:rsidRPr="006D486E">
        <w:rPr>
          <w:rFonts w:ascii="Tahoma" w:eastAsia="Calibri" w:hAnsi="Tahoma" w:cs="Tahoma"/>
          <w:b/>
          <w:color w:val="FF0000"/>
          <w:sz w:val="20"/>
          <w:szCs w:val="22"/>
          <w:lang w:eastAsia="en-US"/>
        </w:rPr>
        <w:t>[</w:t>
      </w:r>
      <w:r w:rsidRPr="00450BF5">
        <w:rPr>
          <w:rFonts w:ascii="Tahoma" w:eastAsia="Calibri" w:hAnsi="Tahoma" w:cs="Tahoma"/>
          <w:sz w:val="20"/>
          <w:szCs w:val="22"/>
          <w:lang w:eastAsia="en-US"/>
        </w:rPr>
        <w:t>•</w:t>
      </w:r>
      <w:r w:rsidR="00A849C4" w:rsidRPr="00A849C4">
        <w:rPr>
          <w:rFonts w:ascii="Tahoma" w:eastAsia="Calibri" w:hAnsi="Tahoma" w:cs="Tahoma"/>
          <w:b/>
          <w:color w:val="FF0000"/>
          <w:sz w:val="20"/>
          <w:szCs w:val="22"/>
          <w:lang w:eastAsia="en-US"/>
        </w:rPr>
        <w:t>]</w:t>
      </w:r>
      <w:r w:rsidRPr="00450BF5">
        <w:rPr>
          <w:rFonts w:ascii="Tahoma" w:eastAsia="Calibri" w:hAnsi="Tahoma" w:cs="Tahoma"/>
          <w:sz w:val="20"/>
          <w:szCs w:val="22"/>
          <w:lang w:eastAsia="en-US"/>
        </w:rPr>
        <w:t>@</w:t>
      </w:r>
      <w:r w:rsidR="006D486E" w:rsidRPr="006D486E">
        <w:rPr>
          <w:rFonts w:ascii="Tahoma" w:eastAsia="Calibri" w:hAnsi="Tahoma" w:cs="Tahoma"/>
          <w:b/>
          <w:color w:val="FF0000"/>
          <w:sz w:val="20"/>
          <w:szCs w:val="22"/>
          <w:lang w:eastAsia="en-US"/>
        </w:rPr>
        <w:t>[</w:t>
      </w:r>
      <w:r w:rsidRPr="00450BF5">
        <w:rPr>
          <w:rFonts w:ascii="Tahoma" w:eastAsia="Calibri" w:hAnsi="Tahoma" w:cs="Tahoma"/>
          <w:sz w:val="20"/>
          <w:szCs w:val="22"/>
          <w:lang w:eastAsia="en-US"/>
        </w:rPr>
        <w:t>•</w:t>
      </w:r>
      <w:r w:rsidR="00A849C4" w:rsidRPr="00A849C4">
        <w:rPr>
          <w:rFonts w:ascii="Tahoma" w:eastAsia="Calibri" w:hAnsi="Tahoma" w:cs="Tahoma"/>
          <w:b/>
          <w:color w:val="FF0000"/>
          <w:sz w:val="20"/>
          <w:szCs w:val="22"/>
          <w:lang w:eastAsia="en-US"/>
        </w:rPr>
        <w:t>]</w:t>
      </w:r>
      <w:r w:rsidRPr="00450BF5">
        <w:rPr>
          <w:rFonts w:ascii="Tahoma" w:eastAsia="Calibri" w:hAnsi="Tahoma" w:cs="Tahoma"/>
          <w:sz w:val="20"/>
          <w:szCs w:val="22"/>
          <w:lang w:eastAsia="en-US"/>
        </w:rPr>
        <w:t>.</w:t>
      </w:r>
      <w:r w:rsidR="006D486E" w:rsidRPr="006D486E">
        <w:rPr>
          <w:rFonts w:ascii="Tahoma" w:eastAsia="Calibri" w:hAnsi="Tahoma" w:cs="Tahoma"/>
          <w:b/>
          <w:color w:val="FF0000"/>
          <w:sz w:val="20"/>
          <w:szCs w:val="22"/>
          <w:lang w:eastAsia="en-US"/>
        </w:rPr>
        <w:t>[</w:t>
      </w:r>
      <w:r w:rsidRPr="00450BF5">
        <w:rPr>
          <w:rFonts w:ascii="Tahoma" w:eastAsia="Calibri" w:hAnsi="Tahoma" w:cs="Tahoma"/>
          <w:sz w:val="20"/>
          <w:szCs w:val="22"/>
          <w:lang w:eastAsia="en-US"/>
        </w:rPr>
        <w:t>•</w:t>
      </w:r>
      <w:r w:rsidR="00A849C4" w:rsidRPr="00A849C4">
        <w:rPr>
          <w:rFonts w:ascii="Tahoma" w:eastAsia="Calibri" w:hAnsi="Tahoma" w:cs="Tahoma"/>
          <w:b/>
          <w:color w:val="FF0000"/>
          <w:sz w:val="20"/>
          <w:szCs w:val="22"/>
          <w:lang w:eastAsia="en-US"/>
        </w:rPr>
        <w:t>]</w:t>
      </w:r>
      <w:r w:rsidRPr="00450BF5">
        <w:rPr>
          <w:rFonts w:ascii="Tahoma" w:eastAsia="Calibri" w:hAnsi="Tahoma" w:cs="Tahoma"/>
          <w:sz w:val="20"/>
          <w:szCs w:val="22"/>
          <w:vertAlign w:val="superscript"/>
          <w:lang w:eastAsia="en-US"/>
        </w:rPr>
        <w:footnoteReference w:id="7"/>
      </w:r>
      <w:r w:rsidRPr="00450BF5">
        <w:rPr>
          <w:rFonts w:ascii="Tahoma" w:eastAsia="Calibri" w:hAnsi="Tahoma" w:cs="Tahoma"/>
          <w:sz w:val="20"/>
          <w:szCs w:val="22"/>
          <w:lang w:eastAsia="en-US"/>
        </w:rPr>
        <w:t xml:space="preserve">), соответствуют подлинникам документов/соответствует действительности. </w:t>
      </w:r>
    </w:p>
    <w:p w14:paraId="60360E64" w14:textId="0194C790" w:rsidR="00E475A9" w:rsidRPr="00450BF5" w:rsidRDefault="00841300" w:rsidP="00240491">
      <w:pPr>
        <w:pStyle w:val="aff0"/>
        <w:widowControl w:val="0"/>
        <w:tabs>
          <w:tab w:val="left" w:pos="284"/>
        </w:tabs>
        <w:autoSpaceDE w:val="0"/>
        <w:autoSpaceDN w:val="0"/>
        <w:adjustRightInd w:val="0"/>
        <w:spacing w:before="120" w:after="240"/>
        <w:ind w:left="142"/>
        <w:jc w:val="both"/>
        <w:rPr>
          <w:rFonts w:ascii="Tahoma" w:eastAsia="Calibri" w:hAnsi="Tahoma" w:cs="Tahoma"/>
          <w:sz w:val="20"/>
          <w:szCs w:val="22"/>
          <w:lang w:eastAsia="en-US"/>
        </w:rPr>
      </w:pPr>
      <w:r>
        <w:rPr>
          <w:rFonts w:ascii="Tahoma" w:hAnsi="Tahoma" w:cs="Tahoma"/>
          <w:sz w:val="20"/>
          <w:szCs w:val="22"/>
        </w:rPr>
        <w:t>Сторона</w:t>
      </w:r>
      <w:r w:rsidRPr="00450BF5">
        <w:rPr>
          <w:rFonts w:ascii="Tahoma" w:eastAsia="Calibri" w:hAnsi="Tahoma" w:cs="Tahoma"/>
          <w:sz w:val="20"/>
          <w:szCs w:val="22"/>
          <w:lang w:eastAsia="en-US"/>
        </w:rPr>
        <w:t xml:space="preserve"> </w:t>
      </w:r>
      <w:r w:rsidR="00E475A9" w:rsidRPr="00450BF5">
        <w:rPr>
          <w:rFonts w:ascii="Tahoma" w:eastAsia="Calibri" w:hAnsi="Tahoma" w:cs="Tahoma"/>
          <w:sz w:val="20"/>
          <w:szCs w:val="22"/>
          <w:lang w:eastAsia="en-US"/>
        </w:rPr>
        <w:t>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BB5140A" w14:textId="77777777" w:rsidR="007B324D" w:rsidRPr="00450BF5" w:rsidRDefault="007B324D" w:rsidP="00EF7B46">
      <w:pPr>
        <w:pStyle w:val="10"/>
        <w:widowControl w:val="0"/>
        <w:numPr>
          <w:ilvl w:val="0"/>
          <w:numId w:val="3"/>
        </w:numPr>
        <w:tabs>
          <w:tab w:val="clear" w:pos="6805"/>
          <w:tab w:val="left" w:pos="284"/>
        </w:tabs>
        <w:autoSpaceDE w:val="0"/>
        <w:autoSpaceDN w:val="0"/>
        <w:adjustRightInd w:val="0"/>
        <w:spacing w:before="120" w:after="240"/>
        <w:ind w:left="142" w:right="140" w:hanging="1135"/>
        <w:jc w:val="both"/>
        <w:rPr>
          <w:rFonts w:ascii="Tahoma" w:hAnsi="Tahoma" w:cs="Tahoma"/>
          <w:sz w:val="20"/>
          <w:szCs w:val="22"/>
        </w:rPr>
      </w:pPr>
      <w:bookmarkStart w:id="35" w:name="_Toc194576693"/>
      <w:r w:rsidRPr="00450BF5">
        <w:rPr>
          <w:rFonts w:ascii="Tahoma" w:eastAsia="Calibri" w:hAnsi="Tahoma" w:cs="Tahoma"/>
          <w:bCs w:val="0"/>
          <w:kern w:val="28"/>
          <w:sz w:val="20"/>
          <w:szCs w:val="22"/>
          <w:lang w:eastAsia="ru-RU"/>
        </w:rPr>
        <w:t>ОБЩИЕ УСЛОВИЯ</w:t>
      </w:r>
      <w:bookmarkEnd w:id="35"/>
    </w:p>
    <w:p w14:paraId="6CCEB61F" w14:textId="2CA7CBD0" w:rsidR="00982B99" w:rsidRPr="00450BF5" w:rsidRDefault="00982B99" w:rsidP="00EF7B46">
      <w:pPr>
        <w:pStyle w:val="aff0"/>
        <w:widowControl w:val="0"/>
        <w:numPr>
          <w:ilvl w:val="2"/>
          <w:numId w:val="3"/>
        </w:numPr>
        <w:tabs>
          <w:tab w:val="left" w:pos="284"/>
        </w:tabs>
        <w:autoSpaceDE w:val="0"/>
        <w:autoSpaceDN w:val="0"/>
        <w:adjustRightInd w:val="0"/>
        <w:spacing w:before="120" w:after="240"/>
        <w:ind w:left="142" w:hanging="1135"/>
        <w:jc w:val="both"/>
        <w:rPr>
          <w:rFonts w:ascii="Tahoma" w:hAnsi="Tahoma" w:cs="Tahoma"/>
          <w:sz w:val="20"/>
          <w:szCs w:val="22"/>
        </w:rPr>
      </w:pPr>
      <w:r w:rsidRPr="00450BF5">
        <w:rPr>
          <w:rFonts w:ascii="Tahoma" w:hAnsi="Tahoma" w:cs="Tahoma"/>
          <w:kern w:val="1"/>
          <w:sz w:val="20"/>
          <w:szCs w:val="22"/>
        </w:rPr>
        <w:t xml:space="preserve">Неотъемлемой частью Договора являются Общие условия договоров (по тексту Договора – </w:t>
      </w:r>
      <w:r w:rsidRPr="00450BF5">
        <w:rPr>
          <w:rFonts w:ascii="Tahoma" w:hAnsi="Tahoma" w:cs="Tahoma"/>
          <w:b/>
          <w:kern w:val="1"/>
          <w:sz w:val="20"/>
          <w:szCs w:val="22"/>
        </w:rPr>
        <w:t>Общие условия</w:t>
      </w:r>
      <w:r w:rsidRPr="00450BF5">
        <w:rPr>
          <w:rFonts w:ascii="Tahoma" w:hAnsi="Tahoma" w:cs="Tahoma"/>
          <w:sz w:val="20"/>
          <w:szCs w:val="22"/>
        </w:rPr>
        <w:t xml:space="preserve">), в редакции на дату заключения Договора, размещенные на официальном сайте ПАО «ГМК «Норильский никель» по адресу: </w:t>
      </w:r>
      <w:hyperlink r:id="rId9" w:anchor="obshchie-usloviya-dogovorov" w:history="1">
        <w:r w:rsidRPr="00450BF5">
          <w:rPr>
            <w:rStyle w:val="affa"/>
            <w:rFonts w:ascii="Tahoma" w:hAnsi="Tahoma" w:cs="Tahoma"/>
            <w:sz w:val="20"/>
            <w:szCs w:val="22"/>
          </w:rPr>
          <w:t>https://www.nornickel.ru/suppliers/contractual-documentation/#obshchie-usloviya-dogovorov</w:t>
        </w:r>
      </w:hyperlink>
      <w:r w:rsidRPr="00450BF5">
        <w:rPr>
          <w:rFonts w:ascii="Tahoma" w:hAnsi="Tahoma" w:cs="Tahoma"/>
          <w:sz w:val="20"/>
          <w:szCs w:val="22"/>
        </w:rPr>
        <w:t>.</w:t>
      </w:r>
    </w:p>
    <w:p w14:paraId="4CF9BFC6" w14:textId="77777777" w:rsidR="00982B99" w:rsidRPr="00450BF5" w:rsidRDefault="00982B99" w:rsidP="00240491">
      <w:pPr>
        <w:shd w:val="clear" w:color="auto" w:fill="FFFFFF"/>
        <w:tabs>
          <w:tab w:val="left" w:pos="142"/>
        </w:tabs>
        <w:spacing w:before="120" w:after="240"/>
        <w:ind w:left="142"/>
        <w:jc w:val="both"/>
        <w:rPr>
          <w:rFonts w:ascii="Tahoma" w:hAnsi="Tahoma" w:cs="Tahoma"/>
          <w:i/>
          <w:sz w:val="20"/>
          <w:szCs w:val="22"/>
          <w:lang w:eastAsia="ru-RU"/>
        </w:rPr>
      </w:pPr>
      <w:r w:rsidRPr="00450BF5">
        <w:rPr>
          <w:rFonts w:ascii="Tahoma" w:hAnsi="Tahoma" w:cs="Tahoma"/>
          <w:i/>
          <w:sz w:val="20"/>
          <w:szCs w:val="22"/>
          <w:lang w:eastAsia="ru-RU"/>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243EE673" w14:textId="597AAC4B" w:rsidR="00982B99" w:rsidRPr="00450BF5" w:rsidRDefault="006D486E" w:rsidP="00EF7B46">
      <w:pPr>
        <w:pStyle w:val="aff0"/>
        <w:widowControl w:val="0"/>
        <w:numPr>
          <w:ilvl w:val="2"/>
          <w:numId w:val="3"/>
        </w:numPr>
        <w:tabs>
          <w:tab w:val="left" w:pos="284"/>
        </w:tabs>
        <w:autoSpaceDE w:val="0"/>
        <w:autoSpaceDN w:val="0"/>
        <w:adjustRightInd w:val="0"/>
        <w:spacing w:before="120" w:after="240"/>
        <w:ind w:left="142" w:hanging="1135"/>
        <w:jc w:val="both"/>
        <w:rPr>
          <w:rFonts w:ascii="Tahoma" w:hAnsi="Tahoma" w:cs="Tahoma"/>
          <w:sz w:val="20"/>
          <w:szCs w:val="22"/>
        </w:rPr>
      </w:pPr>
      <w:r w:rsidRPr="006D486E">
        <w:rPr>
          <w:rFonts w:ascii="Tahoma" w:hAnsi="Tahoma" w:cs="Tahoma"/>
          <w:b/>
          <w:color w:val="FF0000"/>
          <w:sz w:val="20"/>
          <w:szCs w:val="22"/>
        </w:rPr>
        <w:t>[</w:t>
      </w:r>
      <w:r w:rsidR="00982B99" w:rsidRPr="00450BF5">
        <w:rPr>
          <w:rFonts w:ascii="Tahoma" w:hAnsi="Tahoma" w:cs="Tahoma"/>
          <w:sz w:val="20"/>
          <w:szCs w:val="22"/>
        </w:rPr>
        <w:t xml:space="preserve">Адрес Исполнителя для направления уведомлений в соответствии с разделом о защите персональных данных, содержащимся в Общих условиях: </w:t>
      </w:r>
      <w:r w:rsidRPr="006D486E">
        <w:rPr>
          <w:rFonts w:ascii="Tahoma" w:hAnsi="Tahoma" w:cs="Tahoma"/>
          <w:b/>
          <w:color w:val="FF0000"/>
          <w:sz w:val="20"/>
          <w:szCs w:val="22"/>
        </w:rPr>
        <w:t>[</w:t>
      </w:r>
      <w:r w:rsidR="00982B99" w:rsidRPr="00450BF5">
        <w:rPr>
          <w:rFonts w:ascii="Tahoma" w:hAnsi="Tahoma" w:cs="Tahoma"/>
          <w:sz w:val="20"/>
          <w:szCs w:val="22"/>
        </w:rPr>
        <w:t>•</w:t>
      </w:r>
      <w:r w:rsidR="00A849C4" w:rsidRPr="00A849C4">
        <w:rPr>
          <w:rFonts w:ascii="Tahoma" w:hAnsi="Tahoma" w:cs="Tahoma"/>
          <w:b/>
          <w:color w:val="FF0000"/>
          <w:sz w:val="20"/>
          <w:szCs w:val="22"/>
        </w:rPr>
        <w:t>]</w:t>
      </w:r>
      <w:r w:rsidR="00982B99" w:rsidRPr="00450BF5">
        <w:rPr>
          <w:rFonts w:ascii="Tahoma" w:hAnsi="Tahoma" w:cs="Tahoma"/>
          <w:sz w:val="20"/>
          <w:szCs w:val="22"/>
        </w:rPr>
        <w:t>.</w:t>
      </w:r>
      <w:r w:rsidR="00A849C4" w:rsidRPr="00A849C4">
        <w:rPr>
          <w:rFonts w:ascii="Tahoma" w:hAnsi="Tahoma" w:cs="Tahoma"/>
          <w:b/>
          <w:color w:val="FF0000"/>
          <w:sz w:val="20"/>
          <w:szCs w:val="22"/>
        </w:rPr>
        <w:t>]</w:t>
      </w:r>
    </w:p>
    <w:p w14:paraId="1C1B8340" w14:textId="3382AAD1" w:rsidR="007B324D" w:rsidRPr="00450BF5" w:rsidRDefault="007B324D" w:rsidP="00EF7B46">
      <w:pPr>
        <w:pStyle w:val="10"/>
        <w:widowControl w:val="0"/>
        <w:numPr>
          <w:ilvl w:val="0"/>
          <w:numId w:val="3"/>
        </w:numPr>
        <w:tabs>
          <w:tab w:val="clear" w:pos="6805"/>
          <w:tab w:val="left" w:pos="284"/>
        </w:tabs>
        <w:autoSpaceDE w:val="0"/>
        <w:autoSpaceDN w:val="0"/>
        <w:adjustRightInd w:val="0"/>
        <w:spacing w:before="120" w:after="240"/>
        <w:ind w:left="142" w:right="140" w:hanging="1135"/>
        <w:jc w:val="both"/>
        <w:rPr>
          <w:rFonts w:ascii="Tahoma" w:hAnsi="Tahoma" w:cs="Tahoma"/>
          <w:sz w:val="20"/>
          <w:szCs w:val="22"/>
        </w:rPr>
      </w:pPr>
      <w:bookmarkStart w:id="36" w:name="_Toc194576695"/>
      <w:r w:rsidRPr="00450BF5">
        <w:rPr>
          <w:rFonts w:ascii="Tahoma" w:eastAsia="Calibri" w:hAnsi="Tahoma" w:cs="Tahoma"/>
          <w:bCs w:val="0"/>
          <w:kern w:val="28"/>
          <w:sz w:val="20"/>
          <w:szCs w:val="22"/>
          <w:lang w:eastAsia="ru-RU"/>
        </w:rPr>
        <w:t>ПРОЧИЕ УСЛОВИЯ</w:t>
      </w:r>
      <w:bookmarkEnd w:id="36"/>
    </w:p>
    <w:p w14:paraId="55ED8EB2" w14:textId="2E0812EF" w:rsidR="00982B99" w:rsidRPr="00450BF5" w:rsidRDefault="00982B99" w:rsidP="007D657E">
      <w:pPr>
        <w:pStyle w:val="aff0"/>
        <w:widowControl w:val="0"/>
        <w:tabs>
          <w:tab w:val="left" w:pos="284"/>
        </w:tabs>
        <w:autoSpaceDE w:val="0"/>
        <w:autoSpaceDN w:val="0"/>
        <w:adjustRightInd w:val="0"/>
        <w:spacing w:before="120" w:after="240"/>
        <w:ind w:left="142"/>
        <w:jc w:val="both"/>
        <w:rPr>
          <w:rFonts w:ascii="Tahoma" w:hAnsi="Tahoma" w:cs="Tahoma"/>
          <w:sz w:val="20"/>
          <w:szCs w:val="22"/>
        </w:rPr>
      </w:pPr>
      <w:r w:rsidRPr="00450BF5">
        <w:rPr>
          <w:rFonts w:ascii="Tahoma" w:hAnsi="Tahoma" w:cs="Tahoma"/>
          <w:sz w:val="20"/>
          <w:szCs w:val="22"/>
        </w:rPr>
        <w:t>Исполнитель заранее выражает свое безусловное согласие на замену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РФ), которая может быть осуществлена Заказчиком по своему усмотрению в любой момент времени, независимо от условий соглашения о передаче Договора, заключенного Заказчиком с третьим лицом.</w:t>
      </w:r>
    </w:p>
    <w:p w14:paraId="15881FF4" w14:textId="77777777" w:rsidR="00982B99" w:rsidRPr="00450BF5" w:rsidRDefault="00982B99" w:rsidP="00240491">
      <w:pPr>
        <w:shd w:val="clear" w:color="auto" w:fill="FFFFFF"/>
        <w:tabs>
          <w:tab w:val="left" w:pos="1418"/>
          <w:tab w:val="left" w:pos="9498"/>
        </w:tabs>
        <w:spacing w:before="120" w:after="240"/>
        <w:ind w:left="142" w:right="-2" w:hanging="1135"/>
        <w:jc w:val="both"/>
        <w:rPr>
          <w:rFonts w:ascii="Tahoma" w:hAnsi="Tahoma" w:cs="Tahoma"/>
          <w:sz w:val="20"/>
          <w:szCs w:val="22"/>
        </w:rPr>
      </w:pPr>
      <w:r w:rsidRPr="00450BF5">
        <w:rPr>
          <w:rFonts w:ascii="Tahoma" w:hAnsi="Tahoma" w:cs="Tahoma"/>
          <w:sz w:val="20"/>
          <w:szCs w:val="22"/>
        </w:rPr>
        <w:tab/>
        <w:t>Уведомление о состоявшейся передаче Договора, в т.ч. содержащее реквизиты нового заказчика, Заказчик направляет по адресам в разделе «Реквизиты Сторон».</w:t>
      </w:r>
    </w:p>
    <w:p w14:paraId="223E8C97" w14:textId="0BAAC828" w:rsidR="00982B99" w:rsidRPr="00450BF5" w:rsidRDefault="00982B99" w:rsidP="00240491">
      <w:pPr>
        <w:shd w:val="clear" w:color="auto" w:fill="FFFFFF"/>
        <w:tabs>
          <w:tab w:val="left" w:pos="1418"/>
          <w:tab w:val="left" w:pos="9498"/>
        </w:tabs>
        <w:spacing w:before="120" w:after="240"/>
        <w:ind w:left="142" w:right="-2" w:hanging="1135"/>
        <w:jc w:val="both"/>
        <w:rPr>
          <w:rFonts w:ascii="Tahoma" w:hAnsi="Tahoma" w:cs="Tahoma"/>
          <w:color w:val="FF0000"/>
          <w:sz w:val="20"/>
          <w:szCs w:val="22"/>
        </w:rPr>
      </w:pPr>
      <w:r w:rsidRPr="00450BF5">
        <w:rPr>
          <w:rFonts w:ascii="Tahoma" w:hAnsi="Tahoma" w:cs="Tahoma"/>
          <w:sz w:val="20"/>
          <w:szCs w:val="22"/>
        </w:rPr>
        <w:tab/>
        <w:t>Исполнитель признает указанное уведомление достаточным доказательством состоявшейся передачи Договора и не вправе требовать предоставления каких-либо иных документов.</w:t>
      </w:r>
    </w:p>
    <w:p w14:paraId="54A43221" w14:textId="77777777" w:rsidR="007B324D" w:rsidRPr="00450BF5" w:rsidRDefault="007B324D" w:rsidP="00EF7B46">
      <w:pPr>
        <w:pStyle w:val="10"/>
        <w:widowControl w:val="0"/>
        <w:numPr>
          <w:ilvl w:val="0"/>
          <w:numId w:val="3"/>
        </w:numPr>
        <w:tabs>
          <w:tab w:val="clear" w:pos="6805"/>
          <w:tab w:val="left" w:pos="284"/>
        </w:tabs>
        <w:autoSpaceDE w:val="0"/>
        <w:autoSpaceDN w:val="0"/>
        <w:adjustRightInd w:val="0"/>
        <w:spacing w:before="120" w:after="240"/>
        <w:ind w:left="142" w:right="140" w:hanging="1135"/>
        <w:jc w:val="both"/>
        <w:rPr>
          <w:rFonts w:ascii="Tahoma" w:hAnsi="Tahoma" w:cs="Tahoma"/>
          <w:sz w:val="20"/>
          <w:szCs w:val="22"/>
        </w:rPr>
      </w:pPr>
      <w:bookmarkStart w:id="37" w:name="_Toc194576696"/>
      <w:r w:rsidRPr="00450BF5">
        <w:rPr>
          <w:rFonts w:ascii="Tahoma" w:eastAsia="Calibri" w:hAnsi="Tahoma" w:cs="Tahoma"/>
          <w:bCs w:val="0"/>
          <w:kern w:val="28"/>
          <w:sz w:val="20"/>
          <w:szCs w:val="22"/>
          <w:lang w:eastAsia="ru-RU"/>
        </w:rPr>
        <w:lastRenderedPageBreak/>
        <w:t>ПРИЛОЖЕНИЯ</w:t>
      </w:r>
      <w:bookmarkEnd w:id="37"/>
    </w:p>
    <w:p w14:paraId="3A23FB73" w14:textId="77777777" w:rsidR="00A06EEC" w:rsidRPr="00450BF5" w:rsidRDefault="00A06EEC" w:rsidP="00EF7B46">
      <w:pPr>
        <w:pStyle w:val="aff0"/>
        <w:numPr>
          <w:ilvl w:val="1"/>
          <w:numId w:val="3"/>
        </w:numPr>
        <w:ind w:left="142" w:hanging="1135"/>
        <w:jc w:val="both"/>
        <w:rPr>
          <w:rFonts w:ascii="Tahoma" w:hAnsi="Tahoma" w:cs="Tahoma"/>
          <w:sz w:val="20"/>
          <w:szCs w:val="22"/>
        </w:rPr>
      </w:pPr>
      <w:r w:rsidRPr="00450BF5">
        <w:rPr>
          <w:rFonts w:ascii="Tahoma" w:hAnsi="Tahoma" w:cs="Tahoma"/>
          <w:sz w:val="20"/>
          <w:szCs w:val="22"/>
        </w:rPr>
        <w:t>Приложения к Договору являются его неотъемлемой частью. При противоречии между Договором и приложениями, Договор имеет приоритет.</w:t>
      </w:r>
    </w:p>
    <w:p w14:paraId="11722DFE" w14:textId="77777777" w:rsidR="001958C4" w:rsidRPr="00450BF5" w:rsidRDefault="00DC0717" w:rsidP="00EF7B46">
      <w:pPr>
        <w:pStyle w:val="aff0"/>
        <w:widowControl w:val="0"/>
        <w:numPr>
          <w:ilvl w:val="1"/>
          <w:numId w:val="3"/>
        </w:numPr>
        <w:tabs>
          <w:tab w:val="left" w:pos="284"/>
        </w:tabs>
        <w:autoSpaceDE w:val="0"/>
        <w:autoSpaceDN w:val="0"/>
        <w:adjustRightInd w:val="0"/>
        <w:spacing w:before="120" w:after="240"/>
        <w:ind w:left="142" w:hanging="1135"/>
        <w:jc w:val="both"/>
        <w:rPr>
          <w:rFonts w:ascii="Tahoma" w:hAnsi="Tahoma" w:cs="Tahoma"/>
          <w:sz w:val="20"/>
          <w:szCs w:val="22"/>
        </w:rPr>
      </w:pPr>
      <w:r w:rsidRPr="00450BF5">
        <w:rPr>
          <w:rFonts w:ascii="Tahoma" w:hAnsi="Tahoma" w:cs="Tahoma"/>
          <w:sz w:val="20"/>
        </w:rPr>
        <w:t xml:space="preserve">Упомянутые в тексте Договора приложения, но не приложенные к Договору, содержатся в </w:t>
      </w:r>
      <w:r w:rsidR="00B66938">
        <w:rPr>
          <w:rFonts w:ascii="Tahoma" w:hAnsi="Tahoma" w:cs="Tahoma"/>
          <w:sz w:val="20"/>
        </w:rPr>
        <w:t>Сборнике</w:t>
      </w:r>
      <w:r w:rsidRPr="00450BF5">
        <w:rPr>
          <w:rFonts w:ascii="Tahoma" w:hAnsi="Tahoma" w:cs="Tahoma"/>
          <w:sz w:val="20"/>
        </w:rPr>
        <w:t xml:space="preserve"> унифицированных форм документов, используемых при заключении и исполнении договоров согласно Общим условиям договоров. </w:t>
      </w:r>
      <w:r w:rsidR="00FC3399" w:rsidRPr="00450BF5">
        <w:rPr>
          <w:rFonts w:ascii="Tahoma" w:hAnsi="Tahoma" w:cs="Tahoma"/>
          <w:sz w:val="20"/>
          <w:szCs w:val="22"/>
        </w:rPr>
        <w:t>Подписанием Договора Стороны подтверждают согласие со следующими Приложениями</w:t>
      </w:r>
      <w:r w:rsidR="001958C4" w:rsidRPr="00450BF5">
        <w:rPr>
          <w:rFonts w:ascii="Tahoma" w:hAnsi="Tahoma" w:cs="Tahoma"/>
          <w:sz w:val="20"/>
          <w:szCs w:val="22"/>
        </w:rPr>
        <w:t>:</w:t>
      </w:r>
    </w:p>
    <w:p w14:paraId="645B1A20" w14:textId="63E69A6F" w:rsidR="001958C4" w:rsidRPr="00450BF5" w:rsidRDefault="001958C4" w:rsidP="00240491">
      <w:pPr>
        <w:widowControl w:val="0"/>
        <w:numPr>
          <w:ilvl w:val="0"/>
          <w:numId w:val="2"/>
        </w:numPr>
        <w:tabs>
          <w:tab w:val="left" w:pos="993"/>
        </w:tabs>
        <w:spacing w:before="120" w:after="240"/>
        <w:ind w:left="0" w:firstLine="284"/>
        <w:jc w:val="both"/>
        <w:rPr>
          <w:rFonts w:ascii="Tahoma" w:hAnsi="Tahoma" w:cs="Tahoma"/>
          <w:spacing w:val="3"/>
          <w:sz w:val="20"/>
          <w:szCs w:val="22"/>
        </w:rPr>
      </w:pPr>
      <w:r w:rsidRPr="00450BF5">
        <w:rPr>
          <w:rFonts w:ascii="Tahoma" w:hAnsi="Tahoma" w:cs="Tahoma"/>
          <w:sz w:val="20"/>
          <w:szCs w:val="22"/>
        </w:rPr>
        <w:t xml:space="preserve">Приложение </w:t>
      </w:r>
      <w:r w:rsidRPr="00450BF5">
        <w:rPr>
          <w:rFonts w:ascii="Tahoma" w:hAnsi="Tahoma" w:cs="Tahoma"/>
          <w:spacing w:val="3"/>
          <w:sz w:val="20"/>
          <w:szCs w:val="22"/>
        </w:rPr>
        <w:t xml:space="preserve">– </w:t>
      </w:r>
      <w:r w:rsidR="00F966F9">
        <w:rPr>
          <w:rFonts w:ascii="Tahoma" w:hAnsi="Tahoma" w:cs="Tahoma"/>
          <w:spacing w:val="3"/>
          <w:sz w:val="20"/>
          <w:szCs w:val="22"/>
        </w:rPr>
        <w:t>Технически условия/</w:t>
      </w:r>
      <w:r w:rsidR="00FB0A68" w:rsidRPr="00450BF5">
        <w:rPr>
          <w:rFonts w:ascii="Tahoma" w:hAnsi="Tahoma" w:cs="Tahoma"/>
          <w:spacing w:val="3"/>
          <w:sz w:val="20"/>
          <w:szCs w:val="22"/>
        </w:rPr>
        <w:t>З</w:t>
      </w:r>
      <w:r w:rsidRPr="00450BF5">
        <w:rPr>
          <w:rFonts w:ascii="Tahoma" w:hAnsi="Tahoma" w:cs="Tahoma"/>
          <w:spacing w:val="3"/>
          <w:sz w:val="20"/>
          <w:szCs w:val="22"/>
        </w:rPr>
        <w:t>адание</w:t>
      </w:r>
      <w:r w:rsidR="006C267D">
        <w:rPr>
          <w:rFonts w:ascii="Tahoma" w:hAnsi="Tahoma" w:cs="Tahoma"/>
          <w:spacing w:val="3"/>
          <w:sz w:val="20"/>
          <w:szCs w:val="22"/>
        </w:rPr>
        <w:t>;</w:t>
      </w:r>
    </w:p>
    <w:p w14:paraId="160627F3" w14:textId="3B9914F1" w:rsidR="001958C4" w:rsidRDefault="006C267D" w:rsidP="00240491">
      <w:pPr>
        <w:widowControl w:val="0"/>
        <w:numPr>
          <w:ilvl w:val="0"/>
          <w:numId w:val="2"/>
        </w:numPr>
        <w:tabs>
          <w:tab w:val="left" w:pos="993"/>
        </w:tabs>
        <w:spacing w:before="120" w:after="240"/>
        <w:ind w:left="0" w:firstLine="284"/>
        <w:jc w:val="both"/>
        <w:rPr>
          <w:rFonts w:ascii="Tahoma" w:hAnsi="Tahoma" w:cs="Tahoma"/>
          <w:spacing w:val="3"/>
          <w:sz w:val="20"/>
          <w:szCs w:val="22"/>
        </w:rPr>
      </w:pPr>
      <w:r>
        <w:rPr>
          <w:rFonts w:ascii="Tahoma" w:hAnsi="Tahoma" w:cs="Tahoma"/>
          <w:spacing w:val="3"/>
          <w:sz w:val="20"/>
          <w:szCs w:val="22"/>
        </w:rPr>
        <w:t>Приложение – Календарный план;</w:t>
      </w:r>
    </w:p>
    <w:p w14:paraId="40858E24" w14:textId="712C807C" w:rsidR="00F966F9" w:rsidRPr="00450BF5" w:rsidRDefault="00F966F9" w:rsidP="00240491">
      <w:pPr>
        <w:widowControl w:val="0"/>
        <w:numPr>
          <w:ilvl w:val="0"/>
          <w:numId w:val="2"/>
        </w:numPr>
        <w:tabs>
          <w:tab w:val="left" w:pos="993"/>
        </w:tabs>
        <w:spacing w:before="120" w:after="240"/>
        <w:ind w:left="0" w:firstLine="284"/>
        <w:jc w:val="both"/>
        <w:rPr>
          <w:rFonts w:ascii="Tahoma" w:hAnsi="Tahoma" w:cs="Tahoma"/>
          <w:spacing w:val="3"/>
          <w:sz w:val="20"/>
          <w:szCs w:val="22"/>
        </w:rPr>
      </w:pPr>
      <w:r>
        <w:rPr>
          <w:rFonts w:ascii="Tahoma" w:hAnsi="Tahoma" w:cs="Tahoma"/>
          <w:spacing w:val="3"/>
          <w:sz w:val="20"/>
          <w:szCs w:val="22"/>
        </w:rPr>
        <w:t xml:space="preserve">Приложение – </w:t>
      </w:r>
      <w:r w:rsidR="00991350" w:rsidRPr="000A56B0">
        <w:rPr>
          <w:rFonts w:ascii="Tahoma" w:hAnsi="Tahoma" w:cs="Tahoma"/>
          <w:sz w:val="20"/>
        </w:rPr>
        <w:t xml:space="preserve">Форма </w:t>
      </w:r>
      <w:r w:rsidR="00991350">
        <w:rPr>
          <w:rFonts w:ascii="Tahoma" w:hAnsi="Tahoma" w:cs="Tahoma"/>
          <w:sz w:val="20"/>
        </w:rPr>
        <w:t>- Н</w:t>
      </w:r>
      <w:r w:rsidR="00991350" w:rsidRPr="000A56B0">
        <w:rPr>
          <w:rFonts w:ascii="Tahoma" w:hAnsi="Tahoma" w:cs="Tahoma"/>
          <w:sz w:val="20"/>
        </w:rPr>
        <w:t>езависим</w:t>
      </w:r>
      <w:r w:rsidR="00991350">
        <w:rPr>
          <w:rFonts w:ascii="Tahoma" w:hAnsi="Tahoma" w:cs="Tahoma"/>
          <w:sz w:val="20"/>
        </w:rPr>
        <w:t>ая гарантия</w:t>
      </w:r>
      <w:r w:rsidR="00991350" w:rsidRPr="000A56B0">
        <w:rPr>
          <w:rFonts w:ascii="Tahoma" w:hAnsi="Tahoma" w:cs="Tahoma"/>
          <w:sz w:val="20"/>
        </w:rPr>
        <w:t xml:space="preserve"> исполнения обязательств</w:t>
      </w:r>
      <w:r w:rsidR="006C267D">
        <w:rPr>
          <w:rFonts w:ascii="Tahoma" w:hAnsi="Tahoma" w:cs="Tahoma"/>
          <w:sz w:val="20"/>
        </w:rPr>
        <w:t>.</w:t>
      </w:r>
      <w:bookmarkStart w:id="38" w:name="_GoBack"/>
      <w:bookmarkEnd w:id="38"/>
    </w:p>
    <w:p w14:paraId="474A9588" w14:textId="77777777" w:rsidR="007B324D" w:rsidRPr="00450BF5" w:rsidRDefault="007B324D" w:rsidP="00EF7B46">
      <w:pPr>
        <w:pStyle w:val="10"/>
        <w:widowControl w:val="0"/>
        <w:numPr>
          <w:ilvl w:val="0"/>
          <w:numId w:val="3"/>
        </w:numPr>
        <w:tabs>
          <w:tab w:val="clear" w:pos="6805"/>
          <w:tab w:val="left" w:pos="284"/>
        </w:tabs>
        <w:autoSpaceDE w:val="0"/>
        <w:autoSpaceDN w:val="0"/>
        <w:adjustRightInd w:val="0"/>
        <w:spacing w:before="120" w:after="240"/>
        <w:ind w:left="142" w:right="140" w:hanging="1135"/>
        <w:jc w:val="both"/>
        <w:rPr>
          <w:rFonts w:ascii="Tahoma" w:hAnsi="Tahoma" w:cs="Tahoma"/>
          <w:sz w:val="20"/>
          <w:szCs w:val="22"/>
        </w:rPr>
      </w:pPr>
      <w:bookmarkStart w:id="39" w:name="_Toc194576697"/>
      <w:bookmarkEnd w:id="34"/>
      <w:r w:rsidRPr="00450BF5">
        <w:rPr>
          <w:rFonts w:ascii="Tahoma" w:eastAsia="Calibri" w:hAnsi="Tahoma" w:cs="Tahoma"/>
          <w:bCs w:val="0"/>
          <w:kern w:val="28"/>
          <w:sz w:val="20"/>
          <w:szCs w:val="22"/>
          <w:lang w:eastAsia="ru-RU"/>
        </w:rPr>
        <w:t>РЕКВИЗИТЫ СТОРОН</w:t>
      </w:r>
      <w:bookmarkEnd w:id="39"/>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820"/>
      </w:tblGrid>
      <w:tr w:rsidR="00865338" w:rsidRPr="00450BF5" w14:paraId="102424DA" w14:textId="77777777" w:rsidTr="00E140C3">
        <w:trPr>
          <w:trHeight w:val="107"/>
        </w:trPr>
        <w:tc>
          <w:tcPr>
            <w:tcW w:w="4536" w:type="dxa"/>
            <w:shd w:val="clear" w:color="auto" w:fill="F2F2F2" w:themeFill="background1" w:themeFillShade="F2"/>
          </w:tcPr>
          <w:p w14:paraId="13576D08" w14:textId="77777777" w:rsidR="00865338" w:rsidRPr="00450BF5" w:rsidRDefault="00865338" w:rsidP="00240491">
            <w:pPr>
              <w:tabs>
                <w:tab w:val="left" w:pos="1134"/>
              </w:tabs>
              <w:spacing w:before="120" w:after="240"/>
              <w:ind w:left="34" w:right="140"/>
              <w:jc w:val="both"/>
              <w:rPr>
                <w:rFonts w:ascii="Tahoma" w:hAnsi="Tahoma" w:cs="Tahoma"/>
                <w:b/>
                <w:sz w:val="20"/>
                <w:szCs w:val="22"/>
              </w:rPr>
            </w:pPr>
            <w:r w:rsidRPr="00450BF5">
              <w:rPr>
                <w:rFonts w:ascii="Tahoma" w:hAnsi="Tahoma" w:cs="Tahoma"/>
                <w:b/>
                <w:bCs/>
                <w:sz w:val="20"/>
                <w:szCs w:val="22"/>
              </w:rPr>
              <w:t>Заказчик</w:t>
            </w:r>
          </w:p>
        </w:tc>
        <w:tc>
          <w:tcPr>
            <w:tcW w:w="4820" w:type="dxa"/>
            <w:shd w:val="clear" w:color="auto" w:fill="F2F2F2" w:themeFill="background1" w:themeFillShade="F2"/>
          </w:tcPr>
          <w:p w14:paraId="1BFE9198" w14:textId="77777777" w:rsidR="00865338" w:rsidRPr="00450BF5" w:rsidRDefault="00CD450A" w:rsidP="00240491">
            <w:pPr>
              <w:spacing w:before="120" w:after="240"/>
              <w:ind w:left="34" w:right="140"/>
              <w:jc w:val="both"/>
              <w:rPr>
                <w:rFonts w:ascii="Tahoma" w:hAnsi="Tahoma" w:cs="Tahoma"/>
                <w:sz w:val="20"/>
                <w:szCs w:val="22"/>
              </w:rPr>
            </w:pPr>
            <w:r w:rsidRPr="00450BF5">
              <w:rPr>
                <w:rFonts w:ascii="Tahoma" w:hAnsi="Tahoma" w:cs="Tahoma"/>
                <w:b/>
                <w:sz w:val="20"/>
                <w:szCs w:val="22"/>
              </w:rPr>
              <w:t>Исполнитель</w:t>
            </w:r>
          </w:p>
        </w:tc>
      </w:tr>
      <w:tr w:rsidR="00865338" w:rsidRPr="00450BF5" w14:paraId="1A68E65B" w14:textId="77777777" w:rsidTr="00E140C3">
        <w:trPr>
          <w:trHeight w:val="58"/>
        </w:trPr>
        <w:tc>
          <w:tcPr>
            <w:tcW w:w="4536" w:type="dxa"/>
            <w:shd w:val="clear" w:color="auto" w:fill="F2F2F2" w:themeFill="background1" w:themeFillShade="F2"/>
          </w:tcPr>
          <w:p w14:paraId="0BAA9A22" w14:textId="099736A5" w:rsidR="007E0D3F" w:rsidRPr="007E0D3F" w:rsidRDefault="00865338" w:rsidP="007E0D3F">
            <w:pPr>
              <w:autoSpaceDE w:val="0"/>
              <w:autoSpaceDN w:val="0"/>
              <w:adjustRightInd w:val="0"/>
              <w:ind w:left="29"/>
              <w:contextualSpacing/>
              <w:rPr>
                <w:rFonts w:ascii="Tahoma" w:hAnsi="Tahoma" w:cs="Tahoma"/>
                <w:sz w:val="20"/>
              </w:rPr>
            </w:pPr>
            <w:r w:rsidRPr="007E0D3F">
              <w:rPr>
                <w:rFonts w:ascii="Tahoma" w:hAnsi="Tahoma" w:cs="Tahoma"/>
                <w:sz w:val="20"/>
              </w:rPr>
              <w:t xml:space="preserve">Адрес места нахождения: </w:t>
            </w:r>
            <w:r w:rsidR="007E0D3F" w:rsidRPr="007E0D3F">
              <w:rPr>
                <w:rFonts w:ascii="Tahoma" w:hAnsi="Tahoma" w:cs="Tahoma"/>
                <w:sz w:val="20"/>
              </w:rPr>
              <w:t>Российская Федерация, Красноярский край, город Норильск</w:t>
            </w:r>
          </w:p>
          <w:p w14:paraId="22256078" w14:textId="77777777" w:rsidR="007E0D3F" w:rsidRDefault="007E0D3F" w:rsidP="007E0D3F">
            <w:pPr>
              <w:autoSpaceDE w:val="0"/>
              <w:autoSpaceDN w:val="0"/>
              <w:adjustRightInd w:val="0"/>
              <w:ind w:left="29"/>
              <w:contextualSpacing/>
              <w:rPr>
                <w:rFonts w:ascii="Tahoma" w:hAnsi="Tahoma" w:cs="Tahoma"/>
                <w:b/>
                <w:color w:val="FF0000"/>
                <w:sz w:val="20"/>
              </w:rPr>
            </w:pPr>
          </w:p>
          <w:p w14:paraId="6CE069C9" w14:textId="08C5AA5D" w:rsidR="00865338" w:rsidRPr="007E0D3F" w:rsidRDefault="00865338" w:rsidP="007E0D3F">
            <w:pPr>
              <w:autoSpaceDE w:val="0"/>
              <w:autoSpaceDN w:val="0"/>
              <w:adjustRightInd w:val="0"/>
              <w:ind w:left="29"/>
              <w:contextualSpacing/>
              <w:rPr>
                <w:rFonts w:ascii="Tahoma" w:hAnsi="Tahoma" w:cs="Tahoma"/>
                <w:sz w:val="20"/>
              </w:rPr>
            </w:pPr>
            <w:r w:rsidRPr="007E0D3F">
              <w:rPr>
                <w:rFonts w:ascii="Tahoma" w:hAnsi="Tahoma" w:cs="Tahoma"/>
                <w:sz w:val="20"/>
              </w:rPr>
              <w:t xml:space="preserve">Почтовый адрес: </w:t>
            </w:r>
            <w:r w:rsidR="007E0D3F" w:rsidRPr="007E0D3F">
              <w:rPr>
                <w:rFonts w:ascii="Tahoma" w:hAnsi="Tahoma" w:cs="Tahoma"/>
                <w:sz w:val="20"/>
              </w:rPr>
              <w:t>663305, Российская Федерация, Красноярский край, город Норильск, ул. Ветеранов, д. 19</w:t>
            </w:r>
          </w:p>
          <w:p w14:paraId="49CF3E2A" w14:textId="330ADCDA" w:rsidR="00865338" w:rsidRPr="007E0D3F" w:rsidRDefault="00865338" w:rsidP="00240491">
            <w:pPr>
              <w:spacing w:before="120" w:after="240"/>
              <w:ind w:left="34" w:right="142"/>
              <w:jc w:val="both"/>
              <w:rPr>
                <w:rFonts w:ascii="Tahoma" w:hAnsi="Tahoma" w:cs="Tahoma"/>
                <w:sz w:val="20"/>
              </w:rPr>
            </w:pPr>
            <w:r w:rsidRPr="007E0D3F">
              <w:rPr>
                <w:rFonts w:ascii="Tahoma" w:hAnsi="Tahoma" w:cs="Tahoma"/>
                <w:sz w:val="20"/>
              </w:rPr>
              <w:t xml:space="preserve">ИНН </w:t>
            </w:r>
            <w:r w:rsidR="007E0D3F" w:rsidRPr="007E0D3F">
              <w:rPr>
                <w:rFonts w:ascii="Tahoma" w:hAnsi="Tahoma" w:cs="Tahoma"/>
                <w:sz w:val="20"/>
              </w:rPr>
              <w:t>2457058356</w:t>
            </w:r>
          </w:p>
          <w:p w14:paraId="2CA4C34F" w14:textId="77777777" w:rsidR="007E0D3F" w:rsidRPr="007E0D3F" w:rsidRDefault="00865338" w:rsidP="00240491">
            <w:pPr>
              <w:spacing w:before="120" w:after="240"/>
              <w:ind w:left="34" w:right="142"/>
              <w:jc w:val="both"/>
              <w:rPr>
                <w:rFonts w:ascii="Tahoma" w:hAnsi="Tahoma" w:cs="Tahoma"/>
                <w:sz w:val="20"/>
              </w:rPr>
            </w:pPr>
            <w:r w:rsidRPr="007E0D3F">
              <w:rPr>
                <w:rFonts w:ascii="Tahoma" w:hAnsi="Tahoma" w:cs="Tahoma"/>
                <w:sz w:val="20"/>
              </w:rPr>
              <w:t xml:space="preserve">КПП </w:t>
            </w:r>
            <w:r w:rsidR="007E0D3F" w:rsidRPr="007E0D3F">
              <w:rPr>
                <w:rFonts w:ascii="Tahoma" w:hAnsi="Tahoma" w:cs="Tahoma"/>
                <w:sz w:val="20"/>
              </w:rPr>
              <w:t>785150001</w:t>
            </w:r>
          </w:p>
          <w:p w14:paraId="00B2BC3B" w14:textId="13CAEBE1" w:rsidR="00865338" w:rsidRDefault="00865338" w:rsidP="00240491">
            <w:pPr>
              <w:spacing w:before="120" w:after="240"/>
              <w:ind w:left="34" w:right="142"/>
              <w:jc w:val="both"/>
              <w:rPr>
                <w:rFonts w:ascii="Tahoma" w:hAnsi="Tahoma" w:cs="Tahoma"/>
                <w:sz w:val="20"/>
              </w:rPr>
            </w:pPr>
            <w:r w:rsidRPr="007E0D3F">
              <w:rPr>
                <w:rFonts w:ascii="Tahoma" w:hAnsi="Tahoma" w:cs="Tahoma"/>
                <w:sz w:val="20"/>
              </w:rPr>
              <w:t xml:space="preserve">р/с </w:t>
            </w:r>
            <w:r w:rsidR="007E0D3F" w:rsidRPr="007E0D3F">
              <w:rPr>
                <w:rFonts w:ascii="Tahoma" w:hAnsi="Tahoma" w:cs="Tahoma"/>
                <w:sz w:val="20"/>
              </w:rPr>
              <w:t>40702810475520011507</w:t>
            </w:r>
          </w:p>
          <w:p w14:paraId="6AC7D467" w14:textId="0A294E2B" w:rsidR="00AD675E" w:rsidRPr="007E0D3F" w:rsidRDefault="00AD675E" w:rsidP="00240491">
            <w:pPr>
              <w:spacing w:before="120" w:after="240"/>
              <w:ind w:left="34" w:right="142"/>
              <w:jc w:val="both"/>
              <w:rPr>
                <w:rFonts w:ascii="Tahoma" w:hAnsi="Tahoma" w:cs="Tahoma"/>
                <w:sz w:val="20"/>
              </w:rPr>
            </w:pPr>
            <w:r w:rsidRPr="00AD675E">
              <w:rPr>
                <w:rFonts w:ascii="Tahoma" w:hAnsi="Tahoma" w:cs="Tahoma"/>
                <w:sz w:val="20"/>
              </w:rPr>
              <w:t>в Росбанке филиал Сибирь АО «ТБанк»</w:t>
            </w:r>
          </w:p>
          <w:p w14:paraId="63EBCDFE" w14:textId="65DC4A31" w:rsidR="00865338" w:rsidRPr="007E0D3F" w:rsidRDefault="00865338" w:rsidP="00240491">
            <w:pPr>
              <w:spacing w:before="120" w:after="240"/>
              <w:ind w:left="34" w:right="142"/>
              <w:jc w:val="both"/>
              <w:rPr>
                <w:rFonts w:ascii="Tahoma" w:hAnsi="Tahoma" w:cs="Tahoma"/>
                <w:sz w:val="20"/>
              </w:rPr>
            </w:pPr>
            <w:r w:rsidRPr="007E0D3F">
              <w:rPr>
                <w:rFonts w:ascii="Tahoma" w:hAnsi="Tahoma" w:cs="Tahoma"/>
                <w:sz w:val="20"/>
              </w:rPr>
              <w:t>к/с</w:t>
            </w:r>
            <w:r w:rsidR="002E3231" w:rsidRPr="007E0D3F">
              <w:rPr>
                <w:rFonts w:ascii="Tahoma" w:hAnsi="Tahoma" w:cs="Tahoma"/>
                <w:sz w:val="20"/>
              </w:rPr>
              <w:t xml:space="preserve"> </w:t>
            </w:r>
            <w:r w:rsidR="007E0D3F" w:rsidRPr="007E0D3F">
              <w:rPr>
                <w:rFonts w:ascii="Tahoma" w:hAnsi="Tahoma" w:cs="Tahoma"/>
                <w:sz w:val="20"/>
              </w:rPr>
              <w:t>30101810445370407577</w:t>
            </w:r>
          </w:p>
          <w:p w14:paraId="66274399" w14:textId="77777777" w:rsidR="007E0D3F" w:rsidRPr="0085700C" w:rsidRDefault="00865338" w:rsidP="00240491">
            <w:pPr>
              <w:spacing w:before="120" w:after="240"/>
              <w:ind w:left="34" w:right="142"/>
              <w:jc w:val="both"/>
              <w:rPr>
                <w:rFonts w:ascii="Tahoma" w:hAnsi="Tahoma" w:cs="Tahoma"/>
                <w:sz w:val="20"/>
              </w:rPr>
            </w:pPr>
            <w:r w:rsidRPr="007E0D3F">
              <w:rPr>
                <w:rFonts w:ascii="Tahoma" w:hAnsi="Tahoma" w:cs="Tahoma"/>
                <w:sz w:val="20"/>
              </w:rPr>
              <w:t>БИК</w:t>
            </w:r>
            <w:r w:rsidR="002E3231" w:rsidRPr="0085700C">
              <w:rPr>
                <w:rFonts w:ascii="Tahoma" w:hAnsi="Tahoma" w:cs="Tahoma"/>
                <w:sz w:val="20"/>
              </w:rPr>
              <w:t xml:space="preserve"> </w:t>
            </w:r>
            <w:r w:rsidR="007E0D3F" w:rsidRPr="0085700C">
              <w:rPr>
                <w:rFonts w:ascii="Tahoma" w:hAnsi="Tahoma" w:cs="Tahoma"/>
                <w:sz w:val="20"/>
              </w:rPr>
              <w:t>040407577</w:t>
            </w:r>
          </w:p>
          <w:p w14:paraId="09C6214B" w14:textId="6D2E69CC" w:rsidR="00865338" w:rsidRPr="0085700C" w:rsidRDefault="00865338" w:rsidP="00240491">
            <w:pPr>
              <w:spacing w:before="120" w:after="240"/>
              <w:ind w:left="34" w:right="142"/>
              <w:jc w:val="both"/>
              <w:rPr>
                <w:rFonts w:ascii="Tahoma" w:hAnsi="Tahoma" w:cs="Tahoma"/>
                <w:sz w:val="20"/>
              </w:rPr>
            </w:pPr>
            <w:r w:rsidRPr="007E0D3F">
              <w:rPr>
                <w:rFonts w:ascii="Tahoma" w:hAnsi="Tahoma" w:cs="Tahoma"/>
                <w:sz w:val="20"/>
              </w:rPr>
              <w:t>тел</w:t>
            </w:r>
            <w:r w:rsidRPr="0085700C">
              <w:rPr>
                <w:rFonts w:ascii="Tahoma" w:hAnsi="Tahoma" w:cs="Tahoma"/>
                <w:sz w:val="20"/>
              </w:rPr>
              <w:t xml:space="preserve">. </w:t>
            </w:r>
            <w:r w:rsidR="007E0D3F" w:rsidRPr="0085700C">
              <w:rPr>
                <w:rFonts w:ascii="Tahoma" w:hAnsi="Tahoma" w:cs="Tahoma"/>
                <w:sz w:val="20"/>
              </w:rPr>
              <w:t>(3919) 431110</w:t>
            </w:r>
          </w:p>
          <w:p w14:paraId="10F7FA3D" w14:textId="66E78D54" w:rsidR="00E34F61" w:rsidRPr="00583262" w:rsidRDefault="00865338" w:rsidP="00E34F61">
            <w:pPr>
              <w:spacing w:before="120" w:after="240"/>
              <w:ind w:left="34" w:right="142"/>
              <w:jc w:val="both"/>
              <w:rPr>
                <w:rFonts w:ascii="Tahoma" w:hAnsi="Tahoma" w:cs="Tahoma"/>
                <w:b/>
                <w:color w:val="FF0000"/>
                <w:sz w:val="20"/>
              </w:rPr>
            </w:pPr>
            <w:r w:rsidRPr="007E0D3F">
              <w:rPr>
                <w:rFonts w:ascii="Tahoma" w:hAnsi="Tahoma" w:cs="Tahoma"/>
                <w:sz w:val="20"/>
                <w:lang w:val="en-US"/>
              </w:rPr>
              <w:t>E</w:t>
            </w:r>
            <w:r w:rsidRPr="00583262">
              <w:rPr>
                <w:rFonts w:ascii="Tahoma" w:hAnsi="Tahoma" w:cs="Tahoma"/>
                <w:sz w:val="20"/>
              </w:rPr>
              <w:t>-</w:t>
            </w:r>
            <w:r w:rsidRPr="007E0D3F">
              <w:rPr>
                <w:rFonts w:ascii="Tahoma" w:hAnsi="Tahoma" w:cs="Tahoma"/>
                <w:sz w:val="20"/>
                <w:lang w:val="en-US"/>
              </w:rPr>
              <w:t>mail</w:t>
            </w:r>
            <w:r w:rsidRPr="00583262">
              <w:rPr>
                <w:rFonts w:ascii="Tahoma" w:hAnsi="Tahoma" w:cs="Tahoma"/>
                <w:sz w:val="20"/>
              </w:rPr>
              <w:t xml:space="preserve">: </w:t>
            </w:r>
            <w:hyperlink r:id="rId10" w:history="1">
              <w:r w:rsidR="007E0D3F" w:rsidRPr="007E0D3F">
                <w:rPr>
                  <w:rStyle w:val="affa"/>
                  <w:rFonts w:ascii="Tahoma" w:hAnsi="Tahoma" w:cs="Tahoma"/>
                  <w:sz w:val="20"/>
                  <w:lang w:val="en-US"/>
                </w:rPr>
                <w:t>energo</w:t>
              </w:r>
              <w:r w:rsidR="007E0D3F" w:rsidRPr="00583262">
                <w:rPr>
                  <w:rStyle w:val="affa"/>
                  <w:rFonts w:ascii="Tahoma" w:hAnsi="Tahoma" w:cs="Tahoma"/>
                  <w:sz w:val="20"/>
                </w:rPr>
                <w:t>@</w:t>
              </w:r>
              <w:r w:rsidR="007E0D3F" w:rsidRPr="007E0D3F">
                <w:rPr>
                  <w:rStyle w:val="affa"/>
                  <w:rFonts w:ascii="Tahoma" w:hAnsi="Tahoma" w:cs="Tahoma"/>
                  <w:sz w:val="20"/>
                  <w:lang w:val="en-US"/>
                </w:rPr>
                <w:t>oao</w:t>
              </w:r>
              <w:r w:rsidR="007E0D3F" w:rsidRPr="00583262">
                <w:rPr>
                  <w:rStyle w:val="affa"/>
                  <w:rFonts w:ascii="Tahoma" w:hAnsi="Tahoma" w:cs="Tahoma"/>
                  <w:sz w:val="20"/>
                </w:rPr>
                <w:t>-</w:t>
              </w:r>
              <w:r w:rsidR="007E0D3F" w:rsidRPr="007E0D3F">
                <w:rPr>
                  <w:rStyle w:val="affa"/>
                  <w:rFonts w:ascii="Tahoma" w:hAnsi="Tahoma" w:cs="Tahoma"/>
                  <w:sz w:val="20"/>
                  <w:lang w:val="en-US"/>
                </w:rPr>
                <w:t>ntek</w:t>
              </w:r>
              <w:r w:rsidR="007E0D3F" w:rsidRPr="00583262">
                <w:rPr>
                  <w:rStyle w:val="affa"/>
                  <w:rFonts w:ascii="Tahoma" w:hAnsi="Tahoma" w:cs="Tahoma"/>
                  <w:sz w:val="20"/>
                </w:rPr>
                <w:t>.</w:t>
              </w:r>
              <w:r w:rsidR="007E0D3F" w:rsidRPr="007E0D3F">
                <w:rPr>
                  <w:rStyle w:val="affa"/>
                  <w:rFonts w:ascii="Tahoma" w:hAnsi="Tahoma" w:cs="Tahoma"/>
                  <w:sz w:val="20"/>
                  <w:lang w:val="en-US"/>
                </w:rPr>
                <w:t>ru</w:t>
              </w:r>
            </w:hyperlink>
          </w:p>
          <w:p w14:paraId="1447AE49" w14:textId="1D6ECA59" w:rsidR="00E34F61" w:rsidRPr="007E0D3F" w:rsidRDefault="00E34F61" w:rsidP="00E34F61">
            <w:pPr>
              <w:spacing w:before="120" w:after="240"/>
              <w:ind w:left="34" w:right="142"/>
              <w:jc w:val="both"/>
              <w:rPr>
                <w:rFonts w:ascii="Tahoma" w:hAnsi="Tahoma" w:cs="Tahoma"/>
                <w:sz w:val="20"/>
              </w:rPr>
            </w:pPr>
            <w:r w:rsidRPr="007E0D3F">
              <w:rPr>
                <w:rFonts w:ascii="Tahoma" w:hAnsi="Tahoma" w:cs="Tahoma"/>
                <w:sz w:val="20"/>
              </w:rPr>
              <w:t>Адрес для уведомлений в соответствии с антикоррупционной оговоркой:</w:t>
            </w:r>
          </w:p>
          <w:p w14:paraId="1CF5DBDF" w14:textId="77777777" w:rsidR="00E34F61" w:rsidRPr="007E0D3F" w:rsidRDefault="006C267D" w:rsidP="00E34F61">
            <w:pPr>
              <w:spacing w:before="120" w:after="240"/>
              <w:ind w:left="34" w:right="142"/>
              <w:jc w:val="both"/>
              <w:rPr>
                <w:rFonts w:ascii="Tahoma" w:hAnsi="Tahoma" w:cs="Tahoma"/>
                <w:sz w:val="20"/>
              </w:rPr>
            </w:pPr>
            <w:hyperlink r:id="rId11" w:history="1">
              <w:r w:rsidR="00E34F61" w:rsidRPr="007E0D3F">
                <w:rPr>
                  <w:rStyle w:val="affa"/>
                  <w:rFonts w:ascii="Tahoma" w:hAnsi="Tahoma" w:cs="Tahoma"/>
                  <w:sz w:val="20"/>
                </w:rPr>
                <w:t>serovpm@nornik.ru</w:t>
              </w:r>
            </w:hyperlink>
            <w:r w:rsidR="00E34F61" w:rsidRPr="007E0D3F">
              <w:rPr>
                <w:rFonts w:ascii="Tahoma" w:hAnsi="Tahoma" w:cs="Tahoma"/>
                <w:sz w:val="20"/>
              </w:rPr>
              <w:t xml:space="preserve"> (Департамент расследований и экономической защиты ПАО «ГМК «Норильский никель»)</w:t>
            </w:r>
          </w:p>
          <w:p w14:paraId="6691E5DD" w14:textId="77777777" w:rsidR="00865338" w:rsidRPr="007E0D3F" w:rsidRDefault="006C267D" w:rsidP="007E0D3F">
            <w:pPr>
              <w:spacing w:before="120" w:after="240"/>
              <w:ind w:left="34" w:right="142"/>
              <w:jc w:val="both"/>
              <w:rPr>
                <w:rFonts w:ascii="Tahoma" w:hAnsi="Tahoma" w:cs="Tahoma"/>
                <w:sz w:val="20"/>
              </w:rPr>
            </w:pPr>
            <w:hyperlink r:id="rId12" w:history="1">
              <w:r w:rsidR="00E34F61" w:rsidRPr="007E0D3F">
                <w:rPr>
                  <w:rStyle w:val="affa"/>
                  <w:rFonts w:ascii="Tahoma" w:hAnsi="Tahoma" w:cs="Tahoma"/>
                  <w:sz w:val="20"/>
                </w:rPr>
                <w:t>skd@nornik.ru</w:t>
              </w:r>
            </w:hyperlink>
            <w:r w:rsidR="00E34F61" w:rsidRPr="007E0D3F">
              <w:rPr>
                <w:rFonts w:ascii="Tahoma" w:hAnsi="Tahoma" w:cs="Tahoma"/>
                <w:sz w:val="20"/>
              </w:rPr>
              <w:t xml:space="preserve"> (Служба корпоративного доверия ПАО «ГМК «Норильский никель»)</w:t>
            </w:r>
          </w:p>
          <w:p w14:paraId="1F00BA14" w14:textId="1EB6B464" w:rsidR="007E0D3F" w:rsidRPr="007E0D3F" w:rsidRDefault="007E0D3F" w:rsidP="007E0D3F">
            <w:pPr>
              <w:spacing w:before="120" w:after="240"/>
              <w:ind w:left="34" w:right="142"/>
              <w:jc w:val="both"/>
              <w:rPr>
                <w:rFonts w:ascii="Tahoma" w:hAnsi="Tahoma" w:cs="Tahoma"/>
                <w:sz w:val="20"/>
              </w:rPr>
            </w:pPr>
            <w:r w:rsidRPr="007E0D3F">
              <w:rPr>
                <w:rStyle w:val="affa"/>
                <w:rFonts w:ascii="Tahoma" w:hAnsi="Tahoma" w:cs="Tahoma"/>
                <w:sz w:val="20"/>
              </w:rPr>
              <w:t>KabanovIA@oao-ntek.ru</w:t>
            </w:r>
            <w:r w:rsidRPr="007E0D3F">
              <w:rPr>
                <w:rFonts w:ascii="Tahoma" w:hAnsi="Tahoma" w:cs="Tahoma"/>
                <w:sz w:val="20"/>
              </w:rPr>
              <w:t xml:space="preserve"> (Служба безопасности АО «НТЭК»)</w:t>
            </w:r>
          </w:p>
        </w:tc>
        <w:tc>
          <w:tcPr>
            <w:tcW w:w="4820" w:type="dxa"/>
            <w:shd w:val="clear" w:color="auto" w:fill="F2F2F2" w:themeFill="background1" w:themeFillShade="F2"/>
          </w:tcPr>
          <w:p w14:paraId="79EF505A" w14:textId="22A6BFF5" w:rsidR="00865338" w:rsidRPr="00450BF5" w:rsidRDefault="00865338" w:rsidP="00240491">
            <w:pPr>
              <w:spacing w:before="120" w:after="240"/>
              <w:ind w:left="34" w:right="142"/>
              <w:jc w:val="both"/>
              <w:rPr>
                <w:rFonts w:ascii="Tahoma" w:hAnsi="Tahoma" w:cs="Tahoma"/>
                <w:sz w:val="20"/>
                <w:szCs w:val="22"/>
              </w:rPr>
            </w:pPr>
            <w:r w:rsidRPr="00450BF5">
              <w:rPr>
                <w:rFonts w:ascii="Tahoma" w:hAnsi="Tahoma" w:cs="Tahoma"/>
                <w:sz w:val="20"/>
                <w:szCs w:val="22"/>
              </w:rPr>
              <w:t xml:space="preserve">Адрес места нахождения: </w:t>
            </w:r>
            <w:r w:rsidR="006D486E" w:rsidRPr="006D486E">
              <w:rPr>
                <w:rFonts w:ascii="Tahoma" w:hAnsi="Tahoma" w:cs="Tahoma"/>
                <w:b/>
                <w:color w:val="FF0000"/>
                <w:sz w:val="20"/>
                <w:szCs w:val="22"/>
              </w:rPr>
              <w:t>[</w:t>
            </w:r>
            <w:r w:rsidRPr="00450BF5">
              <w:rPr>
                <w:rFonts w:ascii="Tahoma" w:hAnsi="Tahoma" w:cs="Tahoma"/>
                <w:sz w:val="20"/>
                <w:szCs w:val="22"/>
              </w:rPr>
              <w:t>•</w:t>
            </w:r>
            <w:r w:rsidR="00A849C4" w:rsidRPr="00A849C4">
              <w:rPr>
                <w:rFonts w:ascii="Tahoma" w:hAnsi="Tahoma" w:cs="Tahoma"/>
                <w:b/>
                <w:color w:val="FF0000"/>
                <w:sz w:val="20"/>
                <w:szCs w:val="22"/>
              </w:rPr>
              <w:t>]</w:t>
            </w:r>
          </w:p>
          <w:p w14:paraId="6CEA8AA6" w14:textId="2386F04E" w:rsidR="00865338" w:rsidRPr="00450BF5" w:rsidRDefault="00865338" w:rsidP="00240491">
            <w:pPr>
              <w:spacing w:before="120" w:after="240"/>
              <w:ind w:left="34" w:right="142"/>
              <w:jc w:val="both"/>
              <w:rPr>
                <w:rFonts w:ascii="Tahoma" w:hAnsi="Tahoma" w:cs="Tahoma"/>
                <w:sz w:val="20"/>
                <w:szCs w:val="22"/>
              </w:rPr>
            </w:pPr>
            <w:r w:rsidRPr="00450BF5">
              <w:rPr>
                <w:rFonts w:ascii="Tahoma" w:hAnsi="Tahoma" w:cs="Tahoma"/>
                <w:sz w:val="20"/>
                <w:szCs w:val="22"/>
              </w:rPr>
              <w:t xml:space="preserve">Почтовый адрес: </w:t>
            </w:r>
            <w:r w:rsidR="006D486E" w:rsidRPr="006D486E">
              <w:rPr>
                <w:rFonts w:ascii="Tahoma" w:hAnsi="Tahoma" w:cs="Tahoma"/>
                <w:b/>
                <w:color w:val="FF0000"/>
                <w:sz w:val="20"/>
                <w:szCs w:val="22"/>
              </w:rPr>
              <w:t>[</w:t>
            </w:r>
            <w:r w:rsidRPr="00450BF5">
              <w:rPr>
                <w:rFonts w:ascii="Tahoma" w:hAnsi="Tahoma" w:cs="Tahoma"/>
                <w:sz w:val="20"/>
                <w:szCs w:val="22"/>
              </w:rPr>
              <w:t>•</w:t>
            </w:r>
            <w:r w:rsidR="00A849C4" w:rsidRPr="00A849C4">
              <w:rPr>
                <w:rFonts w:ascii="Tahoma" w:hAnsi="Tahoma" w:cs="Tahoma"/>
                <w:b/>
                <w:color w:val="FF0000"/>
                <w:sz w:val="20"/>
                <w:szCs w:val="22"/>
              </w:rPr>
              <w:t>]</w:t>
            </w:r>
          </w:p>
          <w:p w14:paraId="29BF8FD9" w14:textId="5356CF53" w:rsidR="00865338" w:rsidRPr="00450BF5" w:rsidRDefault="00865338" w:rsidP="00240491">
            <w:pPr>
              <w:spacing w:before="120" w:after="240"/>
              <w:ind w:left="34" w:right="142"/>
              <w:jc w:val="both"/>
              <w:rPr>
                <w:rFonts w:ascii="Tahoma" w:hAnsi="Tahoma" w:cs="Tahoma"/>
                <w:sz w:val="20"/>
                <w:szCs w:val="22"/>
              </w:rPr>
            </w:pPr>
            <w:r w:rsidRPr="00450BF5">
              <w:rPr>
                <w:rFonts w:ascii="Tahoma" w:hAnsi="Tahoma" w:cs="Tahoma"/>
                <w:sz w:val="20"/>
                <w:szCs w:val="22"/>
              </w:rPr>
              <w:t xml:space="preserve">ИНН </w:t>
            </w:r>
            <w:r w:rsidR="006D486E" w:rsidRPr="006D486E">
              <w:rPr>
                <w:rFonts w:ascii="Tahoma" w:hAnsi="Tahoma" w:cs="Tahoma"/>
                <w:b/>
                <w:color w:val="FF0000"/>
                <w:sz w:val="20"/>
                <w:szCs w:val="22"/>
              </w:rPr>
              <w:t>[</w:t>
            </w:r>
            <w:r w:rsidRPr="00450BF5">
              <w:rPr>
                <w:rFonts w:ascii="Tahoma" w:hAnsi="Tahoma" w:cs="Tahoma"/>
                <w:sz w:val="20"/>
                <w:szCs w:val="22"/>
              </w:rPr>
              <w:t>•</w:t>
            </w:r>
            <w:r w:rsidR="00A849C4" w:rsidRPr="00A849C4">
              <w:rPr>
                <w:rFonts w:ascii="Tahoma" w:hAnsi="Tahoma" w:cs="Tahoma"/>
                <w:b/>
                <w:color w:val="FF0000"/>
                <w:sz w:val="20"/>
                <w:szCs w:val="22"/>
              </w:rPr>
              <w:t>]</w:t>
            </w:r>
          </w:p>
          <w:p w14:paraId="34FE3D5E" w14:textId="2EA9461D" w:rsidR="00865338" w:rsidRPr="00450BF5" w:rsidRDefault="00865338" w:rsidP="00240491">
            <w:pPr>
              <w:spacing w:before="120" w:after="240"/>
              <w:ind w:left="34" w:right="142"/>
              <w:jc w:val="both"/>
              <w:rPr>
                <w:rFonts w:ascii="Tahoma" w:hAnsi="Tahoma" w:cs="Tahoma"/>
                <w:sz w:val="20"/>
                <w:szCs w:val="22"/>
              </w:rPr>
            </w:pPr>
            <w:r w:rsidRPr="00450BF5">
              <w:rPr>
                <w:rFonts w:ascii="Tahoma" w:hAnsi="Tahoma" w:cs="Tahoma"/>
                <w:sz w:val="20"/>
                <w:szCs w:val="22"/>
              </w:rPr>
              <w:t xml:space="preserve">КПП </w:t>
            </w:r>
            <w:r w:rsidR="006D486E" w:rsidRPr="006D486E">
              <w:rPr>
                <w:rFonts w:ascii="Tahoma" w:hAnsi="Tahoma" w:cs="Tahoma"/>
                <w:b/>
                <w:color w:val="FF0000"/>
                <w:sz w:val="20"/>
                <w:szCs w:val="22"/>
              </w:rPr>
              <w:t>[</w:t>
            </w:r>
            <w:r w:rsidRPr="00450BF5">
              <w:rPr>
                <w:rFonts w:ascii="Tahoma" w:hAnsi="Tahoma" w:cs="Tahoma"/>
                <w:sz w:val="20"/>
                <w:szCs w:val="22"/>
              </w:rPr>
              <w:t>•</w:t>
            </w:r>
            <w:r w:rsidR="00A849C4" w:rsidRPr="00A849C4">
              <w:rPr>
                <w:rFonts w:ascii="Tahoma" w:hAnsi="Tahoma" w:cs="Tahoma"/>
                <w:b/>
                <w:color w:val="FF0000"/>
                <w:sz w:val="20"/>
                <w:szCs w:val="22"/>
              </w:rPr>
              <w:t>]</w:t>
            </w:r>
          </w:p>
          <w:p w14:paraId="18850835" w14:textId="52CC9B03" w:rsidR="00865338" w:rsidRPr="00450BF5" w:rsidRDefault="00865338" w:rsidP="00240491">
            <w:pPr>
              <w:spacing w:before="120" w:after="240"/>
              <w:ind w:left="34" w:right="142"/>
              <w:jc w:val="both"/>
              <w:rPr>
                <w:rFonts w:ascii="Tahoma" w:hAnsi="Tahoma" w:cs="Tahoma"/>
                <w:sz w:val="20"/>
                <w:szCs w:val="22"/>
              </w:rPr>
            </w:pPr>
            <w:r w:rsidRPr="00450BF5">
              <w:rPr>
                <w:rFonts w:ascii="Tahoma" w:hAnsi="Tahoma" w:cs="Tahoma"/>
                <w:sz w:val="20"/>
                <w:szCs w:val="22"/>
              </w:rPr>
              <w:t xml:space="preserve">р/с </w:t>
            </w:r>
            <w:r w:rsidR="006D486E" w:rsidRPr="006D486E">
              <w:rPr>
                <w:rFonts w:ascii="Tahoma" w:hAnsi="Tahoma" w:cs="Tahoma"/>
                <w:b/>
                <w:color w:val="FF0000"/>
                <w:sz w:val="20"/>
                <w:szCs w:val="22"/>
              </w:rPr>
              <w:t>[</w:t>
            </w:r>
            <w:r w:rsidRPr="00450BF5">
              <w:rPr>
                <w:rFonts w:ascii="Tahoma" w:hAnsi="Tahoma" w:cs="Tahoma"/>
                <w:sz w:val="20"/>
                <w:szCs w:val="22"/>
              </w:rPr>
              <w:t>•</w:t>
            </w:r>
            <w:r w:rsidR="00A849C4" w:rsidRPr="00A849C4">
              <w:rPr>
                <w:rFonts w:ascii="Tahoma" w:hAnsi="Tahoma" w:cs="Tahoma"/>
                <w:b/>
                <w:color w:val="FF0000"/>
                <w:sz w:val="20"/>
                <w:szCs w:val="22"/>
              </w:rPr>
              <w:t>]</w:t>
            </w:r>
          </w:p>
          <w:p w14:paraId="4298908D" w14:textId="2072B357" w:rsidR="00865338" w:rsidRPr="00450BF5" w:rsidRDefault="00865338" w:rsidP="00240491">
            <w:pPr>
              <w:spacing w:before="120" w:after="240"/>
              <w:ind w:left="34" w:right="142"/>
              <w:jc w:val="both"/>
              <w:rPr>
                <w:rFonts w:ascii="Tahoma" w:hAnsi="Tahoma" w:cs="Tahoma"/>
                <w:sz w:val="20"/>
                <w:szCs w:val="22"/>
              </w:rPr>
            </w:pPr>
            <w:r w:rsidRPr="00450BF5">
              <w:rPr>
                <w:rFonts w:ascii="Tahoma" w:hAnsi="Tahoma" w:cs="Tahoma"/>
                <w:sz w:val="20"/>
                <w:szCs w:val="22"/>
              </w:rPr>
              <w:t>к/с</w:t>
            </w:r>
            <w:r w:rsidR="002E3231" w:rsidRPr="00450BF5">
              <w:rPr>
                <w:rFonts w:ascii="Tahoma" w:hAnsi="Tahoma" w:cs="Tahoma"/>
                <w:sz w:val="20"/>
                <w:szCs w:val="22"/>
              </w:rPr>
              <w:t xml:space="preserve"> </w:t>
            </w:r>
            <w:r w:rsidR="006D486E" w:rsidRPr="006D486E">
              <w:rPr>
                <w:rFonts w:ascii="Tahoma" w:hAnsi="Tahoma" w:cs="Tahoma"/>
                <w:b/>
                <w:color w:val="FF0000"/>
                <w:sz w:val="20"/>
                <w:szCs w:val="22"/>
              </w:rPr>
              <w:t>[</w:t>
            </w:r>
            <w:r w:rsidRPr="00450BF5">
              <w:rPr>
                <w:rFonts w:ascii="Tahoma" w:hAnsi="Tahoma" w:cs="Tahoma"/>
                <w:sz w:val="20"/>
                <w:szCs w:val="22"/>
              </w:rPr>
              <w:t>•</w:t>
            </w:r>
            <w:r w:rsidR="00A849C4" w:rsidRPr="00A849C4">
              <w:rPr>
                <w:rFonts w:ascii="Tahoma" w:hAnsi="Tahoma" w:cs="Tahoma"/>
                <w:b/>
                <w:color w:val="FF0000"/>
                <w:sz w:val="20"/>
                <w:szCs w:val="22"/>
              </w:rPr>
              <w:t>]</w:t>
            </w:r>
          </w:p>
          <w:p w14:paraId="71EE4D02" w14:textId="7BF4DC8E" w:rsidR="00865338" w:rsidRPr="00450BF5" w:rsidRDefault="00865338" w:rsidP="00240491">
            <w:pPr>
              <w:spacing w:before="120" w:after="240"/>
              <w:ind w:left="34" w:right="142"/>
              <w:jc w:val="both"/>
              <w:rPr>
                <w:rFonts w:ascii="Tahoma" w:hAnsi="Tahoma" w:cs="Tahoma"/>
                <w:sz w:val="20"/>
                <w:szCs w:val="22"/>
              </w:rPr>
            </w:pPr>
            <w:r w:rsidRPr="00450BF5">
              <w:rPr>
                <w:rFonts w:ascii="Tahoma" w:hAnsi="Tahoma" w:cs="Tahoma"/>
                <w:sz w:val="20"/>
                <w:szCs w:val="22"/>
              </w:rPr>
              <w:t>БИК</w:t>
            </w:r>
            <w:r w:rsidR="002E3231" w:rsidRPr="00450BF5">
              <w:rPr>
                <w:rFonts w:ascii="Tahoma" w:hAnsi="Tahoma" w:cs="Tahoma"/>
                <w:sz w:val="20"/>
                <w:szCs w:val="22"/>
              </w:rPr>
              <w:t xml:space="preserve"> </w:t>
            </w:r>
            <w:r w:rsidR="006D486E" w:rsidRPr="006D486E">
              <w:rPr>
                <w:rFonts w:ascii="Tahoma" w:hAnsi="Tahoma" w:cs="Tahoma"/>
                <w:b/>
                <w:color w:val="FF0000"/>
                <w:sz w:val="20"/>
                <w:szCs w:val="22"/>
              </w:rPr>
              <w:t>[</w:t>
            </w:r>
            <w:r w:rsidRPr="00450BF5">
              <w:rPr>
                <w:rFonts w:ascii="Tahoma" w:hAnsi="Tahoma" w:cs="Tahoma"/>
                <w:sz w:val="20"/>
                <w:szCs w:val="22"/>
              </w:rPr>
              <w:t>•</w:t>
            </w:r>
            <w:r w:rsidR="00A849C4" w:rsidRPr="00A849C4">
              <w:rPr>
                <w:rFonts w:ascii="Tahoma" w:hAnsi="Tahoma" w:cs="Tahoma"/>
                <w:b/>
                <w:color w:val="FF0000"/>
                <w:sz w:val="20"/>
                <w:szCs w:val="22"/>
              </w:rPr>
              <w:t>]</w:t>
            </w:r>
          </w:p>
          <w:p w14:paraId="5E0D331F" w14:textId="495A2F33" w:rsidR="00865338" w:rsidRPr="00450BF5" w:rsidRDefault="00865338" w:rsidP="00240491">
            <w:pPr>
              <w:spacing w:before="120" w:after="240"/>
              <w:ind w:left="34" w:right="142"/>
              <w:jc w:val="both"/>
              <w:rPr>
                <w:rFonts w:ascii="Tahoma" w:hAnsi="Tahoma" w:cs="Tahoma"/>
                <w:sz w:val="20"/>
                <w:szCs w:val="22"/>
              </w:rPr>
            </w:pPr>
            <w:r w:rsidRPr="00450BF5">
              <w:rPr>
                <w:rFonts w:ascii="Tahoma" w:hAnsi="Tahoma" w:cs="Tahoma"/>
                <w:sz w:val="20"/>
                <w:szCs w:val="22"/>
              </w:rPr>
              <w:t xml:space="preserve">тел. </w:t>
            </w:r>
            <w:r w:rsidR="006D486E" w:rsidRPr="006D486E">
              <w:rPr>
                <w:rFonts w:ascii="Tahoma" w:hAnsi="Tahoma" w:cs="Tahoma"/>
                <w:b/>
                <w:color w:val="FF0000"/>
                <w:sz w:val="20"/>
                <w:szCs w:val="22"/>
              </w:rPr>
              <w:t>[</w:t>
            </w:r>
            <w:r w:rsidRPr="00450BF5">
              <w:rPr>
                <w:rFonts w:ascii="Tahoma" w:hAnsi="Tahoma" w:cs="Tahoma"/>
                <w:sz w:val="20"/>
                <w:szCs w:val="22"/>
              </w:rPr>
              <w:t>•</w:t>
            </w:r>
            <w:r w:rsidR="00A849C4" w:rsidRPr="00A849C4">
              <w:rPr>
                <w:rFonts w:ascii="Tahoma" w:hAnsi="Tahoma" w:cs="Tahoma"/>
                <w:b/>
                <w:color w:val="FF0000"/>
                <w:sz w:val="20"/>
                <w:szCs w:val="22"/>
              </w:rPr>
              <w:t>]</w:t>
            </w:r>
          </w:p>
          <w:p w14:paraId="3B6F0D98" w14:textId="3BC7FD8B" w:rsidR="00865338" w:rsidRPr="00450BF5" w:rsidRDefault="00865338" w:rsidP="00240491">
            <w:pPr>
              <w:spacing w:before="120" w:after="240"/>
              <w:ind w:left="34" w:right="142"/>
              <w:jc w:val="both"/>
              <w:rPr>
                <w:rFonts w:ascii="Tahoma" w:hAnsi="Tahoma" w:cs="Tahoma"/>
                <w:color w:val="FF0000"/>
                <w:sz w:val="20"/>
                <w:szCs w:val="22"/>
              </w:rPr>
            </w:pPr>
            <w:r w:rsidRPr="00450BF5">
              <w:rPr>
                <w:rFonts w:ascii="Tahoma" w:hAnsi="Tahoma" w:cs="Tahoma"/>
                <w:sz w:val="20"/>
                <w:szCs w:val="22"/>
              </w:rPr>
              <w:t xml:space="preserve">E-mail: </w:t>
            </w:r>
            <w:r w:rsidR="006D486E" w:rsidRPr="006D486E">
              <w:rPr>
                <w:rFonts w:ascii="Tahoma" w:hAnsi="Tahoma" w:cs="Tahoma"/>
                <w:b/>
                <w:color w:val="FF0000"/>
                <w:sz w:val="20"/>
                <w:szCs w:val="22"/>
              </w:rPr>
              <w:t>[</w:t>
            </w:r>
            <w:r w:rsidRPr="00450BF5">
              <w:rPr>
                <w:rFonts w:ascii="Tahoma" w:hAnsi="Tahoma" w:cs="Tahoma"/>
                <w:sz w:val="20"/>
                <w:szCs w:val="22"/>
              </w:rPr>
              <w:t>•</w:t>
            </w:r>
            <w:r w:rsidR="00A849C4" w:rsidRPr="00A849C4">
              <w:rPr>
                <w:rFonts w:ascii="Tahoma" w:hAnsi="Tahoma" w:cs="Tahoma"/>
                <w:b/>
                <w:color w:val="FF0000"/>
                <w:sz w:val="20"/>
                <w:szCs w:val="22"/>
              </w:rPr>
              <w:t>]</w:t>
            </w:r>
          </w:p>
          <w:p w14:paraId="2E695830" w14:textId="77777777" w:rsidR="00B527AC" w:rsidRPr="00450BF5" w:rsidRDefault="00B527AC" w:rsidP="00240491">
            <w:pPr>
              <w:spacing w:before="120" w:after="240"/>
              <w:ind w:left="34" w:right="142"/>
              <w:jc w:val="both"/>
              <w:rPr>
                <w:rFonts w:ascii="Tahoma" w:hAnsi="Tahoma" w:cs="Tahoma"/>
                <w:b/>
                <w:sz w:val="20"/>
                <w:szCs w:val="22"/>
              </w:rPr>
            </w:pPr>
          </w:p>
        </w:tc>
      </w:tr>
    </w:tbl>
    <w:p w14:paraId="4559FE62" w14:textId="77777777" w:rsidR="00B057DA" w:rsidRPr="00450BF5" w:rsidRDefault="00B057DA" w:rsidP="008872E5">
      <w:pPr>
        <w:widowControl w:val="0"/>
        <w:spacing w:before="100" w:after="100"/>
        <w:rPr>
          <w:rFonts w:ascii="Tahoma" w:hAnsi="Tahoma" w:cs="Tahoma"/>
          <w:sz w:val="20"/>
          <w:szCs w:val="22"/>
        </w:rPr>
        <w:sectPr w:rsidR="00B057DA" w:rsidRPr="00450BF5" w:rsidSect="00794B71">
          <w:headerReference w:type="default" r:id="rId13"/>
          <w:headerReference w:type="first" r:id="rId14"/>
          <w:footerReference w:type="first" r:id="rId15"/>
          <w:endnotePr>
            <w:numFmt w:val="decimal"/>
          </w:endnotePr>
          <w:pgSz w:w="11900" w:h="16820"/>
          <w:pgMar w:top="510" w:right="851" w:bottom="1304" w:left="1588" w:header="227" w:footer="408" w:gutter="0"/>
          <w:cols w:space="720"/>
          <w:titlePg/>
          <w:docGrid w:linePitch="360"/>
          <w15:footnoteColumns w:val="1"/>
        </w:sectPr>
      </w:pPr>
    </w:p>
    <w:p w14:paraId="4D90F6DF" w14:textId="269E9D1C" w:rsidR="00BC1784" w:rsidRDefault="00BC1784" w:rsidP="008872E5">
      <w:pPr>
        <w:widowControl w:val="0"/>
        <w:spacing w:before="100" w:after="100"/>
        <w:jc w:val="right"/>
        <w:rPr>
          <w:rFonts w:ascii="Tahoma" w:hAnsi="Tahoma" w:cs="Tahoma"/>
          <w:sz w:val="20"/>
          <w:szCs w:val="22"/>
        </w:rPr>
      </w:pPr>
      <w:r>
        <w:rPr>
          <w:rFonts w:ascii="Tahoma" w:hAnsi="Tahoma" w:cs="Tahoma"/>
          <w:sz w:val="20"/>
          <w:szCs w:val="22"/>
        </w:rPr>
        <w:lastRenderedPageBreak/>
        <w:t>Приложение № 1</w:t>
      </w:r>
    </w:p>
    <w:p w14:paraId="1241BCF6" w14:textId="77777777" w:rsidR="00BC1784" w:rsidRPr="00450BF5" w:rsidRDefault="00BC1784" w:rsidP="00BC1784">
      <w:pPr>
        <w:widowControl w:val="0"/>
        <w:spacing w:before="100" w:after="100"/>
        <w:jc w:val="right"/>
        <w:rPr>
          <w:rFonts w:ascii="Tahoma" w:hAnsi="Tahoma" w:cs="Tahoma"/>
          <w:sz w:val="20"/>
          <w:szCs w:val="22"/>
        </w:rPr>
      </w:pPr>
      <w:r w:rsidRPr="00450BF5">
        <w:rPr>
          <w:rFonts w:ascii="Tahoma" w:hAnsi="Tahoma" w:cs="Tahoma"/>
          <w:sz w:val="20"/>
          <w:szCs w:val="22"/>
        </w:rPr>
        <w:t>к Договору №               от «_</w:t>
      </w:r>
      <w:proofErr w:type="gramStart"/>
      <w:r w:rsidRPr="00450BF5">
        <w:rPr>
          <w:rFonts w:ascii="Tahoma" w:hAnsi="Tahoma" w:cs="Tahoma"/>
          <w:sz w:val="20"/>
          <w:szCs w:val="22"/>
        </w:rPr>
        <w:t xml:space="preserve">_»   </w:t>
      </w:r>
      <w:proofErr w:type="gramEnd"/>
      <w:r w:rsidRPr="00450BF5">
        <w:rPr>
          <w:rFonts w:ascii="Tahoma" w:hAnsi="Tahoma" w:cs="Tahoma"/>
          <w:sz w:val="20"/>
          <w:szCs w:val="22"/>
        </w:rPr>
        <w:t xml:space="preserve">                  __ г.</w:t>
      </w:r>
    </w:p>
    <w:tbl>
      <w:tblPr>
        <w:tblW w:w="10783" w:type="dxa"/>
        <w:tblInd w:w="-72"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Look w:val="04A0" w:firstRow="1" w:lastRow="0" w:firstColumn="1" w:lastColumn="0" w:noHBand="0" w:noVBand="1"/>
      </w:tblPr>
      <w:tblGrid>
        <w:gridCol w:w="10783"/>
      </w:tblGrid>
      <w:tr w:rsidR="00990900" w:rsidRPr="00990900" w14:paraId="2B7A8052" w14:textId="77777777" w:rsidTr="00990900">
        <w:trPr>
          <w:trHeight w:val="333"/>
        </w:trPr>
        <w:tc>
          <w:tcPr>
            <w:tcW w:w="10783" w:type="dxa"/>
            <w:tcBorders>
              <w:top w:val="single" w:sz="2" w:space="0" w:color="FFFFFF"/>
              <w:left w:val="single" w:sz="2" w:space="0" w:color="FFFFFF"/>
              <w:bottom w:val="single" w:sz="2" w:space="0" w:color="FFFFFF"/>
              <w:right w:val="single" w:sz="2" w:space="0" w:color="FFFFFF"/>
            </w:tcBorders>
          </w:tcPr>
          <w:p w14:paraId="0143B6EB" w14:textId="77777777" w:rsidR="00990900" w:rsidRPr="00990900" w:rsidRDefault="00990900">
            <w:pPr>
              <w:pStyle w:val="20"/>
              <w:rPr>
                <w:rFonts w:ascii="Tahoma" w:hAnsi="Tahoma" w:cs="Tahoma"/>
                <w:sz w:val="20"/>
                <w:szCs w:val="20"/>
                <w:lang w:eastAsia="ru-RU"/>
              </w:rPr>
            </w:pPr>
          </w:p>
          <w:p w14:paraId="1DCCF5BE" w14:textId="77777777" w:rsidR="00990900" w:rsidRPr="00990900" w:rsidRDefault="00990900">
            <w:pPr>
              <w:rPr>
                <w:rFonts w:ascii="Tahoma" w:hAnsi="Tahoma" w:cs="Tahoma"/>
                <w:sz w:val="20"/>
                <w:lang w:eastAsia="ru-RU"/>
              </w:rPr>
            </w:pPr>
          </w:p>
          <w:p w14:paraId="5AFC3F7B" w14:textId="77777777" w:rsidR="00990900" w:rsidRPr="00990900" w:rsidRDefault="00990900">
            <w:pPr>
              <w:rPr>
                <w:rFonts w:ascii="Tahoma" w:hAnsi="Tahoma" w:cs="Tahoma"/>
                <w:sz w:val="20"/>
              </w:rPr>
            </w:pPr>
          </w:p>
          <w:p w14:paraId="1A1C45A3" w14:textId="77777777" w:rsidR="00990900" w:rsidRPr="00990900" w:rsidRDefault="00990900">
            <w:pPr>
              <w:rPr>
                <w:rFonts w:ascii="Tahoma" w:hAnsi="Tahoma" w:cs="Tahoma"/>
                <w:sz w:val="20"/>
              </w:rPr>
            </w:pPr>
          </w:p>
          <w:p w14:paraId="49A8483E" w14:textId="77777777" w:rsidR="00990900" w:rsidRPr="00990900" w:rsidRDefault="00990900">
            <w:pPr>
              <w:rPr>
                <w:rFonts w:ascii="Tahoma" w:hAnsi="Tahoma" w:cs="Tahoma"/>
                <w:sz w:val="20"/>
              </w:rPr>
            </w:pPr>
          </w:p>
          <w:p w14:paraId="57E85E0B" w14:textId="77777777" w:rsidR="00990900" w:rsidRPr="00990900" w:rsidRDefault="00990900">
            <w:pPr>
              <w:rPr>
                <w:rFonts w:ascii="Tahoma" w:hAnsi="Tahoma" w:cs="Tahoma"/>
                <w:sz w:val="20"/>
              </w:rPr>
            </w:pPr>
          </w:p>
          <w:p w14:paraId="086CBEF1" w14:textId="77777777" w:rsidR="00990900" w:rsidRPr="00990900" w:rsidRDefault="00990900">
            <w:pPr>
              <w:rPr>
                <w:rFonts w:ascii="Tahoma" w:hAnsi="Tahoma" w:cs="Tahoma"/>
                <w:sz w:val="20"/>
              </w:rPr>
            </w:pPr>
          </w:p>
          <w:p w14:paraId="4EE5C917" w14:textId="77777777" w:rsidR="00990900" w:rsidRPr="00990900" w:rsidRDefault="00990900">
            <w:pPr>
              <w:rPr>
                <w:rFonts w:ascii="Tahoma" w:hAnsi="Tahoma" w:cs="Tahoma"/>
                <w:sz w:val="20"/>
              </w:rPr>
            </w:pPr>
          </w:p>
          <w:p w14:paraId="60605145" w14:textId="77777777" w:rsidR="00990900" w:rsidRPr="00990900" w:rsidRDefault="00990900">
            <w:pPr>
              <w:rPr>
                <w:rFonts w:ascii="Tahoma" w:hAnsi="Tahoma" w:cs="Tahoma"/>
                <w:sz w:val="20"/>
              </w:rPr>
            </w:pPr>
          </w:p>
          <w:p w14:paraId="6A1A9CB4" w14:textId="77777777" w:rsidR="00990900" w:rsidRPr="00990900" w:rsidRDefault="00990900">
            <w:pPr>
              <w:rPr>
                <w:rFonts w:ascii="Tahoma" w:hAnsi="Tahoma" w:cs="Tahoma"/>
                <w:sz w:val="20"/>
              </w:rPr>
            </w:pPr>
          </w:p>
          <w:p w14:paraId="19FAA106" w14:textId="77777777" w:rsidR="00990900" w:rsidRPr="00990900" w:rsidRDefault="00990900">
            <w:pPr>
              <w:rPr>
                <w:rFonts w:ascii="Tahoma" w:hAnsi="Tahoma" w:cs="Tahoma"/>
                <w:sz w:val="20"/>
              </w:rPr>
            </w:pPr>
          </w:p>
          <w:p w14:paraId="3F0031C8" w14:textId="77777777" w:rsidR="00990900" w:rsidRPr="00990900" w:rsidRDefault="00990900">
            <w:pPr>
              <w:rPr>
                <w:rFonts w:ascii="Tahoma" w:hAnsi="Tahoma" w:cs="Tahoma"/>
                <w:sz w:val="20"/>
              </w:rPr>
            </w:pPr>
          </w:p>
          <w:p w14:paraId="05828DE4" w14:textId="77777777" w:rsidR="00990900" w:rsidRPr="00990900" w:rsidRDefault="00990900">
            <w:pPr>
              <w:rPr>
                <w:rFonts w:ascii="Tahoma" w:hAnsi="Tahoma" w:cs="Tahoma"/>
                <w:sz w:val="20"/>
              </w:rPr>
            </w:pPr>
          </w:p>
          <w:p w14:paraId="7C8A1B32" w14:textId="77777777" w:rsidR="00990900" w:rsidRPr="00990900" w:rsidRDefault="00990900">
            <w:pPr>
              <w:rPr>
                <w:rFonts w:ascii="Tahoma" w:hAnsi="Tahoma" w:cs="Tahoma"/>
                <w:sz w:val="20"/>
              </w:rPr>
            </w:pPr>
          </w:p>
          <w:p w14:paraId="59425648" w14:textId="77777777" w:rsidR="00990900" w:rsidRPr="00990900" w:rsidRDefault="00990900">
            <w:pPr>
              <w:rPr>
                <w:rFonts w:ascii="Tahoma" w:hAnsi="Tahoma" w:cs="Tahoma"/>
                <w:sz w:val="20"/>
              </w:rPr>
            </w:pPr>
          </w:p>
          <w:p w14:paraId="60F4F194" w14:textId="6C86AA68" w:rsidR="00990900" w:rsidRPr="00F966F9" w:rsidRDefault="00990900" w:rsidP="00990900">
            <w:pPr>
              <w:pStyle w:val="20"/>
              <w:jc w:val="center"/>
              <w:rPr>
                <w:rFonts w:ascii="Tahoma" w:eastAsia="Arial Unicode MS" w:hAnsi="Tahoma" w:cs="Tahoma"/>
                <w:b/>
                <w:color w:val="auto"/>
                <w:sz w:val="20"/>
                <w:szCs w:val="20"/>
                <w:lang w:eastAsia="ru-RU"/>
              </w:rPr>
            </w:pPr>
            <w:bookmarkStart w:id="40" w:name="_Hlk162947365"/>
            <w:r w:rsidRPr="00F966F9">
              <w:rPr>
                <w:rFonts w:ascii="Tahoma" w:hAnsi="Tahoma" w:cs="Tahoma"/>
                <w:b/>
                <w:color w:val="auto"/>
                <w:sz w:val="20"/>
                <w:szCs w:val="20"/>
                <w:lang w:eastAsia="ru-RU"/>
              </w:rPr>
              <w:t>ТЕХНИЧЕСКИЕ УСЛОВИЯ</w:t>
            </w:r>
            <w:bookmarkEnd w:id="40"/>
          </w:p>
          <w:p w14:paraId="2FE4AA69" w14:textId="77777777" w:rsidR="00990900" w:rsidRPr="00990900" w:rsidRDefault="00990900">
            <w:pPr>
              <w:jc w:val="center"/>
              <w:rPr>
                <w:rFonts w:ascii="Tahoma" w:hAnsi="Tahoma" w:cs="Tahoma"/>
                <w:b/>
                <w:bCs/>
                <w:sz w:val="20"/>
                <w:lang w:eastAsia="ru-RU"/>
              </w:rPr>
            </w:pPr>
            <w:r w:rsidRPr="00990900">
              <w:rPr>
                <w:rFonts w:ascii="Tahoma" w:hAnsi="Tahoma" w:cs="Tahoma"/>
                <w:b/>
                <w:bCs/>
                <w:sz w:val="20"/>
              </w:rPr>
              <w:t xml:space="preserve">на разработку технических решений для восстановления </w:t>
            </w:r>
          </w:p>
          <w:p w14:paraId="726A4A58" w14:textId="77777777" w:rsidR="00990900" w:rsidRPr="00990900" w:rsidRDefault="00990900">
            <w:pPr>
              <w:jc w:val="center"/>
              <w:rPr>
                <w:rFonts w:ascii="Tahoma" w:hAnsi="Tahoma" w:cs="Tahoma"/>
                <w:b/>
                <w:bCs/>
                <w:sz w:val="20"/>
              </w:rPr>
            </w:pPr>
            <w:r w:rsidRPr="00990900">
              <w:rPr>
                <w:rFonts w:ascii="Tahoma" w:hAnsi="Tahoma" w:cs="Tahoma"/>
                <w:b/>
                <w:bCs/>
                <w:sz w:val="20"/>
              </w:rPr>
              <w:t>работоспособного состояния зданий и сооружений АО «НТЭК»</w:t>
            </w:r>
          </w:p>
          <w:p w14:paraId="72B307C1" w14:textId="77777777" w:rsidR="00990900" w:rsidRPr="00990900" w:rsidRDefault="00990900">
            <w:pPr>
              <w:spacing w:after="120"/>
              <w:jc w:val="center"/>
              <w:rPr>
                <w:rFonts w:ascii="Tahoma" w:hAnsi="Tahoma" w:cs="Tahoma"/>
                <w:sz w:val="20"/>
              </w:rPr>
            </w:pPr>
          </w:p>
          <w:p w14:paraId="593D65A2" w14:textId="77777777" w:rsidR="00990900" w:rsidRPr="00990900" w:rsidRDefault="00990900">
            <w:pPr>
              <w:spacing w:after="120"/>
              <w:jc w:val="center"/>
              <w:rPr>
                <w:rFonts w:ascii="Tahoma" w:hAnsi="Tahoma" w:cs="Tahom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7229"/>
            </w:tblGrid>
            <w:tr w:rsidR="00990900" w:rsidRPr="00990900" w14:paraId="21475239" w14:textId="77777777">
              <w:tc>
                <w:tcPr>
                  <w:tcW w:w="2766" w:type="dxa"/>
                  <w:tcBorders>
                    <w:top w:val="nil"/>
                    <w:left w:val="nil"/>
                    <w:bottom w:val="nil"/>
                    <w:right w:val="nil"/>
                  </w:tcBorders>
                  <w:hideMark/>
                </w:tcPr>
                <w:p w14:paraId="2370CEB2" w14:textId="77777777" w:rsidR="00990900" w:rsidRPr="00990900" w:rsidRDefault="00990900">
                  <w:pPr>
                    <w:ind w:left="-84" w:right="-108"/>
                    <w:rPr>
                      <w:rFonts w:ascii="Tahoma" w:hAnsi="Tahoma" w:cs="Tahoma"/>
                      <w:b/>
                      <w:sz w:val="20"/>
                    </w:rPr>
                  </w:pPr>
                  <w:r w:rsidRPr="00990900">
                    <w:rPr>
                      <w:rFonts w:ascii="Tahoma" w:hAnsi="Tahoma" w:cs="Tahoma"/>
                      <w:b/>
                      <w:sz w:val="20"/>
                    </w:rPr>
                    <w:t>Предприятие:</w:t>
                  </w:r>
                </w:p>
              </w:tc>
              <w:tc>
                <w:tcPr>
                  <w:tcW w:w="7229" w:type="dxa"/>
                  <w:tcBorders>
                    <w:top w:val="nil"/>
                    <w:left w:val="nil"/>
                    <w:bottom w:val="single" w:sz="4" w:space="0" w:color="auto"/>
                    <w:right w:val="nil"/>
                  </w:tcBorders>
                  <w:vAlign w:val="bottom"/>
                  <w:hideMark/>
                </w:tcPr>
                <w:p w14:paraId="39B64A25" w14:textId="77777777" w:rsidR="00990900" w:rsidRPr="00990900" w:rsidRDefault="00990900">
                  <w:pPr>
                    <w:ind w:left="-108" w:right="-2"/>
                    <w:jc w:val="center"/>
                    <w:rPr>
                      <w:rFonts w:ascii="Tahoma" w:hAnsi="Tahoma" w:cs="Tahoma"/>
                      <w:b/>
                      <w:sz w:val="20"/>
                    </w:rPr>
                  </w:pPr>
                  <w:r w:rsidRPr="00990900">
                    <w:rPr>
                      <w:rFonts w:ascii="Tahoma" w:hAnsi="Tahoma" w:cs="Tahoma"/>
                      <w:sz w:val="20"/>
                    </w:rPr>
                    <w:t>АО «НТЭК»</w:t>
                  </w:r>
                </w:p>
              </w:tc>
            </w:tr>
            <w:tr w:rsidR="00990900" w:rsidRPr="00990900" w14:paraId="2E1F9D9D" w14:textId="77777777">
              <w:tc>
                <w:tcPr>
                  <w:tcW w:w="2766" w:type="dxa"/>
                  <w:tcBorders>
                    <w:top w:val="nil"/>
                    <w:left w:val="nil"/>
                    <w:bottom w:val="nil"/>
                    <w:right w:val="nil"/>
                  </w:tcBorders>
                </w:tcPr>
                <w:p w14:paraId="482A13F2" w14:textId="77777777" w:rsidR="00990900" w:rsidRPr="00990900" w:rsidRDefault="00990900">
                  <w:pPr>
                    <w:ind w:left="-84" w:right="-108"/>
                    <w:rPr>
                      <w:rFonts w:ascii="Tahoma" w:hAnsi="Tahoma" w:cs="Tahoma"/>
                      <w:b/>
                      <w:sz w:val="20"/>
                    </w:rPr>
                  </w:pPr>
                </w:p>
              </w:tc>
              <w:tc>
                <w:tcPr>
                  <w:tcW w:w="7229" w:type="dxa"/>
                  <w:tcBorders>
                    <w:top w:val="single" w:sz="4" w:space="0" w:color="auto"/>
                    <w:left w:val="nil"/>
                    <w:bottom w:val="nil"/>
                    <w:right w:val="nil"/>
                  </w:tcBorders>
                  <w:vAlign w:val="bottom"/>
                </w:tcPr>
                <w:p w14:paraId="114C1072" w14:textId="77777777" w:rsidR="00990900" w:rsidRPr="00990900" w:rsidRDefault="00990900">
                  <w:pPr>
                    <w:ind w:left="-108" w:right="-2"/>
                    <w:jc w:val="center"/>
                    <w:rPr>
                      <w:rFonts w:ascii="Tahoma" w:hAnsi="Tahoma" w:cs="Tahoma"/>
                      <w:b/>
                      <w:sz w:val="20"/>
                    </w:rPr>
                  </w:pPr>
                </w:p>
              </w:tc>
            </w:tr>
            <w:tr w:rsidR="00990900" w:rsidRPr="00990900" w14:paraId="0EB8DD17" w14:textId="77777777">
              <w:tc>
                <w:tcPr>
                  <w:tcW w:w="2766" w:type="dxa"/>
                  <w:tcBorders>
                    <w:top w:val="nil"/>
                    <w:left w:val="nil"/>
                    <w:bottom w:val="nil"/>
                    <w:right w:val="nil"/>
                  </w:tcBorders>
                  <w:hideMark/>
                </w:tcPr>
                <w:p w14:paraId="0DEE4C5B" w14:textId="77777777" w:rsidR="00990900" w:rsidRPr="00990900" w:rsidRDefault="00990900">
                  <w:pPr>
                    <w:ind w:left="-84" w:right="-108"/>
                    <w:rPr>
                      <w:rFonts w:ascii="Tahoma" w:hAnsi="Tahoma" w:cs="Tahoma"/>
                      <w:b/>
                      <w:sz w:val="20"/>
                    </w:rPr>
                  </w:pPr>
                  <w:r w:rsidRPr="00990900">
                    <w:rPr>
                      <w:rFonts w:ascii="Tahoma" w:hAnsi="Tahoma" w:cs="Tahoma"/>
                      <w:b/>
                      <w:sz w:val="20"/>
                    </w:rPr>
                    <w:t>Объект:</w:t>
                  </w:r>
                </w:p>
              </w:tc>
              <w:tc>
                <w:tcPr>
                  <w:tcW w:w="7229" w:type="dxa"/>
                  <w:tcBorders>
                    <w:top w:val="nil"/>
                    <w:left w:val="nil"/>
                    <w:bottom w:val="single" w:sz="4" w:space="0" w:color="auto"/>
                    <w:right w:val="nil"/>
                  </w:tcBorders>
                  <w:vAlign w:val="bottom"/>
                  <w:hideMark/>
                </w:tcPr>
                <w:p w14:paraId="09F3FB01" w14:textId="77777777" w:rsidR="00990900" w:rsidRPr="00990900" w:rsidRDefault="00990900">
                  <w:pPr>
                    <w:ind w:left="-108" w:right="-2"/>
                    <w:jc w:val="center"/>
                    <w:rPr>
                      <w:rFonts w:ascii="Tahoma" w:hAnsi="Tahoma" w:cs="Tahoma"/>
                      <w:sz w:val="20"/>
                    </w:rPr>
                  </w:pPr>
                  <w:r w:rsidRPr="00990900">
                    <w:rPr>
                      <w:rFonts w:ascii="Tahoma" w:hAnsi="Tahoma" w:cs="Tahoma"/>
                      <w:sz w:val="20"/>
                    </w:rPr>
                    <w:t xml:space="preserve">ТЭЦ-1, ТЭЦ-2, ТЭЦ-3, УВВС, УТВС, </w:t>
                  </w:r>
                </w:p>
                <w:p w14:paraId="6FF114D3" w14:textId="77777777" w:rsidR="00990900" w:rsidRPr="00990900" w:rsidRDefault="00990900">
                  <w:pPr>
                    <w:ind w:left="-108" w:right="-2"/>
                    <w:jc w:val="center"/>
                    <w:rPr>
                      <w:rFonts w:ascii="Tahoma" w:hAnsi="Tahoma" w:cs="Tahoma"/>
                      <w:b/>
                      <w:sz w:val="20"/>
                    </w:rPr>
                  </w:pPr>
                  <w:r w:rsidRPr="00990900">
                    <w:rPr>
                      <w:rFonts w:ascii="Tahoma" w:hAnsi="Tahoma" w:cs="Tahoma"/>
                      <w:sz w:val="20"/>
                    </w:rPr>
                    <w:t>ПТЭС г. Дудинка, КГЭС, УХГЭС, УЭС</w:t>
                  </w:r>
                </w:p>
              </w:tc>
            </w:tr>
            <w:tr w:rsidR="00990900" w:rsidRPr="00990900" w14:paraId="2E1E760C" w14:textId="77777777">
              <w:tc>
                <w:tcPr>
                  <w:tcW w:w="2766" w:type="dxa"/>
                  <w:tcBorders>
                    <w:top w:val="nil"/>
                    <w:left w:val="nil"/>
                    <w:bottom w:val="nil"/>
                    <w:right w:val="nil"/>
                  </w:tcBorders>
                </w:tcPr>
                <w:p w14:paraId="65066756" w14:textId="77777777" w:rsidR="00990900" w:rsidRPr="00990900" w:rsidRDefault="00990900">
                  <w:pPr>
                    <w:ind w:left="-84" w:right="-108"/>
                    <w:rPr>
                      <w:rFonts w:ascii="Tahoma" w:hAnsi="Tahoma" w:cs="Tahoma"/>
                      <w:b/>
                      <w:sz w:val="20"/>
                    </w:rPr>
                  </w:pPr>
                </w:p>
              </w:tc>
              <w:tc>
                <w:tcPr>
                  <w:tcW w:w="7229" w:type="dxa"/>
                  <w:tcBorders>
                    <w:top w:val="single" w:sz="4" w:space="0" w:color="auto"/>
                    <w:left w:val="nil"/>
                    <w:bottom w:val="nil"/>
                    <w:right w:val="nil"/>
                  </w:tcBorders>
                  <w:vAlign w:val="bottom"/>
                </w:tcPr>
                <w:p w14:paraId="41B73FFC" w14:textId="77777777" w:rsidR="00990900" w:rsidRPr="00990900" w:rsidRDefault="00990900">
                  <w:pPr>
                    <w:ind w:right="-2"/>
                    <w:rPr>
                      <w:rFonts w:ascii="Tahoma" w:hAnsi="Tahoma" w:cs="Tahoma"/>
                      <w:b/>
                      <w:sz w:val="20"/>
                    </w:rPr>
                  </w:pPr>
                </w:p>
              </w:tc>
            </w:tr>
            <w:tr w:rsidR="00990900" w:rsidRPr="00990900" w14:paraId="3F88D98D" w14:textId="77777777">
              <w:tc>
                <w:tcPr>
                  <w:tcW w:w="2766" w:type="dxa"/>
                  <w:tcBorders>
                    <w:top w:val="nil"/>
                    <w:left w:val="nil"/>
                    <w:bottom w:val="nil"/>
                    <w:right w:val="nil"/>
                  </w:tcBorders>
                  <w:hideMark/>
                </w:tcPr>
                <w:p w14:paraId="61A3797B" w14:textId="77777777" w:rsidR="00990900" w:rsidRPr="00990900" w:rsidRDefault="00990900">
                  <w:pPr>
                    <w:ind w:left="-84" w:right="-108"/>
                    <w:rPr>
                      <w:rFonts w:ascii="Tahoma" w:hAnsi="Tahoma" w:cs="Tahoma"/>
                      <w:b/>
                      <w:sz w:val="20"/>
                    </w:rPr>
                  </w:pPr>
                  <w:r w:rsidRPr="00990900">
                    <w:rPr>
                      <w:rFonts w:ascii="Tahoma" w:hAnsi="Tahoma" w:cs="Tahoma"/>
                      <w:b/>
                      <w:sz w:val="20"/>
                    </w:rPr>
                    <w:t>Наименование проекта:</w:t>
                  </w:r>
                </w:p>
              </w:tc>
              <w:tc>
                <w:tcPr>
                  <w:tcW w:w="7229" w:type="dxa"/>
                  <w:tcBorders>
                    <w:top w:val="nil"/>
                    <w:left w:val="nil"/>
                    <w:bottom w:val="single" w:sz="4" w:space="0" w:color="auto"/>
                    <w:right w:val="nil"/>
                  </w:tcBorders>
                  <w:vAlign w:val="bottom"/>
                  <w:hideMark/>
                </w:tcPr>
                <w:p w14:paraId="57785CB1" w14:textId="77777777" w:rsidR="00990900" w:rsidRPr="00990900" w:rsidRDefault="00990900">
                  <w:pPr>
                    <w:ind w:left="-108" w:right="-2"/>
                    <w:jc w:val="center"/>
                    <w:rPr>
                      <w:rFonts w:ascii="Tahoma" w:hAnsi="Tahoma" w:cs="Tahoma"/>
                      <w:b/>
                      <w:sz w:val="20"/>
                      <w:u w:val="single"/>
                    </w:rPr>
                  </w:pPr>
                  <w:r w:rsidRPr="00990900">
                    <w:rPr>
                      <w:rFonts w:ascii="Tahoma" w:hAnsi="Tahoma" w:cs="Tahoma"/>
                      <w:sz w:val="20"/>
                      <w:u w:val="single"/>
                    </w:rPr>
                    <w:t>Разработка технических решений и проектно-сметной (рабочей) документации для восстановления  работоспособного состояния ЗиС на объектах АО «НТЭК» по предписаниям контролирующих органов, по результатам проведения экспертиз промышленной безопасности, отчетов комплексных обследований.</w:t>
                  </w:r>
                </w:p>
              </w:tc>
            </w:tr>
          </w:tbl>
          <w:p w14:paraId="000EDB9B" w14:textId="77777777" w:rsidR="00990900" w:rsidRPr="00990900" w:rsidRDefault="00990900">
            <w:pPr>
              <w:rPr>
                <w:rFonts w:ascii="Tahoma" w:hAnsi="Tahoma" w:cs="Tahoma"/>
                <w:sz w:val="20"/>
              </w:rPr>
            </w:pPr>
          </w:p>
          <w:p w14:paraId="550B7391" w14:textId="77777777" w:rsidR="00990900" w:rsidRPr="00990900" w:rsidRDefault="00990900">
            <w:pPr>
              <w:rPr>
                <w:rFonts w:ascii="Tahoma" w:hAnsi="Tahoma" w:cs="Tahoma"/>
                <w:sz w:val="20"/>
              </w:rPr>
            </w:pPr>
          </w:p>
          <w:p w14:paraId="335D6C9A" w14:textId="77777777" w:rsidR="00990900" w:rsidRPr="00990900" w:rsidRDefault="00990900">
            <w:pPr>
              <w:rPr>
                <w:rFonts w:ascii="Tahoma" w:hAnsi="Tahoma" w:cs="Tahoma"/>
                <w:sz w:val="20"/>
              </w:rPr>
            </w:pPr>
          </w:p>
          <w:p w14:paraId="221C18C7" w14:textId="77777777" w:rsidR="00990900" w:rsidRPr="00990900" w:rsidRDefault="00990900">
            <w:pPr>
              <w:rPr>
                <w:rFonts w:ascii="Tahoma" w:hAnsi="Tahoma" w:cs="Tahoma"/>
                <w:sz w:val="20"/>
              </w:rPr>
            </w:pPr>
          </w:p>
          <w:p w14:paraId="2AEF530D" w14:textId="77777777" w:rsidR="00990900" w:rsidRPr="00990900" w:rsidRDefault="00990900">
            <w:pPr>
              <w:rPr>
                <w:rFonts w:ascii="Tahoma" w:hAnsi="Tahoma" w:cs="Tahoma"/>
                <w:sz w:val="20"/>
              </w:rPr>
            </w:pPr>
          </w:p>
          <w:p w14:paraId="3A51DB83" w14:textId="77777777" w:rsidR="00990900" w:rsidRPr="00990900" w:rsidRDefault="00990900">
            <w:pPr>
              <w:rPr>
                <w:rFonts w:ascii="Tahoma" w:hAnsi="Tahoma" w:cs="Tahoma"/>
                <w:sz w:val="20"/>
              </w:rPr>
            </w:pPr>
          </w:p>
          <w:p w14:paraId="715EF67F" w14:textId="77777777" w:rsidR="00990900" w:rsidRPr="00990900" w:rsidRDefault="00990900">
            <w:pPr>
              <w:rPr>
                <w:rFonts w:ascii="Tahoma" w:hAnsi="Tahoma" w:cs="Tahoma"/>
                <w:sz w:val="20"/>
              </w:rPr>
            </w:pPr>
          </w:p>
          <w:p w14:paraId="63235208" w14:textId="77777777" w:rsidR="00990900" w:rsidRPr="00990900" w:rsidRDefault="00990900">
            <w:pPr>
              <w:rPr>
                <w:rFonts w:ascii="Tahoma" w:hAnsi="Tahoma" w:cs="Tahoma"/>
                <w:sz w:val="20"/>
              </w:rPr>
            </w:pPr>
          </w:p>
          <w:p w14:paraId="5D0EEC53" w14:textId="77777777" w:rsidR="00990900" w:rsidRPr="00990900" w:rsidRDefault="00990900">
            <w:pPr>
              <w:rPr>
                <w:rFonts w:ascii="Tahoma" w:hAnsi="Tahoma" w:cs="Tahoma"/>
                <w:sz w:val="20"/>
              </w:rPr>
            </w:pPr>
          </w:p>
          <w:p w14:paraId="208D09D1" w14:textId="77777777" w:rsidR="00990900" w:rsidRPr="00990900" w:rsidRDefault="00990900">
            <w:pPr>
              <w:rPr>
                <w:rFonts w:ascii="Tahoma" w:hAnsi="Tahoma" w:cs="Tahoma"/>
                <w:sz w:val="20"/>
              </w:rPr>
            </w:pPr>
          </w:p>
          <w:p w14:paraId="5DBE4C59" w14:textId="77777777" w:rsidR="00990900" w:rsidRPr="00990900" w:rsidRDefault="00990900">
            <w:pPr>
              <w:rPr>
                <w:rFonts w:ascii="Tahoma" w:hAnsi="Tahoma" w:cs="Tahoma"/>
                <w:sz w:val="20"/>
              </w:rPr>
            </w:pPr>
          </w:p>
          <w:p w14:paraId="6883DFBA" w14:textId="77777777" w:rsidR="00990900" w:rsidRPr="00990900" w:rsidRDefault="00990900">
            <w:pPr>
              <w:rPr>
                <w:rFonts w:ascii="Tahoma" w:hAnsi="Tahoma" w:cs="Tahoma"/>
                <w:sz w:val="20"/>
              </w:rPr>
            </w:pPr>
          </w:p>
          <w:p w14:paraId="262AC3E7" w14:textId="77777777" w:rsidR="00990900" w:rsidRPr="00990900" w:rsidRDefault="00990900">
            <w:pPr>
              <w:rPr>
                <w:rFonts w:ascii="Tahoma" w:hAnsi="Tahoma" w:cs="Tahoma"/>
                <w:sz w:val="20"/>
              </w:rPr>
            </w:pPr>
          </w:p>
          <w:p w14:paraId="51AA4CE2" w14:textId="77777777" w:rsidR="00990900" w:rsidRPr="00990900" w:rsidRDefault="00990900">
            <w:pPr>
              <w:rPr>
                <w:rFonts w:ascii="Tahoma" w:hAnsi="Tahoma" w:cs="Tahoma"/>
                <w:sz w:val="20"/>
              </w:rPr>
            </w:pPr>
          </w:p>
          <w:p w14:paraId="0D545D63" w14:textId="7009267E" w:rsidR="00990900" w:rsidRDefault="00990900">
            <w:pPr>
              <w:jc w:val="center"/>
              <w:rPr>
                <w:rFonts w:ascii="Tahoma" w:hAnsi="Tahoma" w:cs="Tahoma"/>
                <w:sz w:val="20"/>
              </w:rPr>
            </w:pPr>
            <w:r w:rsidRPr="00990900">
              <w:rPr>
                <w:rFonts w:ascii="Tahoma" w:hAnsi="Tahoma" w:cs="Tahoma"/>
                <w:sz w:val="20"/>
              </w:rPr>
              <w:t>Норильск, 2025 г.</w:t>
            </w:r>
          </w:p>
          <w:p w14:paraId="2A16A018" w14:textId="405E3C1E" w:rsidR="00F966F9" w:rsidRDefault="00F966F9">
            <w:pPr>
              <w:jc w:val="center"/>
              <w:rPr>
                <w:rFonts w:ascii="Tahoma" w:hAnsi="Tahoma" w:cs="Tahoma"/>
                <w:sz w:val="20"/>
              </w:rPr>
            </w:pPr>
          </w:p>
          <w:p w14:paraId="7A3528B5" w14:textId="70A473F4" w:rsidR="00F966F9" w:rsidRDefault="00F966F9">
            <w:pPr>
              <w:jc w:val="center"/>
              <w:rPr>
                <w:rFonts w:ascii="Tahoma" w:hAnsi="Tahoma" w:cs="Tahoma"/>
                <w:sz w:val="20"/>
              </w:rPr>
            </w:pPr>
          </w:p>
          <w:p w14:paraId="700158E4" w14:textId="45F59818" w:rsidR="00F966F9" w:rsidRDefault="00F966F9">
            <w:pPr>
              <w:jc w:val="center"/>
              <w:rPr>
                <w:rFonts w:ascii="Tahoma" w:hAnsi="Tahoma" w:cs="Tahoma"/>
                <w:sz w:val="20"/>
              </w:rPr>
            </w:pPr>
          </w:p>
          <w:p w14:paraId="79D8A6E2" w14:textId="7E207648" w:rsidR="00F966F9" w:rsidRDefault="00F966F9">
            <w:pPr>
              <w:jc w:val="center"/>
              <w:rPr>
                <w:rFonts w:ascii="Tahoma" w:hAnsi="Tahoma" w:cs="Tahoma"/>
                <w:sz w:val="20"/>
              </w:rPr>
            </w:pPr>
          </w:p>
          <w:p w14:paraId="3E669E52" w14:textId="77777777" w:rsidR="00F966F9" w:rsidRPr="00990900" w:rsidRDefault="00F966F9">
            <w:pPr>
              <w:jc w:val="center"/>
              <w:rPr>
                <w:rFonts w:ascii="Tahoma" w:hAnsi="Tahoma" w:cs="Tahoma"/>
                <w:sz w:val="20"/>
              </w:rPr>
            </w:pPr>
          </w:p>
          <w:p w14:paraId="788F45ED" w14:textId="77777777" w:rsidR="00990900" w:rsidRPr="00990900" w:rsidRDefault="00990900">
            <w:pPr>
              <w:jc w:val="center"/>
              <w:rPr>
                <w:rFonts w:ascii="Tahoma" w:hAnsi="Tahoma" w:cs="Tahoma"/>
                <w:spacing w:val="-1"/>
                <w:sz w:val="20"/>
              </w:rPr>
            </w:pPr>
          </w:p>
        </w:tc>
      </w:tr>
      <w:tr w:rsidR="00F966F9" w:rsidRPr="00990900" w14:paraId="37EBAC13" w14:textId="77777777" w:rsidTr="00990900">
        <w:trPr>
          <w:trHeight w:val="333"/>
        </w:trPr>
        <w:tc>
          <w:tcPr>
            <w:tcW w:w="10783" w:type="dxa"/>
            <w:tcBorders>
              <w:top w:val="single" w:sz="2" w:space="0" w:color="FFFFFF"/>
              <w:left w:val="single" w:sz="2" w:space="0" w:color="FFFFFF"/>
              <w:bottom w:val="single" w:sz="2" w:space="0" w:color="FFFFFF"/>
              <w:right w:val="single" w:sz="2" w:space="0" w:color="FFFFFF"/>
            </w:tcBorders>
          </w:tcPr>
          <w:p w14:paraId="3A2EFEA4" w14:textId="54294E9C" w:rsidR="00F966F9" w:rsidRPr="00F966F9" w:rsidRDefault="00F966F9" w:rsidP="00F966F9">
            <w:pPr>
              <w:rPr>
                <w:lang w:eastAsia="ru-RU"/>
              </w:rPr>
            </w:pPr>
          </w:p>
        </w:tc>
      </w:tr>
    </w:tbl>
    <w:p w14:paraId="10B95FB6" w14:textId="77777777" w:rsidR="00F966F9" w:rsidRDefault="00F966F9" w:rsidP="00990900">
      <w:pPr>
        <w:jc w:val="both"/>
        <w:rPr>
          <w:rFonts w:ascii="Tahoma" w:hAnsi="Tahoma" w:cs="Tahoma"/>
          <w:b/>
          <w:sz w:val="20"/>
        </w:rPr>
      </w:pPr>
    </w:p>
    <w:p w14:paraId="1B80BF68" w14:textId="77777777" w:rsidR="00F966F9" w:rsidRDefault="00F966F9" w:rsidP="00990900">
      <w:pPr>
        <w:jc w:val="both"/>
        <w:rPr>
          <w:rFonts w:ascii="Tahoma" w:hAnsi="Tahoma" w:cs="Tahoma"/>
          <w:b/>
          <w:sz w:val="20"/>
        </w:rPr>
      </w:pPr>
    </w:p>
    <w:p w14:paraId="615E0098" w14:textId="77777777" w:rsidR="00F966F9" w:rsidRDefault="00F966F9" w:rsidP="00990900">
      <w:pPr>
        <w:jc w:val="both"/>
        <w:rPr>
          <w:rFonts w:ascii="Tahoma" w:hAnsi="Tahoma" w:cs="Tahoma"/>
          <w:b/>
          <w:sz w:val="20"/>
        </w:rPr>
      </w:pPr>
    </w:p>
    <w:p w14:paraId="1599A0EF" w14:textId="61CF1B7A" w:rsidR="00990900" w:rsidRPr="00990900" w:rsidRDefault="00990900" w:rsidP="00990900">
      <w:pPr>
        <w:jc w:val="both"/>
        <w:rPr>
          <w:rFonts w:ascii="Tahoma" w:hAnsi="Tahoma" w:cs="Tahoma"/>
          <w:b/>
          <w:sz w:val="20"/>
        </w:rPr>
      </w:pPr>
      <w:r w:rsidRPr="00990900">
        <w:rPr>
          <w:rFonts w:ascii="Tahoma" w:hAnsi="Tahoma" w:cs="Tahoma"/>
          <w:b/>
          <w:sz w:val="20"/>
        </w:rPr>
        <w:lastRenderedPageBreak/>
        <w:t xml:space="preserve">Цель: </w:t>
      </w:r>
    </w:p>
    <w:p w14:paraId="41BFADD1" w14:textId="77777777" w:rsidR="00990900" w:rsidRPr="00990900" w:rsidRDefault="00990900" w:rsidP="00990900">
      <w:pPr>
        <w:jc w:val="both"/>
        <w:rPr>
          <w:rFonts w:ascii="Tahoma" w:hAnsi="Tahoma" w:cs="Tahoma"/>
          <w:sz w:val="20"/>
          <w:u w:val="single"/>
        </w:rPr>
      </w:pPr>
      <w:r w:rsidRPr="00990900">
        <w:rPr>
          <w:rFonts w:ascii="Tahoma" w:hAnsi="Tahoma" w:cs="Tahoma"/>
          <w:b/>
          <w:sz w:val="20"/>
        </w:rPr>
        <w:t xml:space="preserve">- </w:t>
      </w:r>
      <w:r w:rsidRPr="00990900">
        <w:rPr>
          <w:rFonts w:ascii="Tahoma" w:hAnsi="Tahoma" w:cs="Tahoma"/>
          <w:sz w:val="20"/>
          <w:u w:val="single"/>
        </w:rPr>
        <w:t xml:space="preserve">Восстановление работоспособного состояния строительных конструкций зданий и сооружений на объектах ТЭЦ-1, ТЭЦ-2, ТЭЦ-3, УВВС, УТВС, ПТЭС г. Дудинка, КГЭС, УХГЭС, УЭС. </w:t>
      </w:r>
    </w:p>
    <w:p w14:paraId="717BFF38" w14:textId="77777777" w:rsidR="00990900" w:rsidRPr="00990900" w:rsidRDefault="00990900" w:rsidP="00990900">
      <w:pPr>
        <w:jc w:val="both"/>
        <w:rPr>
          <w:rFonts w:ascii="Tahoma" w:hAnsi="Tahoma" w:cs="Tahoma"/>
          <w:sz w:val="20"/>
          <w:u w:val="single"/>
        </w:rPr>
      </w:pPr>
      <w:r w:rsidRPr="00990900">
        <w:rPr>
          <w:rFonts w:ascii="Tahoma" w:hAnsi="Tahoma" w:cs="Tahoma"/>
          <w:sz w:val="20"/>
          <w:u w:val="single"/>
        </w:rPr>
        <w:t>- Доведение конструктивных элементов зданий и сооружений на объектах ТЭЦ-1, ТЭЦ-2, ТЭЦ-3, УВВС, УТВС, ПТЭС г. Дудинка, КГЭС, УХГЭС, УЭС до требований действующих норм.</w:t>
      </w:r>
    </w:p>
    <w:p w14:paraId="3CFAEE72" w14:textId="77777777" w:rsidR="00990900" w:rsidRPr="00990900" w:rsidRDefault="00990900" w:rsidP="00990900">
      <w:pPr>
        <w:jc w:val="both"/>
        <w:rPr>
          <w:rFonts w:ascii="Tahoma" w:hAnsi="Tahoma" w:cs="Tahoma"/>
          <w:sz w:val="20"/>
          <w:u w:val="single"/>
        </w:rPr>
      </w:pPr>
      <w:r w:rsidRPr="00990900">
        <w:rPr>
          <w:rFonts w:ascii="Tahoma" w:hAnsi="Tahoma" w:cs="Tahoma"/>
          <w:sz w:val="20"/>
          <w:u w:val="single"/>
        </w:rPr>
        <w:t>- Обеспечение эксплуатационной надежности и безопасной эксплуатации строительных конструкций зданий и сооружений на объектах ТЭЦ-1, ТЭЦ-2, ТЭЦ-3, УВВС, УТВС, ПТЭС г. Дудинка, КГЭС, УХГЭС, УЭС.</w:t>
      </w:r>
    </w:p>
    <w:p w14:paraId="019A62DC" w14:textId="77777777" w:rsidR="00990900" w:rsidRPr="00990900" w:rsidRDefault="00990900" w:rsidP="00990900">
      <w:pPr>
        <w:jc w:val="both"/>
        <w:rPr>
          <w:rFonts w:ascii="Tahoma" w:hAnsi="Tahoma" w:cs="Tahoma"/>
          <w:sz w:val="20"/>
          <w:u w:val="single"/>
        </w:rPr>
      </w:pPr>
      <w:r w:rsidRPr="00990900">
        <w:rPr>
          <w:rFonts w:ascii="Tahoma" w:hAnsi="Tahoma" w:cs="Tahoma"/>
          <w:sz w:val="20"/>
          <w:u w:val="single"/>
        </w:rPr>
        <w:t>- Выдача технических, проектных решений и РД по итогам результатов проведения экспертиз промышленной безопасности, отчетов комплексных обследований предписаний и др.</w:t>
      </w:r>
    </w:p>
    <w:p w14:paraId="1ACF446D" w14:textId="77777777" w:rsidR="00990900" w:rsidRPr="00990900" w:rsidRDefault="00990900" w:rsidP="00990900">
      <w:pPr>
        <w:jc w:val="both"/>
        <w:rPr>
          <w:rFonts w:ascii="Tahoma" w:hAnsi="Tahoma" w:cs="Tahoma"/>
          <w:b/>
          <w:sz w:val="20"/>
        </w:rPr>
      </w:pPr>
    </w:p>
    <w:p w14:paraId="1C80CD69" w14:textId="77777777" w:rsidR="00990900" w:rsidRPr="00990900" w:rsidRDefault="00990900" w:rsidP="00990900">
      <w:pPr>
        <w:pStyle w:val="8"/>
        <w:jc w:val="both"/>
        <w:rPr>
          <w:rFonts w:ascii="Tahoma" w:hAnsi="Tahoma" w:cs="Tahoma"/>
          <w:b/>
          <w:sz w:val="20"/>
          <w:szCs w:val="20"/>
          <w:u w:val="single"/>
        </w:rPr>
      </w:pPr>
      <w:r w:rsidRPr="00990900">
        <w:rPr>
          <w:rFonts w:ascii="Tahoma" w:hAnsi="Tahoma" w:cs="Tahoma"/>
          <w:sz w:val="20"/>
          <w:szCs w:val="20"/>
        </w:rPr>
        <w:t xml:space="preserve">Основание для проектирования: </w:t>
      </w:r>
    </w:p>
    <w:p w14:paraId="145502E3" w14:textId="77777777" w:rsidR="00990900" w:rsidRPr="00990900" w:rsidRDefault="00990900" w:rsidP="00990900">
      <w:pPr>
        <w:jc w:val="both"/>
        <w:rPr>
          <w:rFonts w:ascii="Tahoma" w:hAnsi="Tahoma" w:cs="Tahoma"/>
          <w:bCs/>
          <w:sz w:val="20"/>
          <w:u w:val="single"/>
        </w:rPr>
      </w:pPr>
      <w:r w:rsidRPr="00990900">
        <w:rPr>
          <w:rFonts w:ascii="Tahoma" w:hAnsi="Tahoma" w:cs="Tahoma"/>
          <w:bCs/>
          <w:sz w:val="20"/>
          <w:u w:val="single"/>
        </w:rPr>
        <w:t>- Неудовлетворительное техническое состояние строительных конструкций зданий и сооружений, установленное в результате проведения специализированными организациями экспертиз промышленной безопасности и комплексных обследований;</w:t>
      </w:r>
    </w:p>
    <w:p w14:paraId="1C5C701B" w14:textId="77777777" w:rsidR="00990900" w:rsidRPr="00990900" w:rsidRDefault="00990900" w:rsidP="00990900">
      <w:pPr>
        <w:jc w:val="both"/>
        <w:rPr>
          <w:rFonts w:ascii="Tahoma" w:hAnsi="Tahoma" w:cs="Tahoma"/>
          <w:bCs/>
          <w:sz w:val="20"/>
          <w:u w:val="single"/>
        </w:rPr>
      </w:pPr>
      <w:r w:rsidRPr="00990900">
        <w:rPr>
          <w:rFonts w:ascii="Tahoma" w:hAnsi="Tahoma" w:cs="Tahoma"/>
          <w:bCs/>
          <w:sz w:val="20"/>
          <w:u w:val="single"/>
        </w:rPr>
        <w:t>- предписания контролирующих органов.</w:t>
      </w:r>
    </w:p>
    <w:p w14:paraId="21458F65" w14:textId="77777777" w:rsidR="00990900" w:rsidRPr="00990900" w:rsidRDefault="00990900" w:rsidP="00990900">
      <w:pPr>
        <w:jc w:val="both"/>
        <w:rPr>
          <w:rFonts w:ascii="Tahoma" w:hAnsi="Tahoma" w:cs="Tahoma"/>
          <w:bCs/>
          <w:sz w:val="20"/>
          <w:u w:val="single"/>
        </w:rPr>
      </w:pPr>
    </w:p>
    <w:p w14:paraId="049ACDC7" w14:textId="77777777" w:rsidR="00990900" w:rsidRPr="00990900" w:rsidRDefault="00990900" w:rsidP="00990900">
      <w:pPr>
        <w:rPr>
          <w:rFonts w:ascii="Tahoma" w:hAnsi="Tahoma" w:cs="Tahoma"/>
          <w:b/>
          <w:sz w:val="20"/>
        </w:rPr>
      </w:pPr>
      <w:r w:rsidRPr="00990900">
        <w:rPr>
          <w:rFonts w:ascii="Tahoma" w:hAnsi="Tahoma" w:cs="Tahoma"/>
          <w:b/>
          <w:sz w:val="20"/>
        </w:rPr>
        <w:t xml:space="preserve">Балансодержатель: </w:t>
      </w:r>
    </w:p>
    <w:p w14:paraId="41D51057" w14:textId="77777777" w:rsidR="00990900" w:rsidRPr="00990900" w:rsidRDefault="00990900" w:rsidP="00990900">
      <w:pPr>
        <w:rPr>
          <w:rFonts w:ascii="Tahoma" w:hAnsi="Tahoma" w:cs="Tahoma"/>
          <w:sz w:val="20"/>
        </w:rPr>
      </w:pPr>
      <w:r w:rsidRPr="00990900">
        <w:rPr>
          <w:rFonts w:ascii="Tahoma" w:hAnsi="Tahoma" w:cs="Tahoma"/>
          <w:sz w:val="20"/>
        </w:rPr>
        <w:t>ТЭЦ-1, ТЭЦ-2, ТЭЦ-3, УВВС, УТВС, ПТЭС г. Дудинка, КГЭС, УХГЭС, УЭС АО «НТЭК»</w:t>
      </w:r>
    </w:p>
    <w:p w14:paraId="25E0AEEA" w14:textId="77777777" w:rsidR="00990900" w:rsidRPr="00990900" w:rsidRDefault="00990900" w:rsidP="00990900">
      <w:pPr>
        <w:rPr>
          <w:rFonts w:ascii="Tahoma" w:hAnsi="Tahoma" w:cs="Tahoma"/>
          <w:b/>
          <w:sz w:val="20"/>
        </w:rPr>
      </w:pPr>
    </w:p>
    <w:p w14:paraId="37A305F3" w14:textId="77777777" w:rsidR="00990900" w:rsidRPr="00990900" w:rsidRDefault="00990900" w:rsidP="00990900">
      <w:pPr>
        <w:rPr>
          <w:rFonts w:ascii="Tahoma" w:hAnsi="Tahoma" w:cs="Tahoma"/>
          <w:b/>
          <w:sz w:val="20"/>
        </w:rPr>
      </w:pPr>
    </w:p>
    <w:p w14:paraId="042804F0" w14:textId="77777777" w:rsidR="00990900" w:rsidRPr="00F966F9" w:rsidRDefault="00990900" w:rsidP="00990900">
      <w:pPr>
        <w:pStyle w:val="20"/>
        <w:rPr>
          <w:rFonts w:ascii="Tahoma" w:eastAsia="Arial Unicode MS" w:hAnsi="Tahoma" w:cs="Tahoma"/>
          <w:b/>
          <w:color w:val="auto"/>
          <w:sz w:val="20"/>
          <w:szCs w:val="20"/>
          <w:lang w:eastAsia="ru-RU"/>
        </w:rPr>
      </w:pPr>
      <w:r w:rsidRPr="00F966F9">
        <w:rPr>
          <w:rFonts w:ascii="Tahoma" w:hAnsi="Tahoma" w:cs="Tahoma"/>
          <w:b/>
          <w:color w:val="auto"/>
          <w:sz w:val="20"/>
          <w:szCs w:val="20"/>
          <w:lang w:eastAsia="ru-RU"/>
        </w:rPr>
        <w:t xml:space="preserve">ТЕХНИЧЕСКИЕ УСЛОВИЯ </w:t>
      </w:r>
    </w:p>
    <w:p w14:paraId="0E520D82" w14:textId="77777777" w:rsidR="00990900" w:rsidRPr="00990900" w:rsidRDefault="00990900" w:rsidP="00990900">
      <w:pPr>
        <w:jc w:val="both"/>
        <w:rPr>
          <w:rFonts w:ascii="Tahoma" w:hAnsi="Tahoma" w:cs="Tahoma"/>
          <w:b/>
          <w:sz w:val="20"/>
          <w:lang w:eastAsia="ru-RU"/>
        </w:rPr>
      </w:pPr>
    </w:p>
    <w:p w14:paraId="7CDCEF0B" w14:textId="77777777" w:rsidR="00990900" w:rsidRPr="00990900" w:rsidRDefault="00990900" w:rsidP="00990900">
      <w:pPr>
        <w:numPr>
          <w:ilvl w:val="0"/>
          <w:numId w:val="29"/>
        </w:numPr>
        <w:tabs>
          <w:tab w:val="left" w:pos="567"/>
        </w:tabs>
        <w:ind w:left="0" w:firstLine="0"/>
        <w:rPr>
          <w:rFonts w:ascii="Tahoma" w:hAnsi="Tahoma" w:cs="Tahoma"/>
          <w:b/>
          <w:sz w:val="20"/>
        </w:rPr>
      </w:pPr>
      <w:r w:rsidRPr="00990900">
        <w:rPr>
          <w:rFonts w:ascii="Tahoma" w:hAnsi="Tahoma" w:cs="Tahoma"/>
          <w:b/>
          <w:sz w:val="20"/>
        </w:rPr>
        <w:t>Общие данные</w:t>
      </w:r>
    </w:p>
    <w:p w14:paraId="42CB6964" w14:textId="77777777" w:rsidR="00990900" w:rsidRPr="00990900" w:rsidRDefault="00990900" w:rsidP="00990900">
      <w:pPr>
        <w:numPr>
          <w:ilvl w:val="1"/>
          <w:numId w:val="29"/>
        </w:numPr>
        <w:tabs>
          <w:tab w:val="left" w:pos="567"/>
          <w:tab w:val="left" w:pos="851"/>
          <w:tab w:val="left" w:pos="993"/>
        </w:tabs>
        <w:ind w:left="0" w:firstLine="0"/>
        <w:jc w:val="both"/>
        <w:rPr>
          <w:rFonts w:ascii="Tahoma" w:hAnsi="Tahoma" w:cs="Tahoma"/>
          <w:sz w:val="20"/>
        </w:rPr>
      </w:pPr>
      <w:bookmarkStart w:id="41" w:name="_Hlk66813538"/>
      <w:r w:rsidRPr="00990900">
        <w:rPr>
          <w:rFonts w:ascii="Tahoma" w:hAnsi="Tahoma" w:cs="Tahoma"/>
          <w:sz w:val="20"/>
        </w:rPr>
        <w:t xml:space="preserve">Характеристики зданий и сооружений принять по материалам </w:t>
      </w:r>
      <w:r w:rsidRPr="00990900">
        <w:rPr>
          <w:rFonts w:ascii="Tahoma" w:hAnsi="Tahoma" w:cs="Tahoma"/>
          <w:bCs/>
          <w:sz w:val="20"/>
        </w:rPr>
        <w:t xml:space="preserve">экспертиз промышленной безопасности, комплексных обследований </w:t>
      </w:r>
      <w:bookmarkStart w:id="42" w:name="_Hlk66812543"/>
      <w:r w:rsidRPr="00990900">
        <w:rPr>
          <w:rFonts w:ascii="Tahoma" w:hAnsi="Tahoma" w:cs="Tahoma"/>
          <w:bCs/>
          <w:sz w:val="20"/>
        </w:rPr>
        <w:t xml:space="preserve">и </w:t>
      </w:r>
      <w:r w:rsidRPr="00990900">
        <w:rPr>
          <w:rFonts w:ascii="Tahoma" w:hAnsi="Tahoma" w:cs="Tahoma"/>
          <w:sz w:val="20"/>
        </w:rPr>
        <w:t>актов по техническому контролю и техническому освидетельствованию состояния строительных конструкций зданий и сооружений ТЭЦ</w:t>
      </w:r>
      <w:r w:rsidRPr="00990900">
        <w:rPr>
          <w:rFonts w:ascii="Tahoma" w:hAnsi="Tahoma" w:cs="Tahoma"/>
          <w:sz w:val="20"/>
        </w:rPr>
        <w:noBreakHyphen/>
        <w:t>1, ТЭЦ-2, ТЭЦ-3, УВВС, УТВС, ПТЭС г. Дудинка, КГЭС, УХГЭС, УЭС.</w:t>
      </w:r>
    </w:p>
    <w:bookmarkEnd w:id="41"/>
    <w:bookmarkEnd w:id="42"/>
    <w:p w14:paraId="1096E67D" w14:textId="77777777" w:rsidR="00990900" w:rsidRPr="00990900" w:rsidRDefault="00990900" w:rsidP="00990900">
      <w:pPr>
        <w:numPr>
          <w:ilvl w:val="1"/>
          <w:numId w:val="29"/>
        </w:numPr>
        <w:tabs>
          <w:tab w:val="left" w:pos="567"/>
          <w:tab w:val="left" w:pos="851"/>
          <w:tab w:val="left" w:pos="993"/>
        </w:tabs>
        <w:ind w:left="0" w:firstLine="0"/>
        <w:rPr>
          <w:rFonts w:ascii="Tahoma" w:hAnsi="Tahoma" w:cs="Tahoma"/>
          <w:sz w:val="20"/>
        </w:rPr>
      </w:pPr>
      <w:r w:rsidRPr="00990900">
        <w:rPr>
          <w:rFonts w:ascii="Tahoma" w:hAnsi="Tahoma" w:cs="Tahoma"/>
          <w:sz w:val="20"/>
        </w:rPr>
        <w:t>Особые требования:</w:t>
      </w:r>
    </w:p>
    <w:p w14:paraId="081515FE" w14:textId="77777777" w:rsidR="00990900" w:rsidRPr="00990900" w:rsidRDefault="00990900" w:rsidP="00990900">
      <w:pPr>
        <w:numPr>
          <w:ilvl w:val="0"/>
          <w:numId w:val="30"/>
        </w:numPr>
        <w:tabs>
          <w:tab w:val="left" w:pos="567"/>
        </w:tabs>
        <w:ind w:left="284" w:firstLine="0"/>
        <w:jc w:val="both"/>
        <w:rPr>
          <w:rFonts w:ascii="Tahoma" w:hAnsi="Tahoma" w:cs="Tahoma"/>
          <w:sz w:val="20"/>
        </w:rPr>
      </w:pPr>
      <w:r w:rsidRPr="00990900">
        <w:rPr>
          <w:rFonts w:ascii="Tahoma" w:hAnsi="Tahoma" w:cs="Tahoma"/>
          <w:sz w:val="20"/>
        </w:rPr>
        <w:t>предусмотреть техническими решениями выполнение ремонтных работы без остановки технологических процессов (по возможности);</w:t>
      </w:r>
    </w:p>
    <w:p w14:paraId="2BF956D0" w14:textId="77777777" w:rsidR="00990900" w:rsidRPr="00990900" w:rsidRDefault="00990900" w:rsidP="00990900">
      <w:pPr>
        <w:numPr>
          <w:ilvl w:val="0"/>
          <w:numId w:val="30"/>
        </w:numPr>
        <w:tabs>
          <w:tab w:val="left" w:pos="567"/>
        </w:tabs>
        <w:ind w:left="284" w:firstLine="0"/>
        <w:jc w:val="both"/>
        <w:rPr>
          <w:rFonts w:ascii="Tahoma" w:hAnsi="Tahoma" w:cs="Tahoma"/>
          <w:sz w:val="20"/>
        </w:rPr>
      </w:pPr>
      <w:r w:rsidRPr="00990900">
        <w:rPr>
          <w:rFonts w:ascii="Tahoma" w:hAnsi="Tahoma" w:cs="Tahoma"/>
          <w:sz w:val="20"/>
        </w:rPr>
        <w:t>проектные решения, требующие остановки технологического цикла в зоне проведения работ, согласовать с Заказчиком в рабочем порядке.</w:t>
      </w:r>
    </w:p>
    <w:p w14:paraId="1784437B" w14:textId="77777777" w:rsidR="00990900" w:rsidRPr="00990900" w:rsidRDefault="00990900" w:rsidP="00990900">
      <w:pPr>
        <w:numPr>
          <w:ilvl w:val="0"/>
          <w:numId w:val="30"/>
        </w:numPr>
        <w:tabs>
          <w:tab w:val="left" w:pos="567"/>
        </w:tabs>
        <w:ind w:left="284" w:firstLine="0"/>
        <w:jc w:val="both"/>
        <w:rPr>
          <w:rFonts w:ascii="Tahoma" w:hAnsi="Tahoma" w:cs="Tahoma"/>
          <w:sz w:val="20"/>
        </w:rPr>
      </w:pPr>
      <w:r w:rsidRPr="00990900">
        <w:rPr>
          <w:rFonts w:ascii="Tahoma" w:hAnsi="Tahoma" w:cs="Tahoma"/>
          <w:sz w:val="20"/>
        </w:rPr>
        <w:t>предусмотреть, при необходимости, этапность выполнения ремонтных работ. Этапы согласовать с Заказчиком.</w:t>
      </w:r>
    </w:p>
    <w:p w14:paraId="481D77F6" w14:textId="77777777" w:rsidR="00990900" w:rsidRPr="00990900" w:rsidRDefault="00990900" w:rsidP="00990900">
      <w:pPr>
        <w:numPr>
          <w:ilvl w:val="0"/>
          <w:numId w:val="30"/>
        </w:numPr>
        <w:tabs>
          <w:tab w:val="left" w:pos="567"/>
        </w:tabs>
        <w:ind w:left="284" w:firstLine="0"/>
        <w:jc w:val="both"/>
        <w:rPr>
          <w:rFonts w:ascii="Tahoma" w:hAnsi="Tahoma" w:cs="Tahoma"/>
          <w:sz w:val="20"/>
        </w:rPr>
      </w:pPr>
      <w:r w:rsidRPr="00990900">
        <w:rPr>
          <w:rFonts w:ascii="Tahoma" w:hAnsi="Tahoma" w:cs="Tahoma"/>
          <w:sz w:val="20"/>
        </w:rPr>
        <w:t>предусмотреть выполнение АКЗ существующих и вновь монтируемых металлоконструкций.</w:t>
      </w:r>
    </w:p>
    <w:p w14:paraId="2D8FEDA3" w14:textId="77777777" w:rsidR="00990900" w:rsidRPr="00990900" w:rsidRDefault="00990900" w:rsidP="00990900">
      <w:pPr>
        <w:numPr>
          <w:ilvl w:val="0"/>
          <w:numId w:val="30"/>
        </w:numPr>
        <w:tabs>
          <w:tab w:val="left" w:pos="567"/>
        </w:tabs>
        <w:ind w:left="284" w:firstLine="0"/>
        <w:jc w:val="both"/>
        <w:rPr>
          <w:rFonts w:ascii="Tahoma" w:hAnsi="Tahoma" w:cs="Tahoma"/>
          <w:sz w:val="20"/>
        </w:rPr>
      </w:pPr>
      <w:r w:rsidRPr="00990900">
        <w:rPr>
          <w:rFonts w:ascii="Tahoma" w:hAnsi="Tahoma" w:cs="Tahoma"/>
          <w:sz w:val="20"/>
        </w:rPr>
        <w:t>в рабочей документации предусмотреть выполнение организационно-технических мероприятий в условиях действующего производства с учетом существующих конструкций и оборудования.</w:t>
      </w:r>
    </w:p>
    <w:p w14:paraId="059C54D2" w14:textId="77777777" w:rsidR="00990900" w:rsidRPr="00990900" w:rsidRDefault="00990900" w:rsidP="00990900">
      <w:pPr>
        <w:numPr>
          <w:ilvl w:val="0"/>
          <w:numId w:val="30"/>
        </w:numPr>
        <w:tabs>
          <w:tab w:val="left" w:pos="567"/>
        </w:tabs>
        <w:ind w:left="284" w:firstLine="0"/>
        <w:jc w:val="both"/>
        <w:rPr>
          <w:rFonts w:ascii="Tahoma" w:hAnsi="Tahoma" w:cs="Tahoma"/>
          <w:sz w:val="20"/>
        </w:rPr>
      </w:pPr>
      <w:r w:rsidRPr="00990900">
        <w:rPr>
          <w:rFonts w:ascii="Tahoma" w:hAnsi="Tahoma" w:cs="Tahoma"/>
          <w:sz w:val="20"/>
        </w:rPr>
        <w:t>рабочую документацию разработать в соответствии с действующими нормами и правилами.</w:t>
      </w:r>
    </w:p>
    <w:p w14:paraId="596E9E28" w14:textId="77777777" w:rsidR="00990900" w:rsidRPr="00990900" w:rsidRDefault="00990900" w:rsidP="00990900">
      <w:pPr>
        <w:numPr>
          <w:ilvl w:val="0"/>
          <w:numId w:val="30"/>
        </w:numPr>
        <w:tabs>
          <w:tab w:val="left" w:pos="567"/>
        </w:tabs>
        <w:ind w:left="284" w:firstLine="0"/>
        <w:jc w:val="both"/>
        <w:rPr>
          <w:rFonts w:ascii="Tahoma" w:hAnsi="Tahoma" w:cs="Tahoma"/>
          <w:sz w:val="20"/>
        </w:rPr>
      </w:pPr>
      <w:r w:rsidRPr="00990900">
        <w:rPr>
          <w:rFonts w:ascii="Tahoma" w:hAnsi="Tahoma" w:cs="Tahoma"/>
          <w:sz w:val="20"/>
        </w:rPr>
        <w:t>при разработке технических решений использовать материалы, имеющиеся в наличии на складах ОМТС АО «НТЭК»;</w:t>
      </w:r>
    </w:p>
    <w:p w14:paraId="03B64245" w14:textId="77777777" w:rsidR="00990900" w:rsidRPr="00990900" w:rsidRDefault="00990900" w:rsidP="00990900">
      <w:pPr>
        <w:numPr>
          <w:ilvl w:val="1"/>
          <w:numId w:val="29"/>
        </w:numPr>
        <w:tabs>
          <w:tab w:val="left" w:pos="567"/>
          <w:tab w:val="left" w:pos="851"/>
          <w:tab w:val="left" w:pos="993"/>
        </w:tabs>
        <w:ind w:left="0" w:firstLine="0"/>
        <w:jc w:val="both"/>
        <w:rPr>
          <w:rFonts w:ascii="Tahoma" w:hAnsi="Tahoma" w:cs="Tahoma"/>
          <w:sz w:val="20"/>
        </w:rPr>
      </w:pPr>
      <w:r w:rsidRPr="00990900">
        <w:rPr>
          <w:rFonts w:ascii="Tahoma" w:hAnsi="Tahoma" w:cs="Tahoma"/>
          <w:sz w:val="20"/>
        </w:rPr>
        <w:t xml:space="preserve">При выявлении недостаточности исходных данных для проектирования провести предпроектное обследование. </w:t>
      </w:r>
    </w:p>
    <w:p w14:paraId="02190D76" w14:textId="77777777" w:rsidR="00990900" w:rsidRPr="00990900" w:rsidRDefault="00990900" w:rsidP="00990900">
      <w:pPr>
        <w:ind w:left="792"/>
        <w:rPr>
          <w:rFonts w:ascii="Tahoma" w:hAnsi="Tahoma" w:cs="Tahoma"/>
          <w:sz w:val="20"/>
        </w:rPr>
      </w:pPr>
    </w:p>
    <w:p w14:paraId="16262AC8" w14:textId="77777777" w:rsidR="00990900" w:rsidRPr="00990900" w:rsidRDefault="00990900" w:rsidP="00990900">
      <w:pPr>
        <w:numPr>
          <w:ilvl w:val="0"/>
          <w:numId w:val="29"/>
        </w:numPr>
        <w:tabs>
          <w:tab w:val="left" w:pos="426"/>
        </w:tabs>
        <w:ind w:left="0" w:firstLine="0"/>
        <w:rPr>
          <w:rFonts w:ascii="Tahoma" w:hAnsi="Tahoma" w:cs="Tahoma"/>
          <w:b/>
          <w:sz w:val="20"/>
        </w:rPr>
      </w:pPr>
      <w:r w:rsidRPr="00990900">
        <w:rPr>
          <w:rFonts w:ascii="Tahoma" w:hAnsi="Tahoma" w:cs="Tahoma"/>
          <w:b/>
          <w:sz w:val="20"/>
        </w:rPr>
        <w:t>Пред-проектное обследование строительных конструкций.</w:t>
      </w:r>
    </w:p>
    <w:p w14:paraId="5143F600" w14:textId="77777777" w:rsidR="00990900" w:rsidRPr="00990900" w:rsidRDefault="00990900" w:rsidP="00990900">
      <w:pPr>
        <w:tabs>
          <w:tab w:val="left" w:pos="426"/>
        </w:tabs>
        <w:jc w:val="both"/>
        <w:rPr>
          <w:rFonts w:ascii="Tahoma" w:hAnsi="Tahoma" w:cs="Tahoma"/>
          <w:bCs/>
          <w:sz w:val="20"/>
        </w:rPr>
      </w:pPr>
      <w:r w:rsidRPr="00990900">
        <w:rPr>
          <w:rFonts w:ascii="Tahoma" w:hAnsi="Tahoma" w:cs="Tahoma"/>
          <w:sz w:val="20"/>
        </w:rPr>
        <w:t xml:space="preserve">2.1 Факторы, усложняющие работы: </w:t>
      </w:r>
      <w:r w:rsidRPr="00990900">
        <w:rPr>
          <w:rFonts w:ascii="Tahoma" w:hAnsi="Tahoma" w:cs="Tahoma"/>
          <w:bCs/>
          <w:sz w:val="20"/>
        </w:rPr>
        <w:t>определить по месту обследования объекта и согласовать с Заказчиком.</w:t>
      </w:r>
    </w:p>
    <w:p w14:paraId="37414973" w14:textId="77777777" w:rsidR="00990900" w:rsidRPr="00990900" w:rsidRDefault="00990900" w:rsidP="00990900">
      <w:pPr>
        <w:tabs>
          <w:tab w:val="left" w:pos="426"/>
        </w:tabs>
        <w:jc w:val="both"/>
        <w:rPr>
          <w:rFonts w:ascii="Tahoma" w:hAnsi="Tahoma" w:cs="Tahoma"/>
          <w:sz w:val="20"/>
        </w:rPr>
      </w:pPr>
      <w:r w:rsidRPr="00990900">
        <w:rPr>
          <w:rFonts w:ascii="Tahoma" w:hAnsi="Tahoma" w:cs="Tahoma"/>
          <w:sz w:val="20"/>
        </w:rPr>
        <w:t xml:space="preserve">2.2 Объем пред-проектного обследования и необходимость оценки тех. состояния определяется исполнителем самостоятельно и согласовывается с Заказчиком. </w:t>
      </w:r>
    </w:p>
    <w:p w14:paraId="5EAB8662" w14:textId="77777777" w:rsidR="00990900" w:rsidRPr="00990900" w:rsidRDefault="00990900" w:rsidP="00990900">
      <w:pPr>
        <w:tabs>
          <w:tab w:val="left" w:pos="426"/>
        </w:tabs>
        <w:rPr>
          <w:rFonts w:ascii="Tahoma" w:hAnsi="Tahoma" w:cs="Tahoma"/>
          <w:sz w:val="20"/>
        </w:rPr>
      </w:pPr>
      <w:r w:rsidRPr="00990900">
        <w:rPr>
          <w:rFonts w:ascii="Tahoma" w:hAnsi="Tahoma" w:cs="Tahoma"/>
          <w:sz w:val="20"/>
        </w:rPr>
        <w:t xml:space="preserve">2.3 Состав работ пред-проектного обследования зависит от объема и качества имеющейся у Заказчика документации и может содержать следующие этапы: </w:t>
      </w:r>
    </w:p>
    <w:p w14:paraId="754F53FC" w14:textId="77777777" w:rsidR="00990900" w:rsidRPr="00990900" w:rsidRDefault="00990900" w:rsidP="00990900">
      <w:pPr>
        <w:numPr>
          <w:ilvl w:val="2"/>
          <w:numId w:val="31"/>
        </w:numPr>
        <w:tabs>
          <w:tab w:val="left" w:pos="426"/>
        </w:tabs>
        <w:jc w:val="both"/>
        <w:rPr>
          <w:rFonts w:ascii="Tahoma" w:hAnsi="Tahoma" w:cs="Tahoma"/>
          <w:sz w:val="20"/>
        </w:rPr>
      </w:pPr>
      <w:r w:rsidRPr="00990900">
        <w:rPr>
          <w:rFonts w:ascii="Tahoma" w:hAnsi="Tahoma" w:cs="Tahoma"/>
          <w:sz w:val="20"/>
        </w:rPr>
        <w:t xml:space="preserve"> Подготовительные работы.</w:t>
      </w:r>
    </w:p>
    <w:p w14:paraId="7F55EA72" w14:textId="77777777" w:rsidR="00990900" w:rsidRPr="00990900" w:rsidRDefault="00990900" w:rsidP="00990900">
      <w:pPr>
        <w:tabs>
          <w:tab w:val="left" w:pos="426"/>
        </w:tabs>
        <w:jc w:val="both"/>
        <w:rPr>
          <w:rFonts w:ascii="Tahoma" w:hAnsi="Tahoma" w:cs="Tahoma"/>
          <w:sz w:val="20"/>
        </w:rPr>
      </w:pPr>
      <w:r w:rsidRPr="00990900">
        <w:rPr>
          <w:rFonts w:ascii="Tahoma" w:hAnsi="Tahoma" w:cs="Tahoma"/>
          <w:sz w:val="20"/>
        </w:rPr>
        <w:t>- ознакомление с объектом обследования, его объемно-планировочным и конструктивным     решением;</w:t>
      </w:r>
    </w:p>
    <w:p w14:paraId="1E101A04" w14:textId="77777777" w:rsidR="00990900" w:rsidRPr="00990900" w:rsidRDefault="00990900" w:rsidP="00990900">
      <w:pPr>
        <w:tabs>
          <w:tab w:val="left" w:pos="426"/>
        </w:tabs>
        <w:jc w:val="both"/>
        <w:rPr>
          <w:rFonts w:ascii="Tahoma" w:hAnsi="Tahoma" w:cs="Tahoma"/>
          <w:sz w:val="20"/>
        </w:rPr>
      </w:pPr>
      <w:r w:rsidRPr="00990900">
        <w:rPr>
          <w:rFonts w:ascii="Tahoma" w:hAnsi="Tahoma" w:cs="Tahoma"/>
          <w:sz w:val="20"/>
        </w:rPr>
        <w:t>- подбор и анализ проектно-технической документации (конструктивные решения объекта, расчётные схемы, нагрузки и воздействия);</w:t>
      </w:r>
    </w:p>
    <w:p w14:paraId="6AC2D601" w14:textId="77777777" w:rsidR="00990900" w:rsidRPr="00990900" w:rsidRDefault="00990900" w:rsidP="00990900">
      <w:pPr>
        <w:tabs>
          <w:tab w:val="left" w:pos="426"/>
        </w:tabs>
        <w:jc w:val="both"/>
        <w:rPr>
          <w:rFonts w:ascii="Tahoma" w:hAnsi="Tahoma" w:cs="Tahoma"/>
          <w:sz w:val="20"/>
        </w:rPr>
      </w:pPr>
      <w:r w:rsidRPr="00990900">
        <w:rPr>
          <w:rFonts w:ascii="Tahoma" w:hAnsi="Tahoma" w:cs="Tahoma"/>
          <w:sz w:val="20"/>
        </w:rPr>
        <w:t>- изучение исполнительной документации;</w:t>
      </w:r>
    </w:p>
    <w:p w14:paraId="4F98DA4D" w14:textId="77777777" w:rsidR="00990900" w:rsidRPr="00990900" w:rsidRDefault="00990900" w:rsidP="00990900">
      <w:pPr>
        <w:tabs>
          <w:tab w:val="left" w:pos="426"/>
        </w:tabs>
        <w:jc w:val="both"/>
        <w:rPr>
          <w:rFonts w:ascii="Tahoma" w:hAnsi="Tahoma" w:cs="Tahoma"/>
          <w:sz w:val="20"/>
        </w:rPr>
      </w:pPr>
      <w:r w:rsidRPr="00990900">
        <w:rPr>
          <w:rFonts w:ascii="Tahoma" w:hAnsi="Tahoma" w:cs="Tahoma"/>
          <w:sz w:val="20"/>
        </w:rPr>
        <w:t>-  анализ эксплуатационной документации (данные внешнего воздействия на конструкции, данные о проявившихся при эксплуатации дефектах, повреждениях, ремонтах);</w:t>
      </w:r>
    </w:p>
    <w:p w14:paraId="35FB9211" w14:textId="77777777" w:rsidR="00990900" w:rsidRPr="00990900" w:rsidRDefault="00990900" w:rsidP="00990900">
      <w:pPr>
        <w:tabs>
          <w:tab w:val="left" w:pos="426"/>
        </w:tabs>
        <w:jc w:val="both"/>
        <w:rPr>
          <w:rFonts w:ascii="Tahoma" w:hAnsi="Tahoma" w:cs="Tahoma"/>
          <w:sz w:val="20"/>
        </w:rPr>
      </w:pPr>
      <w:r w:rsidRPr="00990900">
        <w:rPr>
          <w:rFonts w:ascii="Tahoma" w:hAnsi="Tahoma" w:cs="Tahoma"/>
          <w:sz w:val="20"/>
        </w:rPr>
        <w:t>- изучение материалов предыдущих обследований;</w:t>
      </w:r>
    </w:p>
    <w:p w14:paraId="0F1F64B4" w14:textId="77777777" w:rsidR="00990900" w:rsidRPr="00990900" w:rsidRDefault="00990900" w:rsidP="00990900">
      <w:pPr>
        <w:tabs>
          <w:tab w:val="left" w:pos="426"/>
        </w:tabs>
        <w:jc w:val="both"/>
        <w:rPr>
          <w:rFonts w:ascii="Tahoma" w:hAnsi="Tahoma" w:cs="Tahoma"/>
          <w:sz w:val="20"/>
        </w:rPr>
      </w:pPr>
      <w:r w:rsidRPr="00990900">
        <w:rPr>
          <w:rFonts w:ascii="Tahoma" w:hAnsi="Tahoma" w:cs="Tahoma"/>
          <w:sz w:val="20"/>
        </w:rPr>
        <w:lastRenderedPageBreak/>
        <w:t xml:space="preserve">- составление программы работ (при необходимости) на основе полученного от заказчика технического задания. </w:t>
      </w:r>
    </w:p>
    <w:p w14:paraId="42670EA7" w14:textId="77777777" w:rsidR="00990900" w:rsidRPr="00990900" w:rsidRDefault="00990900" w:rsidP="00990900">
      <w:pPr>
        <w:numPr>
          <w:ilvl w:val="2"/>
          <w:numId w:val="31"/>
        </w:numPr>
        <w:tabs>
          <w:tab w:val="left" w:pos="426"/>
        </w:tabs>
        <w:jc w:val="both"/>
        <w:rPr>
          <w:rFonts w:ascii="Tahoma" w:hAnsi="Tahoma" w:cs="Tahoma"/>
          <w:sz w:val="20"/>
        </w:rPr>
      </w:pPr>
      <w:r w:rsidRPr="00990900">
        <w:rPr>
          <w:rFonts w:ascii="Tahoma" w:hAnsi="Tahoma" w:cs="Tahoma"/>
          <w:sz w:val="20"/>
        </w:rPr>
        <w:t>Предварительное (визуальное) обследование:</w:t>
      </w:r>
    </w:p>
    <w:p w14:paraId="06A9FE87" w14:textId="77777777" w:rsidR="00990900" w:rsidRPr="00990900" w:rsidRDefault="00990900" w:rsidP="00990900">
      <w:pPr>
        <w:tabs>
          <w:tab w:val="left" w:pos="426"/>
        </w:tabs>
        <w:jc w:val="both"/>
        <w:rPr>
          <w:rFonts w:ascii="Tahoma" w:hAnsi="Tahoma" w:cs="Tahoma"/>
          <w:sz w:val="20"/>
        </w:rPr>
      </w:pPr>
      <w:r w:rsidRPr="00990900">
        <w:rPr>
          <w:rFonts w:ascii="Tahoma" w:hAnsi="Tahoma" w:cs="Tahoma"/>
          <w:sz w:val="20"/>
        </w:rPr>
        <w:t>- сплошное визуальное обследование здания(сооружении) или участка, требующего разработки тех. решения;</w:t>
      </w:r>
    </w:p>
    <w:p w14:paraId="42963D10" w14:textId="77777777" w:rsidR="00990900" w:rsidRPr="00990900" w:rsidRDefault="00990900" w:rsidP="00990900">
      <w:pPr>
        <w:tabs>
          <w:tab w:val="left" w:pos="426"/>
        </w:tabs>
        <w:jc w:val="both"/>
        <w:rPr>
          <w:rFonts w:ascii="Tahoma" w:hAnsi="Tahoma" w:cs="Tahoma"/>
          <w:sz w:val="20"/>
        </w:rPr>
      </w:pPr>
      <w:r w:rsidRPr="00990900">
        <w:rPr>
          <w:rFonts w:ascii="Tahoma" w:hAnsi="Tahoma" w:cs="Tahoma"/>
          <w:sz w:val="20"/>
        </w:rPr>
        <w:t>- выявление дефектов и повреждений по внешним признакам с необходимыми замерами и предварительной оценкой технического состояния;</w:t>
      </w:r>
    </w:p>
    <w:p w14:paraId="18B1553F" w14:textId="77777777" w:rsidR="00990900" w:rsidRPr="00990900" w:rsidRDefault="00990900" w:rsidP="00990900">
      <w:pPr>
        <w:numPr>
          <w:ilvl w:val="2"/>
          <w:numId w:val="31"/>
        </w:numPr>
        <w:tabs>
          <w:tab w:val="left" w:pos="426"/>
        </w:tabs>
        <w:jc w:val="both"/>
        <w:rPr>
          <w:rFonts w:ascii="Tahoma" w:hAnsi="Tahoma" w:cs="Tahoma"/>
          <w:sz w:val="20"/>
        </w:rPr>
      </w:pPr>
      <w:r w:rsidRPr="00990900">
        <w:rPr>
          <w:rFonts w:ascii="Tahoma" w:hAnsi="Tahoma" w:cs="Tahoma"/>
          <w:sz w:val="20"/>
        </w:rPr>
        <w:t>Детальное инструментальное обследование:</w:t>
      </w:r>
    </w:p>
    <w:p w14:paraId="662021D5" w14:textId="77777777" w:rsidR="00990900" w:rsidRPr="00990900" w:rsidRDefault="00990900" w:rsidP="00990900">
      <w:pPr>
        <w:tabs>
          <w:tab w:val="left" w:pos="426"/>
        </w:tabs>
        <w:jc w:val="both"/>
        <w:rPr>
          <w:rFonts w:ascii="Tahoma" w:hAnsi="Tahoma" w:cs="Tahoma"/>
          <w:sz w:val="20"/>
        </w:rPr>
      </w:pPr>
      <w:r w:rsidRPr="00990900">
        <w:rPr>
          <w:rFonts w:ascii="Tahoma" w:hAnsi="Tahoma" w:cs="Tahoma"/>
          <w:sz w:val="20"/>
        </w:rPr>
        <w:t>- работы по обмеру необходимых геометрических параметров, конструкций, их элементов и узлов, в том числе с применением геодезических приборов;</w:t>
      </w:r>
    </w:p>
    <w:p w14:paraId="79BEE14F" w14:textId="77777777" w:rsidR="00990900" w:rsidRPr="00990900" w:rsidRDefault="00990900" w:rsidP="00990900">
      <w:pPr>
        <w:tabs>
          <w:tab w:val="left" w:pos="426"/>
        </w:tabs>
        <w:jc w:val="both"/>
        <w:rPr>
          <w:rFonts w:ascii="Tahoma" w:hAnsi="Tahoma" w:cs="Tahoma"/>
          <w:sz w:val="20"/>
        </w:rPr>
      </w:pPr>
      <w:r w:rsidRPr="00990900">
        <w:rPr>
          <w:rFonts w:ascii="Tahoma" w:hAnsi="Tahoma" w:cs="Tahoma"/>
          <w:sz w:val="20"/>
        </w:rPr>
        <w:t>- инструментальное определение параметров дефектов и повреждений либо их динамика по сравнению с предоставленными Заказчиком материалами;</w:t>
      </w:r>
    </w:p>
    <w:p w14:paraId="2AD69A59" w14:textId="77777777" w:rsidR="00990900" w:rsidRPr="00990900" w:rsidRDefault="00990900" w:rsidP="00990900">
      <w:pPr>
        <w:tabs>
          <w:tab w:val="left" w:pos="426"/>
        </w:tabs>
        <w:jc w:val="both"/>
        <w:rPr>
          <w:rFonts w:ascii="Tahoma" w:hAnsi="Tahoma" w:cs="Tahoma"/>
          <w:sz w:val="20"/>
        </w:rPr>
      </w:pPr>
      <w:r w:rsidRPr="00990900">
        <w:rPr>
          <w:rFonts w:ascii="Tahoma" w:hAnsi="Tahoma" w:cs="Tahoma"/>
          <w:sz w:val="20"/>
        </w:rPr>
        <w:t>- установление вероятных причин появления дефектов и повреждений в конструкциях;</w:t>
      </w:r>
    </w:p>
    <w:p w14:paraId="05EC0B8C" w14:textId="77777777" w:rsidR="00990900" w:rsidRPr="00990900" w:rsidRDefault="00990900" w:rsidP="00990900">
      <w:pPr>
        <w:tabs>
          <w:tab w:val="left" w:pos="426"/>
        </w:tabs>
        <w:jc w:val="both"/>
        <w:rPr>
          <w:rFonts w:ascii="Tahoma" w:hAnsi="Tahoma" w:cs="Tahoma"/>
          <w:sz w:val="20"/>
        </w:rPr>
      </w:pPr>
      <w:r w:rsidRPr="00990900">
        <w:rPr>
          <w:rFonts w:ascii="Tahoma" w:hAnsi="Tahoma" w:cs="Tahoma"/>
          <w:sz w:val="20"/>
        </w:rPr>
        <w:t>- определение фактических прочностных характеристик материалов основных несущих конструкций и их элементов (при необходимости);</w:t>
      </w:r>
    </w:p>
    <w:p w14:paraId="4B83AAB6" w14:textId="77777777" w:rsidR="00990900" w:rsidRPr="00990900" w:rsidRDefault="00990900" w:rsidP="00990900">
      <w:pPr>
        <w:tabs>
          <w:tab w:val="left" w:pos="426"/>
        </w:tabs>
        <w:jc w:val="both"/>
        <w:rPr>
          <w:rFonts w:ascii="Tahoma" w:hAnsi="Tahoma" w:cs="Tahoma"/>
          <w:sz w:val="20"/>
        </w:rPr>
      </w:pPr>
      <w:r w:rsidRPr="00990900">
        <w:rPr>
          <w:rFonts w:ascii="Tahoma" w:hAnsi="Tahoma" w:cs="Tahoma"/>
          <w:sz w:val="20"/>
        </w:rPr>
        <w:t>- измерение параметров эксплуатационной среды, присущей технологическому процессу здания (сооружения), если это необходимо для разработки тех. решения;</w:t>
      </w:r>
    </w:p>
    <w:p w14:paraId="1538F272" w14:textId="77777777" w:rsidR="00990900" w:rsidRPr="00990900" w:rsidRDefault="00990900" w:rsidP="00990900">
      <w:pPr>
        <w:tabs>
          <w:tab w:val="left" w:pos="426"/>
        </w:tabs>
        <w:jc w:val="both"/>
        <w:rPr>
          <w:rFonts w:ascii="Tahoma" w:hAnsi="Tahoma" w:cs="Tahoma"/>
          <w:sz w:val="20"/>
        </w:rPr>
      </w:pPr>
      <w:r w:rsidRPr="00990900">
        <w:rPr>
          <w:rFonts w:ascii="Tahoma" w:hAnsi="Tahoma" w:cs="Tahoma"/>
          <w:sz w:val="20"/>
        </w:rPr>
        <w:t>2.3.4 Выполнение поверочных расчетов с учётом дефектов и повреждений (при необходимости)</w:t>
      </w:r>
    </w:p>
    <w:p w14:paraId="44B9A939" w14:textId="77777777" w:rsidR="00990900" w:rsidRPr="00990900" w:rsidRDefault="00990900" w:rsidP="00990900">
      <w:pPr>
        <w:tabs>
          <w:tab w:val="left" w:pos="426"/>
        </w:tabs>
        <w:jc w:val="both"/>
        <w:rPr>
          <w:rFonts w:ascii="Tahoma" w:hAnsi="Tahoma" w:cs="Tahoma"/>
          <w:sz w:val="20"/>
        </w:rPr>
      </w:pPr>
      <w:r w:rsidRPr="00990900">
        <w:rPr>
          <w:rFonts w:ascii="Tahoma" w:hAnsi="Tahoma" w:cs="Tahoma"/>
          <w:sz w:val="20"/>
        </w:rPr>
        <w:t>- определение реальных эксплуатационных нагрузок и воздействий, воспринимаемых обследуемыми конструкциями с учетом влияния деформаций грунтового основания;</w:t>
      </w:r>
    </w:p>
    <w:p w14:paraId="219DD72F" w14:textId="77777777" w:rsidR="00990900" w:rsidRPr="00990900" w:rsidRDefault="00990900" w:rsidP="00990900">
      <w:pPr>
        <w:tabs>
          <w:tab w:val="left" w:pos="426"/>
        </w:tabs>
        <w:jc w:val="both"/>
        <w:rPr>
          <w:rFonts w:ascii="Tahoma" w:hAnsi="Tahoma" w:cs="Tahoma"/>
          <w:sz w:val="20"/>
        </w:rPr>
      </w:pPr>
      <w:r w:rsidRPr="00990900">
        <w:rPr>
          <w:rFonts w:ascii="Tahoma" w:hAnsi="Tahoma" w:cs="Tahoma"/>
          <w:sz w:val="20"/>
        </w:rPr>
        <w:t xml:space="preserve">- определение реальной расчётной схемы здания (сооружения) или отдельных конструкций; </w:t>
      </w:r>
    </w:p>
    <w:p w14:paraId="3F54F9FF" w14:textId="77777777" w:rsidR="00990900" w:rsidRPr="00990900" w:rsidRDefault="00990900" w:rsidP="00990900">
      <w:pPr>
        <w:tabs>
          <w:tab w:val="left" w:pos="426"/>
        </w:tabs>
        <w:jc w:val="both"/>
        <w:rPr>
          <w:rFonts w:ascii="Tahoma" w:hAnsi="Tahoma" w:cs="Tahoma"/>
          <w:sz w:val="20"/>
        </w:rPr>
      </w:pPr>
      <w:r w:rsidRPr="00990900">
        <w:rPr>
          <w:rFonts w:ascii="Tahoma" w:hAnsi="Tahoma" w:cs="Tahoma"/>
          <w:sz w:val="20"/>
        </w:rPr>
        <w:t xml:space="preserve">- определение расчётных усилий в несущих конструкциях, воспринимающих эксплуатационные нагрузки; </w:t>
      </w:r>
    </w:p>
    <w:p w14:paraId="3A076FE6" w14:textId="77777777" w:rsidR="00990900" w:rsidRPr="00990900" w:rsidRDefault="00990900" w:rsidP="00990900">
      <w:pPr>
        <w:tabs>
          <w:tab w:val="left" w:pos="426"/>
        </w:tabs>
        <w:jc w:val="both"/>
        <w:rPr>
          <w:rFonts w:ascii="Tahoma" w:hAnsi="Tahoma" w:cs="Tahoma"/>
          <w:sz w:val="20"/>
        </w:rPr>
      </w:pPr>
      <w:r w:rsidRPr="00990900">
        <w:rPr>
          <w:rFonts w:ascii="Tahoma" w:hAnsi="Tahoma" w:cs="Tahoma"/>
          <w:sz w:val="20"/>
        </w:rPr>
        <w:t>2.3.5 Геодезическая съёмка пространственного положения строительных конструкций (при необходимости).</w:t>
      </w:r>
    </w:p>
    <w:p w14:paraId="4A5C903D" w14:textId="77777777" w:rsidR="00990900" w:rsidRPr="00990900" w:rsidRDefault="00990900" w:rsidP="00990900">
      <w:pPr>
        <w:tabs>
          <w:tab w:val="left" w:pos="426"/>
        </w:tabs>
        <w:jc w:val="both"/>
        <w:rPr>
          <w:rFonts w:ascii="Tahoma" w:hAnsi="Tahoma" w:cs="Tahoma"/>
          <w:sz w:val="20"/>
        </w:rPr>
      </w:pPr>
      <w:r w:rsidRPr="00990900">
        <w:rPr>
          <w:rFonts w:ascii="Tahoma" w:hAnsi="Tahoma" w:cs="Tahoma"/>
          <w:sz w:val="20"/>
        </w:rPr>
        <w:t xml:space="preserve">2.3.6. Анализ результатов обследования: </w:t>
      </w:r>
    </w:p>
    <w:p w14:paraId="5C164B27" w14:textId="77777777" w:rsidR="00990900" w:rsidRPr="00990900" w:rsidRDefault="00990900" w:rsidP="00990900">
      <w:pPr>
        <w:numPr>
          <w:ilvl w:val="2"/>
          <w:numId w:val="32"/>
        </w:numPr>
        <w:tabs>
          <w:tab w:val="left" w:pos="426"/>
        </w:tabs>
        <w:ind w:left="0" w:firstLine="0"/>
        <w:jc w:val="both"/>
        <w:rPr>
          <w:rFonts w:ascii="Tahoma" w:hAnsi="Tahoma" w:cs="Tahoma"/>
          <w:sz w:val="20"/>
        </w:rPr>
      </w:pPr>
      <w:r w:rsidRPr="00990900">
        <w:rPr>
          <w:rFonts w:ascii="Tahoma" w:hAnsi="Tahoma" w:cs="Tahoma"/>
          <w:sz w:val="20"/>
        </w:rPr>
        <w:t>Вывод о категории технического состояния основных несущих конструкций и здания (сооружения) в целом;</w:t>
      </w:r>
    </w:p>
    <w:p w14:paraId="5E4DEC96" w14:textId="77777777" w:rsidR="00990900" w:rsidRPr="00990900" w:rsidRDefault="00990900" w:rsidP="00990900">
      <w:pPr>
        <w:numPr>
          <w:ilvl w:val="2"/>
          <w:numId w:val="32"/>
        </w:numPr>
        <w:tabs>
          <w:tab w:val="left" w:pos="426"/>
        </w:tabs>
        <w:jc w:val="both"/>
        <w:rPr>
          <w:rFonts w:ascii="Tahoma" w:hAnsi="Tahoma" w:cs="Tahoma"/>
          <w:sz w:val="20"/>
        </w:rPr>
      </w:pPr>
      <w:r w:rsidRPr="00990900">
        <w:rPr>
          <w:rFonts w:ascii="Tahoma" w:hAnsi="Tahoma" w:cs="Tahoma"/>
          <w:sz w:val="20"/>
        </w:rPr>
        <w:t>Решение о возможности (целесообразности) усиления или ремонта.</w:t>
      </w:r>
    </w:p>
    <w:p w14:paraId="6E7A1307" w14:textId="77777777" w:rsidR="00990900" w:rsidRPr="00990900" w:rsidRDefault="00990900" w:rsidP="00990900">
      <w:pPr>
        <w:ind w:left="284"/>
        <w:jc w:val="both"/>
        <w:rPr>
          <w:rFonts w:ascii="Tahoma" w:hAnsi="Tahoma" w:cs="Tahoma"/>
          <w:sz w:val="20"/>
        </w:rPr>
      </w:pPr>
    </w:p>
    <w:p w14:paraId="5C38D9E5" w14:textId="77777777" w:rsidR="00990900" w:rsidRPr="00990900" w:rsidRDefault="00990900" w:rsidP="00990900">
      <w:pPr>
        <w:numPr>
          <w:ilvl w:val="0"/>
          <w:numId w:val="29"/>
        </w:numPr>
        <w:tabs>
          <w:tab w:val="left" w:pos="426"/>
        </w:tabs>
        <w:ind w:left="0" w:firstLine="0"/>
        <w:rPr>
          <w:rFonts w:ascii="Tahoma" w:hAnsi="Tahoma" w:cs="Tahoma"/>
          <w:b/>
          <w:sz w:val="20"/>
        </w:rPr>
      </w:pPr>
      <w:r w:rsidRPr="00990900">
        <w:rPr>
          <w:rFonts w:ascii="Tahoma" w:hAnsi="Tahoma" w:cs="Tahoma"/>
          <w:b/>
          <w:sz w:val="20"/>
        </w:rPr>
        <w:t>Разработка технических решений и проектов на ремонт.</w:t>
      </w:r>
    </w:p>
    <w:p w14:paraId="0C0C04D4" w14:textId="77777777" w:rsidR="00990900" w:rsidRPr="00990900" w:rsidRDefault="00990900" w:rsidP="00990900">
      <w:pPr>
        <w:tabs>
          <w:tab w:val="left" w:pos="426"/>
        </w:tabs>
        <w:jc w:val="both"/>
        <w:rPr>
          <w:rFonts w:ascii="Tahoma" w:hAnsi="Tahoma" w:cs="Tahoma"/>
          <w:sz w:val="20"/>
        </w:rPr>
      </w:pPr>
      <w:r w:rsidRPr="00990900">
        <w:rPr>
          <w:rFonts w:ascii="Tahoma" w:hAnsi="Tahoma" w:cs="Tahoma"/>
          <w:sz w:val="20"/>
        </w:rPr>
        <w:t xml:space="preserve">3.1 </w:t>
      </w:r>
      <w:proofErr w:type="gramStart"/>
      <w:r w:rsidRPr="00990900">
        <w:rPr>
          <w:rFonts w:ascii="Tahoma" w:hAnsi="Tahoma" w:cs="Tahoma"/>
          <w:sz w:val="20"/>
        </w:rPr>
        <w:t>В</w:t>
      </w:r>
      <w:proofErr w:type="gramEnd"/>
      <w:r w:rsidRPr="00990900">
        <w:rPr>
          <w:rFonts w:ascii="Tahoma" w:hAnsi="Tahoma" w:cs="Tahoma"/>
          <w:sz w:val="20"/>
        </w:rPr>
        <w:t xml:space="preserve"> составе рабочей документации разработать:</w:t>
      </w:r>
    </w:p>
    <w:p w14:paraId="4421FC4D" w14:textId="77777777" w:rsidR="00990900" w:rsidRPr="00990900" w:rsidRDefault="00990900" w:rsidP="00990900">
      <w:pPr>
        <w:numPr>
          <w:ilvl w:val="0"/>
          <w:numId w:val="30"/>
        </w:numPr>
        <w:tabs>
          <w:tab w:val="left" w:pos="567"/>
        </w:tabs>
        <w:ind w:left="284" w:firstLine="0"/>
        <w:jc w:val="both"/>
        <w:rPr>
          <w:rFonts w:ascii="Tahoma" w:hAnsi="Tahoma" w:cs="Tahoma"/>
          <w:sz w:val="20"/>
        </w:rPr>
      </w:pPr>
      <w:r w:rsidRPr="00990900">
        <w:rPr>
          <w:rFonts w:ascii="Tahoma" w:hAnsi="Tahoma" w:cs="Tahoma"/>
          <w:sz w:val="20"/>
        </w:rPr>
        <w:t xml:space="preserve">чертежи стадий АР и АС </w:t>
      </w:r>
      <w:bookmarkStart w:id="43" w:name="_Hlk66812776"/>
      <w:r w:rsidRPr="00990900">
        <w:rPr>
          <w:rFonts w:ascii="Tahoma" w:hAnsi="Tahoma" w:cs="Tahoma"/>
          <w:sz w:val="20"/>
        </w:rPr>
        <w:t>(при необходимости);</w:t>
      </w:r>
      <w:bookmarkEnd w:id="43"/>
    </w:p>
    <w:p w14:paraId="66D8F428" w14:textId="77777777" w:rsidR="00990900" w:rsidRPr="00990900" w:rsidRDefault="00990900" w:rsidP="00990900">
      <w:pPr>
        <w:numPr>
          <w:ilvl w:val="0"/>
          <w:numId w:val="30"/>
        </w:numPr>
        <w:tabs>
          <w:tab w:val="left" w:pos="567"/>
        </w:tabs>
        <w:ind w:left="284" w:firstLine="0"/>
        <w:jc w:val="both"/>
        <w:rPr>
          <w:rFonts w:ascii="Tahoma" w:hAnsi="Tahoma" w:cs="Tahoma"/>
          <w:sz w:val="20"/>
        </w:rPr>
      </w:pPr>
      <w:r w:rsidRPr="00990900">
        <w:rPr>
          <w:rFonts w:ascii="Tahoma" w:hAnsi="Tahoma" w:cs="Tahoma"/>
          <w:sz w:val="20"/>
        </w:rPr>
        <w:t>чертежи стадии КМ на замену или усиление отдельных металлоконструкций либо их элементов (при необходимости);</w:t>
      </w:r>
    </w:p>
    <w:p w14:paraId="2C1B88BC" w14:textId="77777777" w:rsidR="00990900" w:rsidRPr="00990900" w:rsidRDefault="00990900" w:rsidP="00990900">
      <w:pPr>
        <w:numPr>
          <w:ilvl w:val="0"/>
          <w:numId w:val="30"/>
        </w:numPr>
        <w:tabs>
          <w:tab w:val="left" w:pos="567"/>
        </w:tabs>
        <w:ind w:left="284" w:firstLine="0"/>
        <w:jc w:val="both"/>
        <w:rPr>
          <w:rFonts w:ascii="Tahoma" w:hAnsi="Tahoma" w:cs="Tahoma"/>
          <w:sz w:val="20"/>
        </w:rPr>
      </w:pPr>
      <w:r w:rsidRPr="00990900">
        <w:rPr>
          <w:rFonts w:ascii="Tahoma" w:hAnsi="Tahoma" w:cs="Tahoma"/>
          <w:sz w:val="20"/>
        </w:rPr>
        <w:t>чертежи стадии КЖ на замену или усиление железобетонных конструкций (при необходимости);</w:t>
      </w:r>
    </w:p>
    <w:p w14:paraId="375964D8" w14:textId="77777777" w:rsidR="00990900" w:rsidRPr="00990900" w:rsidRDefault="00990900" w:rsidP="00990900">
      <w:pPr>
        <w:numPr>
          <w:ilvl w:val="0"/>
          <w:numId w:val="30"/>
        </w:numPr>
        <w:tabs>
          <w:tab w:val="left" w:pos="567"/>
        </w:tabs>
        <w:ind w:left="284" w:firstLine="0"/>
        <w:jc w:val="both"/>
        <w:rPr>
          <w:rFonts w:ascii="Tahoma" w:hAnsi="Tahoma" w:cs="Tahoma"/>
          <w:sz w:val="20"/>
        </w:rPr>
      </w:pPr>
      <w:r w:rsidRPr="00990900">
        <w:rPr>
          <w:rFonts w:ascii="Tahoma" w:hAnsi="Tahoma" w:cs="Tahoma"/>
          <w:sz w:val="20"/>
        </w:rPr>
        <w:t>теплотехнические расчеты (при необходимости);</w:t>
      </w:r>
    </w:p>
    <w:p w14:paraId="7B7E966B" w14:textId="77777777" w:rsidR="00990900" w:rsidRPr="00990900" w:rsidRDefault="00990900" w:rsidP="00990900">
      <w:pPr>
        <w:numPr>
          <w:ilvl w:val="0"/>
          <w:numId w:val="30"/>
        </w:numPr>
        <w:tabs>
          <w:tab w:val="left" w:pos="567"/>
        </w:tabs>
        <w:ind w:left="284" w:firstLine="0"/>
        <w:jc w:val="both"/>
        <w:rPr>
          <w:rFonts w:ascii="Tahoma" w:hAnsi="Tahoma" w:cs="Tahoma"/>
          <w:sz w:val="20"/>
        </w:rPr>
      </w:pPr>
      <w:r w:rsidRPr="00990900">
        <w:rPr>
          <w:rFonts w:ascii="Tahoma" w:hAnsi="Tahoma" w:cs="Tahoma"/>
          <w:sz w:val="20"/>
        </w:rPr>
        <w:t>рекомендаций по порядку производства ремонтных работ (при необходимости).</w:t>
      </w:r>
    </w:p>
    <w:p w14:paraId="425D92EA" w14:textId="77777777" w:rsidR="00990900" w:rsidRPr="00990900" w:rsidRDefault="00990900" w:rsidP="00990900">
      <w:pPr>
        <w:tabs>
          <w:tab w:val="left" w:pos="426"/>
        </w:tabs>
        <w:jc w:val="both"/>
        <w:rPr>
          <w:rFonts w:ascii="Tahoma" w:hAnsi="Tahoma" w:cs="Tahoma"/>
          <w:sz w:val="20"/>
        </w:rPr>
      </w:pPr>
      <w:r w:rsidRPr="00990900">
        <w:rPr>
          <w:rFonts w:ascii="Tahoma" w:hAnsi="Tahoma" w:cs="Tahoma"/>
          <w:sz w:val="20"/>
        </w:rPr>
        <w:t>3.2 При небольшом объеме и с учетом срочности выполнения ремонтных работ допускается выдача технических решений в формате писем с приложением необходимых схем и эскизов.</w:t>
      </w:r>
    </w:p>
    <w:p w14:paraId="1AD9E138" w14:textId="77777777" w:rsidR="00990900" w:rsidRPr="00990900" w:rsidRDefault="00990900" w:rsidP="00990900">
      <w:pPr>
        <w:tabs>
          <w:tab w:val="left" w:pos="426"/>
        </w:tabs>
        <w:jc w:val="both"/>
        <w:rPr>
          <w:rFonts w:ascii="Tahoma" w:hAnsi="Tahoma" w:cs="Tahoma"/>
          <w:sz w:val="20"/>
        </w:rPr>
      </w:pPr>
      <w:r w:rsidRPr="00990900">
        <w:rPr>
          <w:rFonts w:ascii="Tahoma" w:hAnsi="Tahoma" w:cs="Tahoma"/>
          <w:sz w:val="20"/>
        </w:rPr>
        <w:t>3.3 Существующие инженерные коммуникации сохраняются. При необходимости внесения изменений в существующие коммуникации решение согласовать с Заказчиком до разработки рабочей документации.</w:t>
      </w:r>
    </w:p>
    <w:p w14:paraId="33A1DC63" w14:textId="77777777" w:rsidR="00990900" w:rsidRPr="00990900" w:rsidRDefault="00990900" w:rsidP="00990900">
      <w:pPr>
        <w:spacing w:line="252" w:lineRule="auto"/>
        <w:jc w:val="both"/>
        <w:rPr>
          <w:rFonts w:ascii="Tahoma" w:hAnsi="Tahoma" w:cs="Tahoma"/>
          <w:sz w:val="20"/>
        </w:rPr>
      </w:pPr>
      <w:r w:rsidRPr="00990900">
        <w:rPr>
          <w:rFonts w:ascii="Tahoma" w:hAnsi="Tahoma" w:cs="Tahoma"/>
          <w:sz w:val="20"/>
        </w:rPr>
        <w:t>3.4</w:t>
      </w:r>
      <w:r w:rsidRPr="00990900">
        <w:rPr>
          <w:rFonts w:ascii="Tahoma" w:hAnsi="Tahoma" w:cs="Tahoma"/>
          <w:sz w:val="20"/>
        </w:rPr>
        <w:tab/>
        <w:t xml:space="preserve">Результатом работ является отчёт о техническом состоянии строительных конструкций по каждому Объекту (зданию/сооружению), выполненный в соответствии с Техническими условиями </w:t>
      </w:r>
      <w:r w:rsidRPr="00990900">
        <w:rPr>
          <w:rFonts w:ascii="Tahoma" w:hAnsi="Tahoma" w:cs="Tahoma"/>
          <w:spacing w:val="2"/>
          <w:sz w:val="20"/>
        </w:rPr>
        <w:t xml:space="preserve">(Приложение № 1 к настоящему Договору) </w:t>
      </w:r>
      <w:r w:rsidRPr="00990900">
        <w:rPr>
          <w:rFonts w:ascii="Tahoma" w:hAnsi="Tahoma" w:cs="Tahoma"/>
          <w:sz w:val="20"/>
        </w:rPr>
        <w:t xml:space="preserve">по результатам проведения предпроектного обследования объектов (далее – «отчет»), проектно-сметная </w:t>
      </w:r>
      <w:r w:rsidRPr="00990900">
        <w:rPr>
          <w:rFonts w:ascii="Tahoma" w:hAnsi="Tahoma" w:cs="Tahoma"/>
          <w:spacing w:val="2"/>
          <w:sz w:val="20"/>
        </w:rPr>
        <w:t xml:space="preserve">(рабочая) </w:t>
      </w:r>
      <w:r w:rsidRPr="00990900">
        <w:rPr>
          <w:rFonts w:ascii="Tahoma" w:hAnsi="Tahoma" w:cs="Tahoma"/>
          <w:sz w:val="20"/>
        </w:rPr>
        <w:t>документация (далее – «документация») по каждому Объекту (зданию/сооружению).</w:t>
      </w:r>
    </w:p>
    <w:p w14:paraId="6390A0E6" w14:textId="77777777" w:rsidR="00990900" w:rsidRPr="00990900" w:rsidRDefault="00990900" w:rsidP="00990900">
      <w:pPr>
        <w:spacing w:line="252" w:lineRule="auto"/>
        <w:ind w:firstLine="709"/>
        <w:jc w:val="both"/>
        <w:rPr>
          <w:rFonts w:ascii="Tahoma" w:hAnsi="Tahoma" w:cs="Tahoma"/>
          <w:sz w:val="20"/>
        </w:rPr>
      </w:pPr>
      <w:r w:rsidRPr="00990900">
        <w:rPr>
          <w:rFonts w:ascii="Tahoma" w:hAnsi="Tahoma" w:cs="Tahoma"/>
          <w:sz w:val="20"/>
        </w:rPr>
        <w:t>Отчёт о техническом состоянии строительных конструкций предоставляется Заказчику в 3 (трех) экземплярах на бумажном носителе и в 2 (двух) экземплярах на USB флеш-накопителе в формате «PDF».</w:t>
      </w:r>
    </w:p>
    <w:p w14:paraId="3E7976B7" w14:textId="77777777" w:rsidR="00990900" w:rsidRPr="00990900" w:rsidRDefault="00990900" w:rsidP="00990900">
      <w:pPr>
        <w:spacing w:line="252" w:lineRule="auto"/>
        <w:ind w:firstLine="709"/>
        <w:jc w:val="both"/>
        <w:rPr>
          <w:rFonts w:ascii="Tahoma" w:hAnsi="Tahoma" w:cs="Tahoma"/>
          <w:sz w:val="20"/>
        </w:rPr>
      </w:pPr>
      <w:r w:rsidRPr="00990900">
        <w:rPr>
          <w:rFonts w:ascii="Tahoma" w:hAnsi="Tahoma" w:cs="Tahoma"/>
          <w:sz w:val="20"/>
        </w:rPr>
        <w:t xml:space="preserve">Проектно-сметная </w:t>
      </w:r>
      <w:r w:rsidRPr="00990900">
        <w:rPr>
          <w:rFonts w:ascii="Tahoma" w:hAnsi="Tahoma" w:cs="Tahoma"/>
          <w:spacing w:val="2"/>
          <w:sz w:val="20"/>
        </w:rPr>
        <w:t xml:space="preserve">(рабочая) </w:t>
      </w:r>
      <w:r w:rsidRPr="00990900">
        <w:rPr>
          <w:rFonts w:ascii="Tahoma" w:hAnsi="Tahoma" w:cs="Tahoma"/>
          <w:sz w:val="20"/>
        </w:rPr>
        <w:t>документация предоставляется Заказчику в 5 (пяти) экземплярах на бумажном носителе и в 2 (двух) экземплярах на USB флеш-накопителе в формате «PDF» и «DWG».</w:t>
      </w:r>
    </w:p>
    <w:p w14:paraId="54CC182E" w14:textId="77777777" w:rsidR="00990900" w:rsidRPr="00990900" w:rsidRDefault="00990900" w:rsidP="00990900">
      <w:pPr>
        <w:shd w:val="clear" w:color="auto" w:fill="FFFFFF"/>
        <w:autoSpaceDE w:val="0"/>
        <w:autoSpaceDN w:val="0"/>
        <w:spacing w:line="252" w:lineRule="auto"/>
        <w:ind w:firstLine="709"/>
        <w:jc w:val="both"/>
        <w:rPr>
          <w:rFonts w:ascii="Tahoma" w:hAnsi="Tahoma" w:cs="Tahoma"/>
          <w:sz w:val="20"/>
        </w:rPr>
      </w:pPr>
      <w:r w:rsidRPr="00990900">
        <w:rPr>
          <w:rFonts w:ascii="Tahoma" w:hAnsi="Tahoma" w:cs="Tahoma"/>
          <w:sz w:val="20"/>
        </w:rPr>
        <w:t>Текстовая часть с поясняющими рисунками и схемами (пояснительная записка и пр.) предоставляется в формате *.pdf (Acrobat Reader) без защиты содержимого с возможностью работы с текстом (поиск, копирование, печать). Все чертежи и схемы предоставляются в формате *.dwg (AutoCAD). Спецификации на применяемое оборудование и материалы, кабельные журналы, сметная документация на выполнение работ предоставляются в формате *.</w:t>
      </w:r>
      <w:r w:rsidRPr="00990900">
        <w:rPr>
          <w:rFonts w:ascii="Tahoma" w:hAnsi="Tahoma" w:cs="Tahoma"/>
          <w:sz w:val="20"/>
          <w:lang w:val="en-US"/>
        </w:rPr>
        <w:t>xls</w:t>
      </w:r>
      <w:r w:rsidRPr="00990900">
        <w:rPr>
          <w:rFonts w:ascii="Tahoma" w:hAnsi="Tahoma" w:cs="Tahoma"/>
          <w:sz w:val="20"/>
        </w:rPr>
        <w:t xml:space="preserve"> (</w:t>
      </w:r>
      <w:r w:rsidRPr="00990900">
        <w:rPr>
          <w:rFonts w:ascii="Tahoma" w:hAnsi="Tahoma" w:cs="Tahoma"/>
          <w:sz w:val="20"/>
          <w:lang w:val="en-US"/>
        </w:rPr>
        <w:t>Excel</w:t>
      </w:r>
      <w:r w:rsidRPr="00990900">
        <w:rPr>
          <w:rFonts w:ascii="Tahoma" w:hAnsi="Tahoma" w:cs="Tahoma"/>
          <w:sz w:val="20"/>
        </w:rPr>
        <w:t>). Кроме того, сметная документация должна быть предоставлена в формате сметного программного продукта Гранд-Смета.</w:t>
      </w:r>
    </w:p>
    <w:p w14:paraId="34C8846A" w14:textId="77777777" w:rsidR="00990900" w:rsidRPr="00990900" w:rsidRDefault="00990900" w:rsidP="00990900">
      <w:pPr>
        <w:shd w:val="clear" w:color="auto" w:fill="FFFFFF"/>
        <w:autoSpaceDE w:val="0"/>
        <w:autoSpaceDN w:val="0"/>
        <w:spacing w:line="252" w:lineRule="auto"/>
        <w:ind w:firstLine="709"/>
        <w:jc w:val="both"/>
        <w:rPr>
          <w:rFonts w:ascii="Tahoma" w:hAnsi="Tahoma" w:cs="Tahoma"/>
          <w:sz w:val="20"/>
        </w:rPr>
      </w:pPr>
      <w:r w:rsidRPr="00990900">
        <w:rPr>
          <w:rFonts w:ascii="Tahoma" w:hAnsi="Tahoma" w:cs="Tahoma"/>
          <w:sz w:val="20"/>
        </w:rPr>
        <w:t xml:space="preserve">Дополнительно вся документация должна быть предоставлена в формате PDF, при этом каждый том выполняется одним файлом. Не допускается предоставление в электронном виде сканированных листов рабочей документации, кроме титульных листов и листов согласования с подписями. </w:t>
      </w:r>
    </w:p>
    <w:p w14:paraId="0B8C98F9" w14:textId="77777777" w:rsidR="00990900" w:rsidRPr="00990900" w:rsidRDefault="00990900" w:rsidP="00990900">
      <w:pPr>
        <w:shd w:val="clear" w:color="auto" w:fill="FFFFFF"/>
        <w:autoSpaceDE w:val="0"/>
        <w:autoSpaceDN w:val="0"/>
        <w:spacing w:line="252" w:lineRule="auto"/>
        <w:ind w:firstLine="709"/>
        <w:jc w:val="both"/>
        <w:rPr>
          <w:rFonts w:ascii="Tahoma" w:hAnsi="Tahoma" w:cs="Tahoma"/>
          <w:sz w:val="20"/>
        </w:rPr>
      </w:pPr>
      <w:r w:rsidRPr="00990900">
        <w:rPr>
          <w:rFonts w:ascii="Tahoma" w:hAnsi="Tahoma" w:cs="Tahoma"/>
          <w:sz w:val="20"/>
        </w:rPr>
        <w:lastRenderedPageBreak/>
        <w:t>Электронная версия документации должна соответствовать ведомости основного комплекта проектной и рабочей документации и комплектоваться отдельно по каждому тому. Наименование файлов томов, сшивов чертежей должны соответствовать названию документации, представленной на бумажных носителях.</w:t>
      </w:r>
    </w:p>
    <w:p w14:paraId="2BD5405B" w14:textId="77777777" w:rsidR="00990900" w:rsidRPr="00990900" w:rsidRDefault="00990900" w:rsidP="00990900">
      <w:pPr>
        <w:tabs>
          <w:tab w:val="left" w:pos="426"/>
        </w:tabs>
        <w:jc w:val="both"/>
        <w:rPr>
          <w:rFonts w:ascii="Tahoma" w:hAnsi="Tahoma" w:cs="Tahoma"/>
          <w:sz w:val="20"/>
        </w:rPr>
      </w:pPr>
    </w:p>
    <w:p w14:paraId="2F12A9DE" w14:textId="77777777" w:rsidR="00990900" w:rsidRPr="00990900" w:rsidRDefault="00990900" w:rsidP="00990900">
      <w:pPr>
        <w:ind w:left="567"/>
        <w:rPr>
          <w:rFonts w:ascii="Tahoma" w:hAnsi="Tahoma" w:cs="Tahoma"/>
          <w:sz w:val="20"/>
        </w:rPr>
      </w:pPr>
    </w:p>
    <w:p w14:paraId="7A0B7612" w14:textId="77777777" w:rsidR="00990900" w:rsidRPr="00990900" w:rsidRDefault="00990900" w:rsidP="00990900">
      <w:pPr>
        <w:numPr>
          <w:ilvl w:val="0"/>
          <w:numId w:val="29"/>
        </w:numPr>
        <w:tabs>
          <w:tab w:val="left" w:pos="426"/>
        </w:tabs>
        <w:ind w:left="0" w:firstLine="0"/>
        <w:rPr>
          <w:rFonts w:ascii="Tahoma" w:hAnsi="Tahoma" w:cs="Tahoma"/>
          <w:b/>
          <w:sz w:val="20"/>
        </w:rPr>
      </w:pPr>
      <w:r w:rsidRPr="00990900">
        <w:rPr>
          <w:rFonts w:ascii="Tahoma" w:hAnsi="Tahoma" w:cs="Tahoma"/>
          <w:b/>
          <w:sz w:val="20"/>
        </w:rPr>
        <w:t>Дополнительные требования</w:t>
      </w:r>
    </w:p>
    <w:p w14:paraId="24BD9B3C" w14:textId="77777777" w:rsidR="00990900" w:rsidRPr="00990900" w:rsidRDefault="00990900" w:rsidP="00990900">
      <w:pPr>
        <w:numPr>
          <w:ilvl w:val="0"/>
          <w:numId w:val="30"/>
        </w:numPr>
        <w:tabs>
          <w:tab w:val="left" w:pos="567"/>
        </w:tabs>
        <w:ind w:left="284" w:firstLine="0"/>
        <w:jc w:val="both"/>
        <w:rPr>
          <w:rFonts w:ascii="Tahoma" w:hAnsi="Tahoma" w:cs="Tahoma"/>
          <w:sz w:val="20"/>
        </w:rPr>
      </w:pPr>
      <w:r w:rsidRPr="00990900">
        <w:rPr>
          <w:rFonts w:ascii="Tahoma" w:hAnsi="Tahoma" w:cs="Tahoma"/>
          <w:sz w:val="20"/>
        </w:rPr>
        <w:t xml:space="preserve">При разработке проектов, применять современные материалы, сертифицированные и допущенные к эксплуатации на территории Российской Федерации материалы. </w:t>
      </w:r>
    </w:p>
    <w:p w14:paraId="18F908AB" w14:textId="77777777" w:rsidR="00990900" w:rsidRPr="00990900" w:rsidRDefault="00990900" w:rsidP="00990900">
      <w:pPr>
        <w:numPr>
          <w:ilvl w:val="0"/>
          <w:numId w:val="30"/>
        </w:numPr>
        <w:tabs>
          <w:tab w:val="left" w:pos="567"/>
        </w:tabs>
        <w:ind w:left="284" w:firstLine="0"/>
        <w:jc w:val="both"/>
        <w:rPr>
          <w:rFonts w:ascii="Tahoma" w:hAnsi="Tahoma" w:cs="Tahoma"/>
          <w:sz w:val="20"/>
        </w:rPr>
      </w:pPr>
      <w:r w:rsidRPr="00990900">
        <w:rPr>
          <w:rFonts w:ascii="Tahoma" w:hAnsi="Tahoma" w:cs="Tahoma"/>
          <w:sz w:val="20"/>
        </w:rPr>
        <w:t>При составлении проектной документации максимально применять материалы из единого номенклатурного справочника ЗФ ПАО «Норильский никель» с указанием кода ЕНС.</w:t>
      </w:r>
    </w:p>
    <w:p w14:paraId="24CE409E" w14:textId="77777777" w:rsidR="00990900" w:rsidRPr="00990900" w:rsidRDefault="00990900" w:rsidP="00990900">
      <w:pPr>
        <w:numPr>
          <w:ilvl w:val="0"/>
          <w:numId w:val="30"/>
        </w:numPr>
        <w:tabs>
          <w:tab w:val="left" w:pos="567"/>
        </w:tabs>
        <w:ind w:left="284" w:firstLine="0"/>
        <w:jc w:val="both"/>
        <w:rPr>
          <w:rFonts w:ascii="Tahoma" w:hAnsi="Tahoma" w:cs="Tahoma"/>
          <w:sz w:val="20"/>
        </w:rPr>
      </w:pPr>
      <w:r w:rsidRPr="00990900">
        <w:rPr>
          <w:rFonts w:ascii="Tahoma" w:hAnsi="Tahoma" w:cs="Tahoma"/>
          <w:sz w:val="20"/>
        </w:rPr>
        <w:t>В случае необходимости применения в проектах материалов или оборудования, требующих предварительной сертификации, либо получения разрешения на применение на территории Российской Федерации, необходимо предварительно согласовать такое решение с Ззаказчиком.</w:t>
      </w:r>
    </w:p>
    <w:p w14:paraId="1791C598" w14:textId="77777777" w:rsidR="00990900" w:rsidRPr="00990900" w:rsidRDefault="00990900" w:rsidP="00990900">
      <w:pPr>
        <w:numPr>
          <w:ilvl w:val="0"/>
          <w:numId w:val="30"/>
        </w:numPr>
        <w:tabs>
          <w:tab w:val="left" w:pos="567"/>
        </w:tabs>
        <w:ind w:left="284" w:firstLine="0"/>
        <w:jc w:val="both"/>
        <w:rPr>
          <w:rFonts w:ascii="Tahoma" w:hAnsi="Tahoma" w:cs="Tahoma"/>
          <w:sz w:val="20"/>
        </w:rPr>
      </w:pPr>
      <w:r w:rsidRPr="00990900">
        <w:rPr>
          <w:rFonts w:ascii="Tahoma" w:hAnsi="Tahoma" w:cs="Tahoma"/>
          <w:sz w:val="20"/>
        </w:rPr>
        <w:t>Все проектные решения должны соответствовать требованиям законодательных документов, СНиП, правил безопасности, правил эксплуатации, ГОСТ и прочим нормативным документам, устанавливающим какие-либо требования в части создания или эксплуатации объекта проектирования и действующие на территории Российской Федерации на момент передачи проектной документации заказчику для рассмотрения.</w:t>
      </w:r>
    </w:p>
    <w:p w14:paraId="4E5603AD" w14:textId="77777777" w:rsidR="00990900" w:rsidRPr="00990900" w:rsidRDefault="00990900" w:rsidP="00990900">
      <w:pPr>
        <w:numPr>
          <w:ilvl w:val="0"/>
          <w:numId w:val="30"/>
        </w:numPr>
        <w:tabs>
          <w:tab w:val="left" w:pos="567"/>
        </w:tabs>
        <w:ind w:left="284" w:firstLine="0"/>
        <w:jc w:val="both"/>
        <w:rPr>
          <w:rFonts w:ascii="Tahoma" w:hAnsi="Tahoma" w:cs="Tahoma"/>
          <w:sz w:val="20"/>
        </w:rPr>
      </w:pPr>
      <w:r w:rsidRPr="00990900">
        <w:rPr>
          <w:rFonts w:ascii="Tahoma" w:hAnsi="Tahoma" w:cs="Tahoma"/>
          <w:sz w:val="20"/>
        </w:rPr>
        <w:t>В процессе реализации проектов необходимо предусмотреть возможность минимизации строительно-монтажных работ и минимизации затрат на материалы и оборудование.</w:t>
      </w:r>
    </w:p>
    <w:p w14:paraId="54D7EB2C" w14:textId="77777777" w:rsidR="00990900" w:rsidRPr="00990900" w:rsidRDefault="00990900" w:rsidP="00990900">
      <w:pPr>
        <w:numPr>
          <w:ilvl w:val="0"/>
          <w:numId w:val="30"/>
        </w:numPr>
        <w:tabs>
          <w:tab w:val="left" w:pos="567"/>
        </w:tabs>
        <w:ind w:left="284" w:firstLine="0"/>
        <w:jc w:val="both"/>
        <w:rPr>
          <w:rFonts w:ascii="Tahoma" w:hAnsi="Tahoma" w:cs="Tahoma"/>
          <w:sz w:val="20"/>
        </w:rPr>
      </w:pPr>
      <w:r w:rsidRPr="00990900">
        <w:rPr>
          <w:rFonts w:ascii="Tahoma" w:hAnsi="Tahoma" w:cs="Tahoma"/>
          <w:sz w:val="20"/>
        </w:rPr>
        <w:t>В объем работ Исполнителя должны входить сбор всех необходимых исходных данных для проектирования, проведение инженерных изысканий и натурных обследований в случае возникновения потребности.</w:t>
      </w:r>
    </w:p>
    <w:p w14:paraId="7A65E354" w14:textId="77777777" w:rsidR="00990900" w:rsidRPr="00990900" w:rsidRDefault="00990900" w:rsidP="00990900">
      <w:pPr>
        <w:numPr>
          <w:ilvl w:val="0"/>
          <w:numId w:val="30"/>
        </w:numPr>
        <w:tabs>
          <w:tab w:val="left" w:pos="567"/>
        </w:tabs>
        <w:ind w:left="284" w:firstLine="0"/>
        <w:jc w:val="both"/>
        <w:rPr>
          <w:rFonts w:ascii="Tahoma" w:hAnsi="Tahoma" w:cs="Tahoma"/>
          <w:sz w:val="20"/>
        </w:rPr>
      </w:pPr>
      <w:r w:rsidRPr="00990900">
        <w:rPr>
          <w:rFonts w:ascii="Tahoma" w:hAnsi="Tahoma" w:cs="Tahoma"/>
          <w:sz w:val="20"/>
        </w:rPr>
        <w:t xml:space="preserve">По окончании проектирования необходимо предоставить комплект проектной документации в одном экземпляре в электронном виде в составе: комплект рабочих чертежей с пояснительной запиской, спецификация на оборудование и материалы с указанием кода ЕНС и технических характеристик, исходные данные для смет. </w:t>
      </w:r>
    </w:p>
    <w:p w14:paraId="31CF0062" w14:textId="77777777" w:rsidR="00990900" w:rsidRPr="00990900" w:rsidRDefault="00990900" w:rsidP="00990900">
      <w:pPr>
        <w:numPr>
          <w:ilvl w:val="0"/>
          <w:numId w:val="30"/>
        </w:numPr>
        <w:tabs>
          <w:tab w:val="left" w:pos="567"/>
        </w:tabs>
        <w:ind w:left="284" w:firstLine="0"/>
        <w:jc w:val="both"/>
        <w:rPr>
          <w:rFonts w:ascii="Tahoma" w:hAnsi="Tahoma" w:cs="Tahoma"/>
          <w:sz w:val="20"/>
        </w:rPr>
      </w:pPr>
      <w:r w:rsidRPr="00990900">
        <w:rPr>
          <w:rFonts w:ascii="Tahoma" w:hAnsi="Tahoma" w:cs="Tahoma"/>
          <w:sz w:val="20"/>
        </w:rPr>
        <w:t>Настоящие ТУ могут быть откорректированы по результатам предпроектного обследования.</w:t>
      </w:r>
    </w:p>
    <w:p w14:paraId="6D4E749C" w14:textId="77777777" w:rsidR="00990900" w:rsidRPr="00990900" w:rsidRDefault="00990900" w:rsidP="00990900">
      <w:pPr>
        <w:numPr>
          <w:ilvl w:val="0"/>
          <w:numId w:val="30"/>
        </w:numPr>
        <w:ind w:left="0" w:firstLine="284"/>
        <w:jc w:val="both"/>
        <w:rPr>
          <w:rFonts w:ascii="Tahoma" w:hAnsi="Tahoma" w:cs="Tahoma"/>
          <w:sz w:val="20"/>
        </w:rPr>
      </w:pPr>
      <w:r w:rsidRPr="00990900">
        <w:rPr>
          <w:rFonts w:ascii="Tahoma" w:hAnsi="Tahoma" w:cs="Tahoma"/>
          <w:sz w:val="20"/>
        </w:rPr>
        <w:t>Расчет стоимости проектных работ выполнять по справочникам базовых цен на проектные работы с индексацией в текущие цены на момент заключения договора.</w:t>
      </w:r>
    </w:p>
    <w:p w14:paraId="75DC69AC" w14:textId="77777777" w:rsidR="00990900" w:rsidRPr="00990900" w:rsidRDefault="00990900" w:rsidP="00990900">
      <w:pPr>
        <w:tabs>
          <w:tab w:val="left" w:pos="567"/>
        </w:tabs>
        <w:ind w:left="284"/>
        <w:jc w:val="both"/>
        <w:rPr>
          <w:rFonts w:ascii="Tahoma" w:hAnsi="Tahoma" w:cs="Tahoma"/>
          <w:sz w:val="20"/>
        </w:rPr>
      </w:pPr>
    </w:p>
    <w:p w14:paraId="23CEE5FF" w14:textId="77777777" w:rsidR="00990900" w:rsidRPr="00990900" w:rsidRDefault="00990900" w:rsidP="00990900">
      <w:pPr>
        <w:shd w:val="clear" w:color="auto" w:fill="FFFFFF"/>
        <w:tabs>
          <w:tab w:val="left" w:pos="390"/>
        </w:tabs>
        <w:ind w:right="482"/>
        <w:rPr>
          <w:rFonts w:ascii="Tahoma" w:hAnsi="Tahoma" w:cs="Tahoma"/>
          <w:b/>
          <w:sz w:val="20"/>
        </w:rPr>
      </w:pPr>
    </w:p>
    <w:p w14:paraId="535A1A83" w14:textId="77777777" w:rsidR="00990900" w:rsidRPr="00990900" w:rsidRDefault="00990900" w:rsidP="00990900">
      <w:pPr>
        <w:numPr>
          <w:ilvl w:val="0"/>
          <w:numId w:val="29"/>
        </w:numPr>
        <w:tabs>
          <w:tab w:val="left" w:pos="426"/>
        </w:tabs>
        <w:ind w:left="0" w:firstLine="0"/>
        <w:rPr>
          <w:rFonts w:ascii="Tahoma" w:hAnsi="Tahoma" w:cs="Tahoma"/>
          <w:b/>
          <w:sz w:val="20"/>
        </w:rPr>
      </w:pPr>
      <w:r w:rsidRPr="00990900">
        <w:rPr>
          <w:rFonts w:ascii="Tahoma" w:hAnsi="Tahoma" w:cs="Tahoma"/>
          <w:b/>
          <w:sz w:val="20"/>
        </w:rPr>
        <w:t>Требования к Исполнителю</w:t>
      </w:r>
    </w:p>
    <w:p w14:paraId="42B7FA3E" w14:textId="77777777" w:rsidR="00990900" w:rsidRPr="00990900" w:rsidRDefault="00990900" w:rsidP="00990900">
      <w:pPr>
        <w:numPr>
          <w:ilvl w:val="1"/>
          <w:numId w:val="33"/>
        </w:numPr>
        <w:tabs>
          <w:tab w:val="left" w:pos="567"/>
        </w:tabs>
        <w:ind w:left="0" w:firstLine="0"/>
        <w:jc w:val="both"/>
        <w:rPr>
          <w:rFonts w:ascii="Tahoma" w:hAnsi="Tahoma" w:cs="Tahoma"/>
          <w:sz w:val="20"/>
        </w:rPr>
      </w:pPr>
      <w:r w:rsidRPr="00990900">
        <w:rPr>
          <w:rFonts w:ascii="Tahoma" w:hAnsi="Tahoma" w:cs="Tahoma"/>
          <w:sz w:val="20"/>
        </w:rPr>
        <w:t>Исполнитель должен быть членом саморегулируемой организации (далее-СРО) в области инженерных изысканий и в области архитектурно-строительного проектирования</w:t>
      </w:r>
    </w:p>
    <w:p w14:paraId="2707F085" w14:textId="77777777" w:rsidR="00990900" w:rsidRPr="00990900" w:rsidRDefault="00990900" w:rsidP="00990900">
      <w:pPr>
        <w:numPr>
          <w:ilvl w:val="1"/>
          <w:numId w:val="33"/>
        </w:numPr>
        <w:tabs>
          <w:tab w:val="left" w:pos="567"/>
        </w:tabs>
        <w:ind w:left="0" w:firstLine="0"/>
        <w:jc w:val="both"/>
        <w:rPr>
          <w:rFonts w:ascii="Tahoma" w:hAnsi="Tahoma" w:cs="Tahoma"/>
          <w:sz w:val="20"/>
        </w:rPr>
      </w:pPr>
      <w:r w:rsidRPr="00990900">
        <w:rPr>
          <w:rFonts w:ascii="Tahoma" w:hAnsi="Tahoma" w:cs="Tahoma"/>
          <w:sz w:val="20"/>
        </w:rPr>
        <w:t xml:space="preserve"> Наличие у исполнителя Аттестованной лаборатории неразрушающего контроля</w:t>
      </w:r>
    </w:p>
    <w:p w14:paraId="76A2E98B" w14:textId="77777777" w:rsidR="00990900" w:rsidRPr="00990900" w:rsidRDefault="00990900" w:rsidP="00990900">
      <w:pPr>
        <w:numPr>
          <w:ilvl w:val="1"/>
          <w:numId w:val="33"/>
        </w:numPr>
        <w:tabs>
          <w:tab w:val="left" w:pos="567"/>
        </w:tabs>
        <w:ind w:left="0" w:firstLine="0"/>
        <w:jc w:val="both"/>
        <w:rPr>
          <w:rFonts w:ascii="Tahoma" w:hAnsi="Tahoma" w:cs="Tahoma"/>
          <w:sz w:val="20"/>
        </w:rPr>
      </w:pPr>
      <w:r w:rsidRPr="00990900">
        <w:rPr>
          <w:rFonts w:ascii="Tahoma" w:hAnsi="Tahoma" w:cs="Tahoma"/>
          <w:sz w:val="20"/>
        </w:rPr>
        <w:t xml:space="preserve"> Наличие у Исполнителя аттестованных специалистов не ниже II уровня, выполняющих неразрушающий контроль</w:t>
      </w:r>
    </w:p>
    <w:p w14:paraId="62E6616B" w14:textId="77777777" w:rsidR="00990900" w:rsidRPr="00990900" w:rsidRDefault="00990900" w:rsidP="00990900">
      <w:pPr>
        <w:numPr>
          <w:ilvl w:val="1"/>
          <w:numId w:val="33"/>
        </w:numPr>
        <w:tabs>
          <w:tab w:val="left" w:pos="567"/>
        </w:tabs>
        <w:ind w:left="0" w:firstLine="0"/>
        <w:jc w:val="both"/>
        <w:rPr>
          <w:rFonts w:ascii="Tahoma" w:hAnsi="Tahoma" w:cs="Tahoma"/>
          <w:sz w:val="20"/>
        </w:rPr>
      </w:pPr>
      <w:r w:rsidRPr="00990900">
        <w:rPr>
          <w:rFonts w:ascii="Tahoma" w:hAnsi="Tahoma" w:cs="Tahoma"/>
          <w:sz w:val="20"/>
        </w:rPr>
        <w:t xml:space="preserve"> Наличие у Участника квалифицированного персонала</w:t>
      </w:r>
    </w:p>
    <w:p w14:paraId="3B3443AD" w14:textId="77777777" w:rsidR="00990900" w:rsidRPr="00990900" w:rsidRDefault="00990900" w:rsidP="00990900">
      <w:pPr>
        <w:numPr>
          <w:ilvl w:val="0"/>
          <w:numId w:val="30"/>
        </w:numPr>
        <w:tabs>
          <w:tab w:val="left" w:pos="567"/>
        </w:tabs>
        <w:ind w:left="284" w:firstLine="0"/>
        <w:jc w:val="both"/>
        <w:rPr>
          <w:rFonts w:ascii="Tahoma" w:hAnsi="Tahoma" w:cs="Tahoma"/>
          <w:sz w:val="20"/>
        </w:rPr>
      </w:pPr>
      <w:r w:rsidRPr="00990900">
        <w:rPr>
          <w:rFonts w:ascii="Tahoma" w:hAnsi="Tahoma" w:cs="Tahoma"/>
          <w:sz w:val="20"/>
        </w:rPr>
        <w:t>не менее 7 (семи) инженеров-строителей, имеющих высшее образование, в том числе не менее 3 (трех) инженеров-строителей, сведения о которых включены в Национальный реестр специалистов в области инженерных изысканий и архитектурно-строительного проектирования.</w:t>
      </w:r>
    </w:p>
    <w:p w14:paraId="5F151CB6" w14:textId="77777777" w:rsidR="00990900" w:rsidRPr="00990900" w:rsidRDefault="00990900" w:rsidP="00990900">
      <w:pPr>
        <w:tabs>
          <w:tab w:val="left" w:pos="567"/>
        </w:tabs>
        <w:jc w:val="both"/>
        <w:rPr>
          <w:rFonts w:ascii="Tahoma" w:hAnsi="Tahoma" w:cs="Tahoma"/>
          <w:b/>
          <w:bCs/>
          <w:sz w:val="20"/>
        </w:rPr>
      </w:pPr>
    </w:p>
    <w:p w14:paraId="47FB5C4A" w14:textId="77777777" w:rsidR="00990900" w:rsidRPr="00990900" w:rsidRDefault="00990900" w:rsidP="00990900">
      <w:pPr>
        <w:tabs>
          <w:tab w:val="left" w:pos="567"/>
        </w:tabs>
        <w:rPr>
          <w:rFonts w:ascii="Tahoma" w:hAnsi="Tahoma" w:cs="Tahoma"/>
          <w:b/>
          <w:bCs/>
          <w:sz w:val="20"/>
        </w:rPr>
      </w:pPr>
      <w:r w:rsidRPr="00990900">
        <w:rPr>
          <w:rFonts w:ascii="Tahoma" w:hAnsi="Tahoma" w:cs="Tahoma"/>
          <w:b/>
          <w:bCs/>
          <w:sz w:val="20"/>
        </w:rPr>
        <w:t>Приложение 1 к Техническим условиям</w:t>
      </w:r>
    </w:p>
    <w:p w14:paraId="0E0F9BB1" w14:textId="77777777" w:rsidR="00BC1784" w:rsidRDefault="00BC1784" w:rsidP="00BC1784">
      <w:pPr>
        <w:pStyle w:val="10"/>
        <w:rPr>
          <w:rFonts w:ascii="Tahoma" w:hAnsi="Tahoma" w:cs="Tahoma"/>
          <w:sz w:val="32"/>
          <w:szCs w:val="32"/>
        </w:rPr>
      </w:pPr>
    </w:p>
    <w:p w14:paraId="07D4924C" w14:textId="77777777" w:rsidR="00BC1784" w:rsidRDefault="00BC1784" w:rsidP="00BC1784">
      <w:pPr>
        <w:pStyle w:val="10"/>
        <w:rPr>
          <w:rFonts w:ascii="Tahoma" w:hAnsi="Tahoma" w:cs="Tahoma"/>
          <w:sz w:val="32"/>
          <w:szCs w:val="32"/>
        </w:rPr>
      </w:pPr>
    </w:p>
    <w:p w14:paraId="00FD1B8B" w14:textId="10F64794" w:rsidR="00BC1784" w:rsidRDefault="00BC1784" w:rsidP="00BC1784">
      <w:pPr>
        <w:pStyle w:val="10"/>
        <w:rPr>
          <w:rFonts w:ascii="Tahoma" w:hAnsi="Tahoma" w:cs="Tahoma"/>
          <w:sz w:val="20"/>
          <w:szCs w:val="20"/>
        </w:rPr>
      </w:pPr>
    </w:p>
    <w:p w14:paraId="5324B768" w14:textId="041806B1" w:rsidR="00F966F9" w:rsidRDefault="00F966F9" w:rsidP="00F966F9"/>
    <w:p w14:paraId="28C56DFF" w14:textId="0E4B20FE" w:rsidR="00F966F9" w:rsidRDefault="00F966F9" w:rsidP="00F966F9"/>
    <w:p w14:paraId="733D75BB" w14:textId="0CAF5AB7" w:rsidR="00F966F9" w:rsidRDefault="00F966F9" w:rsidP="00F966F9"/>
    <w:p w14:paraId="3E37E523" w14:textId="0A7B1FC7" w:rsidR="00F966F9" w:rsidRDefault="00F966F9" w:rsidP="00F966F9"/>
    <w:p w14:paraId="307EC121" w14:textId="49C84FCE" w:rsidR="00F966F9" w:rsidRDefault="00F966F9" w:rsidP="00F966F9"/>
    <w:p w14:paraId="24AA7CFC" w14:textId="50954267" w:rsidR="00F966F9" w:rsidRDefault="00F966F9" w:rsidP="00F966F9"/>
    <w:p w14:paraId="09215A90" w14:textId="4EBD1310" w:rsidR="00A50B0D" w:rsidRDefault="00A50B0D"/>
    <w:p w14:paraId="1E3679E3" w14:textId="77777777" w:rsidR="00D401AA" w:rsidRDefault="00D401AA"/>
    <w:p w14:paraId="08B90210" w14:textId="77777777" w:rsidR="00D401AA" w:rsidRDefault="00D401AA"/>
    <w:p w14:paraId="1C27B40F" w14:textId="77777777" w:rsidR="00F966F9" w:rsidRDefault="00F966F9" w:rsidP="00F966F9"/>
    <w:p w14:paraId="068B34DB" w14:textId="2ABDAFF2" w:rsidR="00F966F9" w:rsidRDefault="00F966F9" w:rsidP="00F966F9"/>
    <w:p w14:paraId="4A1396AE" w14:textId="1C945DF8" w:rsidR="00F966F9" w:rsidRDefault="00F966F9" w:rsidP="00F966F9"/>
    <w:p w14:paraId="02E5B64F" w14:textId="34DB652A" w:rsidR="00F966F9" w:rsidRDefault="00F966F9" w:rsidP="00F966F9"/>
    <w:p w14:paraId="5FC4C1DD" w14:textId="298CD625" w:rsidR="00F966F9" w:rsidRDefault="00F966F9" w:rsidP="00F966F9"/>
    <w:p w14:paraId="1B0025AE" w14:textId="4CD5B945" w:rsidR="00F966F9" w:rsidRDefault="00F966F9" w:rsidP="00F966F9"/>
    <w:p w14:paraId="3E31641C" w14:textId="7130A19F" w:rsidR="00F966F9" w:rsidRDefault="00F966F9" w:rsidP="00F966F9"/>
    <w:p w14:paraId="71B54FEA" w14:textId="20897901" w:rsidR="00F966F9" w:rsidRDefault="00F966F9" w:rsidP="00F966F9"/>
    <w:p w14:paraId="54F3CFBD" w14:textId="009DFEC2" w:rsidR="00F966F9" w:rsidRDefault="00F966F9" w:rsidP="00F966F9"/>
    <w:p w14:paraId="48430D9A" w14:textId="03D57D58" w:rsidR="00F966F9" w:rsidRDefault="00F966F9" w:rsidP="00F966F9"/>
    <w:p w14:paraId="303650A4" w14:textId="2CD99440" w:rsidR="00F966F9" w:rsidRDefault="00F966F9" w:rsidP="00F966F9"/>
    <w:p w14:paraId="32191A6A" w14:textId="38DA6670" w:rsidR="00F966F9" w:rsidRDefault="00F966F9" w:rsidP="00F966F9"/>
    <w:p w14:paraId="2D98B2DA" w14:textId="509F840B" w:rsidR="00F966F9" w:rsidRDefault="00F966F9" w:rsidP="00F966F9"/>
    <w:p w14:paraId="12997FAE" w14:textId="6B928C91" w:rsidR="00F966F9" w:rsidRDefault="00F966F9" w:rsidP="00F966F9"/>
    <w:p w14:paraId="70278E2F" w14:textId="3F02C07A" w:rsidR="00F966F9" w:rsidRDefault="00F966F9" w:rsidP="00F966F9"/>
    <w:p w14:paraId="0916643D" w14:textId="40145B6C" w:rsidR="00BC1784" w:rsidRPr="00BC1784" w:rsidRDefault="00F966F9" w:rsidP="00BC1784">
      <w:pPr>
        <w:pStyle w:val="10"/>
        <w:rPr>
          <w:rFonts w:ascii="Tahoma" w:hAnsi="Tahoma" w:cs="Tahoma"/>
          <w:sz w:val="20"/>
          <w:szCs w:val="20"/>
        </w:rPr>
      </w:pPr>
      <w:r>
        <w:rPr>
          <w:rFonts w:ascii="Tahoma" w:hAnsi="Tahoma" w:cs="Tahoma"/>
          <w:sz w:val="20"/>
          <w:szCs w:val="20"/>
        </w:rPr>
        <w:t>З</w:t>
      </w:r>
      <w:r w:rsidR="00BC1784" w:rsidRPr="00BC1784">
        <w:rPr>
          <w:rFonts w:ascii="Tahoma" w:hAnsi="Tahoma" w:cs="Tahoma"/>
          <w:sz w:val="20"/>
          <w:szCs w:val="20"/>
        </w:rPr>
        <w:t>АДАНИЕ НА ПРОЕКТИРОВАНИЕ</w:t>
      </w:r>
    </w:p>
    <w:p w14:paraId="3B10293D" w14:textId="77777777" w:rsidR="00BC1784" w:rsidRPr="00BC1784" w:rsidRDefault="00BC1784" w:rsidP="00BC1784">
      <w:pPr>
        <w:rPr>
          <w:rFonts w:ascii="Tahoma" w:hAnsi="Tahoma" w:cs="Tahoma"/>
          <w:b/>
          <w:bCs/>
          <w:sz w:val="20"/>
        </w:rPr>
      </w:pPr>
    </w:p>
    <w:p w14:paraId="760AED86" w14:textId="1DD89652" w:rsidR="00BC1784" w:rsidRPr="00BC1784" w:rsidRDefault="00BC1784" w:rsidP="00BC1784">
      <w:pPr>
        <w:pStyle w:val="3"/>
        <w:tabs>
          <w:tab w:val="left" w:pos="2977"/>
        </w:tabs>
        <w:ind w:right="-54"/>
        <w:jc w:val="center"/>
        <w:rPr>
          <w:rFonts w:ascii="Tahoma" w:hAnsi="Tahoma" w:cs="Tahoma"/>
          <w:color w:val="auto"/>
          <w:sz w:val="20"/>
          <w:szCs w:val="20"/>
          <w:u w:val="single"/>
        </w:rPr>
      </w:pPr>
      <w:r w:rsidRPr="00BC1784">
        <w:rPr>
          <w:rFonts w:ascii="Tahoma" w:hAnsi="Tahoma" w:cs="Tahoma"/>
          <w:color w:val="auto"/>
          <w:sz w:val="20"/>
          <w:szCs w:val="20"/>
          <w:u w:val="single"/>
        </w:rPr>
        <w:t>АО «НТЭК»: ТЭЦ-1, ТЭЦ-2, ТЭЦ-3, УВВС, УТВС, ПТЭС г. Дудинка, КГЭС, УХГЭС, УЭС</w:t>
      </w:r>
    </w:p>
    <w:tbl>
      <w:tblPr>
        <w:tblW w:w="9606" w:type="dxa"/>
        <w:tblLayout w:type="fixed"/>
        <w:tblLook w:val="04A0" w:firstRow="1" w:lastRow="0" w:firstColumn="1" w:lastColumn="0" w:noHBand="0" w:noVBand="1"/>
      </w:tblPr>
      <w:tblGrid>
        <w:gridCol w:w="9606"/>
      </w:tblGrid>
      <w:tr w:rsidR="00BC1784" w:rsidRPr="00BC1784" w14:paraId="16FA7A25" w14:textId="77777777" w:rsidTr="00990900">
        <w:tc>
          <w:tcPr>
            <w:tcW w:w="9606" w:type="dxa"/>
            <w:shd w:val="clear" w:color="auto" w:fill="auto"/>
          </w:tcPr>
          <w:p w14:paraId="1C472677" w14:textId="77777777" w:rsidR="00BC1784" w:rsidRPr="00BC1784" w:rsidRDefault="00BC1784" w:rsidP="00990900">
            <w:pPr>
              <w:rPr>
                <w:rFonts w:ascii="Tahoma" w:hAnsi="Tahoma" w:cs="Tahoma"/>
                <w:sz w:val="20"/>
                <w:u w:val="single"/>
              </w:rPr>
            </w:pPr>
          </w:p>
          <w:p w14:paraId="709B7593" w14:textId="77777777" w:rsidR="00BC1784" w:rsidRPr="00BC1784" w:rsidRDefault="00BC1784" w:rsidP="00990900">
            <w:pPr>
              <w:jc w:val="center"/>
              <w:rPr>
                <w:rFonts w:ascii="Tahoma" w:hAnsi="Tahoma" w:cs="Tahoma"/>
                <w:sz w:val="20"/>
                <w:u w:val="single"/>
              </w:rPr>
            </w:pPr>
            <w:r w:rsidRPr="00BC1784">
              <w:rPr>
                <w:rFonts w:ascii="Tahoma" w:hAnsi="Tahoma" w:cs="Tahoma"/>
                <w:sz w:val="20"/>
                <w:u w:val="single"/>
              </w:rPr>
              <w:t>Разработка технических решений и проектно-сметной (рабочей) документации для восстановления  работоспособного состояния ЗиС на объектах АО «НТЭК» по предписаниям контролирующих органов, по результатам проведения экспертиз промышленной безопасности, отчетов комплексных обследований.</w:t>
            </w:r>
          </w:p>
        </w:tc>
      </w:tr>
    </w:tbl>
    <w:p w14:paraId="222CAD18" w14:textId="77777777" w:rsidR="00BC1784" w:rsidRPr="00BC1784" w:rsidRDefault="00BC1784" w:rsidP="00BC1784">
      <w:pPr>
        <w:jc w:val="center"/>
        <w:rPr>
          <w:rFonts w:ascii="Tahoma" w:hAnsi="Tahoma" w:cs="Tahoma"/>
          <w:sz w:val="20"/>
          <w:vertAlign w:val="superscript"/>
        </w:rPr>
      </w:pPr>
      <w:r w:rsidRPr="00BC1784">
        <w:rPr>
          <w:rFonts w:ascii="Tahoma" w:hAnsi="Tahoma" w:cs="Tahoma"/>
          <w:sz w:val="20"/>
          <w:vertAlign w:val="superscript"/>
        </w:rPr>
        <w:t xml:space="preserve"> (наименование проекта)</w:t>
      </w:r>
    </w:p>
    <w:p w14:paraId="26F9286B" w14:textId="77777777" w:rsidR="00BC1784" w:rsidRPr="00BC1784" w:rsidRDefault="00BC1784" w:rsidP="00BC1784">
      <w:pPr>
        <w:tabs>
          <w:tab w:val="left" w:pos="3315"/>
        </w:tabs>
        <w:rPr>
          <w:rFonts w:ascii="Tahoma" w:hAnsi="Tahoma" w:cs="Tahoma"/>
          <w:sz w:val="20"/>
        </w:rPr>
      </w:pPr>
    </w:p>
    <w:p w14:paraId="3F905B46" w14:textId="77777777" w:rsidR="00BC1784" w:rsidRPr="00BC1784" w:rsidRDefault="00BC1784" w:rsidP="00BC1784">
      <w:pPr>
        <w:tabs>
          <w:tab w:val="left" w:pos="3315"/>
        </w:tabs>
        <w:rPr>
          <w:rFonts w:ascii="Tahoma" w:hAnsi="Tahoma" w:cs="Tahoma"/>
          <w:sz w:val="20"/>
        </w:rPr>
      </w:pPr>
    </w:p>
    <w:p w14:paraId="200A746F" w14:textId="77777777" w:rsidR="00BC1784" w:rsidRPr="00BC1784" w:rsidRDefault="00BC1784" w:rsidP="00BC1784">
      <w:pPr>
        <w:tabs>
          <w:tab w:val="left" w:pos="3315"/>
        </w:tabs>
        <w:rPr>
          <w:rFonts w:ascii="Tahoma" w:hAnsi="Tahoma" w:cs="Tahoma"/>
          <w:sz w:val="20"/>
        </w:rPr>
      </w:pPr>
    </w:p>
    <w:p w14:paraId="4C217E4C" w14:textId="77777777" w:rsidR="00BC1784" w:rsidRPr="00BC1784" w:rsidRDefault="00BC1784" w:rsidP="00BC1784">
      <w:pPr>
        <w:tabs>
          <w:tab w:val="left" w:pos="3315"/>
        </w:tabs>
        <w:rPr>
          <w:rFonts w:ascii="Tahoma" w:hAnsi="Tahoma" w:cs="Tahoma"/>
          <w:sz w:val="20"/>
        </w:rPr>
      </w:pPr>
    </w:p>
    <w:p w14:paraId="3BF6F763" w14:textId="77777777" w:rsidR="00BC1784" w:rsidRPr="00BC1784" w:rsidRDefault="00BC1784" w:rsidP="00BC1784">
      <w:pPr>
        <w:tabs>
          <w:tab w:val="left" w:pos="3315"/>
        </w:tabs>
        <w:rPr>
          <w:rFonts w:ascii="Tahoma" w:hAnsi="Tahoma" w:cs="Tahoma"/>
          <w:sz w:val="20"/>
        </w:rPr>
      </w:pPr>
    </w:p>
    <w:p w14:paraId="0C7D5946" w14:textId="77777777" w:rsidR="00BC1784" w:rsidRPr="00BC1784" w:rsidRDefault="00BC1784" w:rsidP="00BC1784">
      <w:pPr>
        <w:tabs>
          <w:tab w:val="left" w:pos="3315"/>
        </w:tabs>
        <w:rPr>
          <w:rFonts w:ascii="Tahoma" w:hAnsi="Tahoma" w:cs="Tahoma"/>
          <w:sz w:val="20"/>
        </w:rPr>
      </w:pPr>
    </w:p>
    <w:p w14:paraId="3FD690C5" w14:textId="77777777" w:rsidR="00BC1784" w:rsidRPr="00BC1784" w:rsidRDefault="00BC1784" w:rsidP="00BC1784">
      <w:pPr>
        <w:tabs>
          <w:tab w:val="left" w:pos="3315"/>
        </w:tabs>
        <w:rPr>
          <w:rFonts w:ascii="Tahoma" w:hAnsi="Tahoma" w:cs="Tahoma"/>
          <w:sz w:val="20"/>
        </w:rPr>
      </w:pPr>
    </w:p>
    <w:p w14:paraId="257CB434" w14:textId="77777777" w:rsidR="00BC1784" w:rsidRPr="00BC1784" w:rsidRDefault="00BC1784" w:rsidP="00BC1784">
      <w:pPr>
        <w:tabs>
          <w:tab w:val="left" w:pos="3315"/>
        </w:tabs>
        <w:rPr>
          <w:rFonts w:ascii="Tahoma" w:hAnsi="Tahoma" w:cs="Tahoma"/>
          <w:sz w:val="20"/>
        </w:rPr>
      </w:pPr>
    </w:p>
    <w:p w14:paraId="3C19F22D" w14:textId="77777777" w:rsidR="00BC1784" w:rsidRPr="00BC1784" w:rsidRDefault="00BC1784" w:rsidP="00BC1784">
      <w:pPr>
        <w:tabs>
          <w:tab w:val="left" w:pos="3315"/>
        </w:tabs>
        <w:rPr>
          <w:rFonts w:ascii="Tahoma" w:hAnsi="Tahoma" w:cs="Tahoma"/>
          <w:sz w:val="20"/>
        </w:rPr>
      </w:pPr>
    </w:p>
    <w:p w14:paraId="4A6C8688" w14:textId="77777777" w:rsidR="00BC1784" w:rsidRPr="00BC1784" w:rsidRDefault="00BC1784" w:rsidP="00BC1784">
      <w:pPr>
        <w:tabs>
          <w:tab w:val="left" w:pos="3315"/>
        </w:tabs>
        <w:rPr>
          <w:rFonts w:ascii="Tahoma" w:hAnsi="Tahoma" w:cs="Tahoma"/>
          <w:sz w:val="20"/>
        </w:rPr>
      </w:pPr>
    </w:p>
    <w:p w14:paraId="4071F59C" w14:textId="77777777" w:rsidR="00BC1784" w:rsidRPr="00BC1784" w:rsidRDefault="00BC1784" w:rsidP="00BC1784">
      <w:pPr>
        <w:tabs>
          <w:tab w:val="left" w:pos="3315"/>
        </w:tabs>
        <w:rPr>
          <w:rFonts w:ascii="Tahoma" w:hAnsi="Tahoma" w:cs="Tahoma"/>
          <w:sz w:val="20"/>
        </w:rPr>
      </w:pPr>
    </w:p>
    <w:p w14:paraId="6EE83238" w14:textId="77777777" w:rsidR="00BC1784" w:rsidRPr="00BC1784" w:rsidRDefault="00BC1784" w:rsidP="00BC1784">
      <w:pPr>
        <w:tabs>
          <w:tab w:val="left" w:pos="3315"/>
        </w:tabs>
        <w:rPr>
          <w:rFonts w:ascii="Tahoma" w:hAnsi="Tahoma" w:cs="Tahoma"/>
          <w:sz w:val="20"/>
        </w:rPr>
      </w:pPr>
    </w:p>
    <w:p w14:paraId="5CDB724C" w14:textId="77777777" w:rsidR="00BC1784" w:rsidRPr="00BC1784" w:rsidRDefault="00BC1784" w:rsidP="00BC1784">
      <w:pPr>
        <w:tabs>
          <w:tab w:val="left" w:pos="3315"/>
        </w:tabs>
        <w:rPr>
          <w:rFonts w:ascii="Tahoma" w:hAnsi="Tahoma" w:cs="Tahoma"/>
          <w:sz w:val="20"/>
        </w:rPr>
      </w:pPr>
    </w:p>
    <w:p w14:paraId="69BCB36F" w14:textId="77777777" w:rsidR="00BC1784" w:rsidRPr="00BC1784" w:rsidRDefault="00BC1784" w:rsidP="00BC1784">
      <w:pPr>
        <w:tabs>
          <w:tab w:val="left" w:pos="3315"/>
        </w:tabs>
        <w:rPr>
          <w:rFonts w:ascii="Tahoma" w:hAnsi="Tahoma" w:cs="Tahoma"/>
          <w:sz w:val="20"/>
        </w:rPr>
      </w:pPr>
    </w:p>
    <w:p w14:paraId="073CA3C3" w14:textId="77777777" w:rsidR="00BC1784" w:rsidRPr="00BC1784" w:rsidRDefault="00BC1784" w:rsidP="00BC1784">
      <w:pPr>
        <w:tabs>
          <w:tab w:val="left" w:pos="3315"/>
        </w:tabs>
        <w:rPr>
          <w:rFonts w:ascii="Tahoma" w:hAnsi="Tahoma" w:cs="Tahoma"/>
          <w:sz w:val="20"/>
        </w:rPr>
      </w:pPr>
    </w:p>
    <w:p w14:paraId="3C631BAC" w14:textId="77777777" w:rsidR="00BC1784" w:rsidRPr="00BC1784" w:rsidRDefault="00BC1784" w:rsidP="00BC1784">
      <w:pPr>
        <w:tabs>
          <w:tab w:val="left" w:pos="3315"/>
        </w:tabs>
        <w:rPr>
          <w:rFonts w:ascii="Tahoma" w:hAnsi="Tahoma" w:cs="Tahoma"/>
          <w:sz w:val="20"/>
        </w:rPr>
      </w:pPr>
    </w:p>
    <w:p w14:paraId="4129794A" w14:textId="77777777" w:rsidR="00BC1784" w:rsidRPr="00BC1784" w:rsidRDefault="00BC1784" w:rsidP="00BC1784">
      <w:pPr>
        <w:tabs>
          <w:tab w:val="left" w:pos="3315"/>
        </w:tabs>
        <w:rPr>
          <w:rFonts w:ascii="Tahoma" w:hAnsi="Tahoma" w:cs="Tahoma"/>
          <w:sz w:val="20"/>
        </w:rPr>
      </w:pPr>
    </w:p>
    <w:p w14:paraId="6F1EE39F" w14:textId="77777777" w:rsidR="00BC1784" w:rsidRPr="00BC1784" w:rsidRDefault="00BC1784" w:rsidP="00BC1784">
      <w:pPr>
        <w:tabs>
          <w:tab w:val="left" w:pos="3315"/>
        </w:tabs>
        <w:rPr>
          <w:rFonts w:ascii="Tahoma" w:hAnsi="Tahoma" w:cs="Tahoma"/>
          <w:sz w:val="20"/>
        </w:rPr>
      </w:pPr>
    </w:p>
    <w:p w14:paraId="0F0F3F81" w14:textId="77777777" w:rsidR="00BC1784" w:rsidRPr="00BC1784" w:rsidRDefault="00BC1784" w:rsidP="00BC1784">
      <w:pPr>
        <w:tabs>
          <w:tab w:val="left" w:pos="3315"/>
        </w:tabs>
        <w:rPr>
          <w:rFonts w:ascii="Tahoma" w:hAnsi="Tahoma" w:cs="Tahoma"/>
          <w:sz w:val="20"/>
        </w:rPr>
      </w:pPr>
    </w:p>
    <w:p w14:paraId="5703EB57" w14:textId="77777777" w:rsidR="00BC1784" w:rsidRPr="00BC1784" w:rsidRDefault="00BC1784" w:rsidP="00BC1784">
      <w:pPr>
        <w:tabs>
          <w:tab w:val="left" w:pos="3315"/>
        </w:tabs>
        <w:rPr>
          <w:rFonts w:ascii="Tahoma" w:hAnsi="Tahoma" w:cs="Tahoma"/>
          <w:sz w:val="20"/>
        </w:rPr>
      </w:pPr>
    </w:p>
    <w:p w14:paraId="4C683A47" w14:textId="77777777" w:rsidR="00BC1784" w:rsidRPr="00BC1784" w:rsidRDefault="00BC1784" w:rsidP="00BC1784">
      <w:pPr>
        <w:tabs>
          <w:tab w:val="left" w:pos="3315"/>
        </w:tabs>
        <w:rPr>
          <w:rFonts w:ascii="Tahoma" w:hAnsi="Tahoma" w:cs="Tahoma"/>
          <w:sz w:val="20"/>
        </w:rPr>
      </w:pPr>
    </w:p>
    <w:p w14:paraId="55908F2E" w14:textId="77777777" w:rsidR="00BC1784" w:rsidRPr="00BC1784" w:rsidRDefault="00BC1784" w:rsidP="00BC1784">
      <w:pPr>
        <w:tabs>
          <w:tab w:val="left" w:pos="3315"/>
        </w:tabs>
        <w:rPr>
          <w:rFonts w:ascii="Tahoma" w:hAnsi="Tahoma" w:cs="Tahoma"/>
          <w:sz w:val="20"/>
        </w:rPr>
      </w:pPr>
    </w:p>
    <w:p w14:paraId="25D1CC4D" w14:textId="77777777" w:rsidR="00BC1784" w:rsidRPr="00BC1784" w:rsidRDefault="00BC1784" w:rsidP="00BC1784">
      <w:pPr>
        <w:tabs>
          <w:tab w:val="left" w:pos="3315"/>
        </w:tabs>
        <w:rPr>
          <w:rFonts w:ascii="Tahoma" w:hAnsi="Tahoma" w:cs="Tahoma"/>
          <w:sz w:val="20"/>
        </w:rPr>
      </w:pPr>
    </w:p>
    <w:p w14:paraId="7C9771B9" w14:textId="77777777" w:rsidR="00BC1784" w:rsidRPr="00BC1784" w:rsidRDefault="00BC1784" w:rsidP="00BC1784">
      <w:pPr>
        <w:tabs>
          <w:tab w:val="left" w:pos="3315"/>
        </w:tabs>
        <w:rPr>
          <w:rFonts w:ascii="Tahoma" w:hAnsi="Tahoma" w:cs="Tahoma"/>
          <w:sz w:val="20"/>
        </w:rPr>
      </w:pPr>
    </w:p>
    <w:p w14:paraId="58F2B88C" w14:textId="77777777" w:rsidR="00BC1784" w:rsidRPr="00BC1784" w:rsidRDefault="00BC1784" w:rsidP="00BC1784">
      <w:pPr>
        <w:tabs>
          <w:tab w:val="left" w:pos="3315"/>
        </w:tabs>
        <w:jc w:val="center"/>
        <w:rPr>
          <w:rFonts w:ascii="Tahoma" w:hAnsi="Tahoma" w:cs="Tahoma"/>
          <w:sz w:val="20"/>
        </w:rPr>
      </w:pPr>
    </w:p>
    <w:p w14:paraId="729EB3E4" w14:textId="77777777" w:rsidR="00BC1784" w:rsidRPr="00BC1784" w:rsidRDefault="00BC1784" w:rsidP="00BC1784">
      <w:pPr>
        <w:tabs>
          <w:tab w:val="left" w:pos="3315"/>
        </w:tabs>
        <w:jc w:val="center"/>
        <w:rPr>
          <w:rFonts w:ascii="Tahoma" w:hAnsi="Tahoma" w:cs="Tahoma"/>
          <w:sz w:val="20"/>
        </w:rPr>
      </w:pPr>
      <w:r w:rsidRPr="00BC1784">
        <w:rPr>
          <w:rFonts w:ascii="Tahoma" w:hAnsi="Tahoma" w:cs="Tahoma"/>
          <w:sz w:val="20"/>
        </w:rPr>
        <w:t>Г. Норильск, 2025 г.</w:t>
      </w:r>
    </w:p>
    <w:p w14:paraId="4D681449" w14:textId="77777777" w:rsidR="00BC1784" w:rsidRPr="00BC1784" w:rsidRDefault="00BC1784" w:rsidP="00BC1784">
      <w:pPr>
        <w:tabs>
          <w:tab w:val="left" w:pos="3315"/>
        </w:tabs>
        <w:jc w:val="center"/>
        <w:rPr>
          <w:rFonts w:ascii="Tahoma" w:hAnsi="Tahoma" w:cs="Tahoma"/>
          <w:sz w:val="20"/>
        </w:rPr>
      </w:pPr>
    </w:p>
    <w:p w14:paraId="2CDF0212" w14:textId="2B43B9B4" w:rsidR="00BC1784" w:rsidRDefault="00BC1784" w:rsidP="00BC1784">
      <w:pPr>
        <w:tabs>
          <w:tab w:val="left" w:pos="3315"/>
        </w:tabs>
        <w:jc w:val="center"/>
        <w:rPr>
          <w:rFonts w:ascii="Tahoma" w:hAnsi="Tahoma" w:cs="Tahoma"/>
          <w:sz w:val="20"/>
        </w:rPr>
      </w:pPr>
    </w:p>
    <w:p w14:paraId="6037F9C4" w14:textId="4B1A9EF1" w:rsidR="00BC1784" w:rsidRDefault="00BC1784" w:rsidP="00BC1784">
      <w:pPr>
        <w:tabs>
          <w:tab w:val="left" w:pos="3315"/>
        </w:tabs>
        <w:jc w:val="center"/>
        <w:rPr>
          <w:rFonts w:ascii="Tahoma" w:hAnsi="Tahoma" w:cs="Tahoma"/>
          <w:sz w:val="20"/>
        </w:rPr>
      </w:pPr>
    </w:p>
    <w:p w14:paraId="57506508" w14:textId="5241FBEF" w:rsidR="00BC1784" w:rsidRDefault="00BC1784" w:rsidP="00BC1784">
      <w:pPr>
        <w:tabs>
          <w:tab w:val="left" w:pos="3315"/>
        </w:tabs>
        <w:jc w:val="center"/>
        <w:rPr>
          <w:rFonts w:ascii="Tahoma" w:hAnsi="Tahoma" w:cs="Tahoma"/>
          <w:sz w:val="20"/>
        </w:rPr>
      </w:pPr>
    </w:p>
    <w:tbl>
      <w:tblPr>
        <w:tblW w:w="10060" w:type="dxa"/>
        <w:tblLook w:val="04A0" w:firstRow="1" w:lastRow="0" w:firstColumn="1" w:lastColumn="0" w:noHBand="0" w:noVBand="1"/>
      </w:tblPr>
      <w:tblGrid>
        <w:gridCol w:w="959"/>
        <w:gridCol w:w="3118"/>
        <w:gridCol w:w="5983"/>
      </w:tblGrid>
      <w:tr w:rsidR="00BC1784" w:rsidRPr="00BC1784" w14:paraId="02B10226" w14:textId="77777777" w:rsidTr="00BC1784">
        <w:trPr>
          <w:cantSplit/>
          <w:trHeight w:val="556"/>
        </w:trPr>
        <w:tc>
          <w:tcPr>
            <w:tcW w:w="10060" w:type="dxa"/>
            <w:gridSpan w:val="3"/>
            <w:tcBorders>
              <w:top w:val="single" w:sz="4" w:space="0" w:color="auto"/>
              <w:left w:val="single" w:sz="4" w:space="0" w:color="auto"/>
              <w:bottom w:val="single" w:sz="4" w:space="0" w:color="auto"/>
              <w:right w:val="single" w:sz="4" w:space="0" w:color="auto"/>
            </w:tcBorders>
          </w:tcPr>
          <w:p w14:paraId="1C18E90B" w14:textId="77777777" w:rsidR="00BC1784" w:rsidRPr="00BC1784" w:rsidRDefault="00BC1784" w:rsidP="00EF7B46">
            <w:pPr>
              <w:numPr>
                <w:ilvl w:val="0"/>
                <w:numId w:val="22"/>
              </w:numPr>
              <w:spacing w:before="120"/>
              <w:jc w:val="center"/>
              <w:rPr>
                <w:rFonts w:ascii="Tahoma" w:hAnsi="Tahoma" w:cs="Tahoma"/>
                <w:sz w:val="20"/>
              </w:rPr>
            </w:pPr>
            <w:r w:rsidRPr="00BC1784">
              <w:rPr>
                <w:rFonts w:ascii="Tahoma" w:hAnsi="Tahoma" w:cs="Tahoma"/>
                <w:sz w:val="20"/>
              </w:rPr>
              <w:lastRenderedPageBreak/>
              <w:t>ОБЩИЕ СВЕДЕНИЯ</w:t>
            </w:r>
          </w:p>
        </w:tc>
      </w:tr>
      <w:tr w:rsidR="00BC1784" w:rsidRPr="00BC1784" w14:paraId="29969E30" w14:textId="77777777" w:rsidTr="00BC1784">
        <w:tc>
          <w:tcPr>
            <w:tcW w:w="959" w:type="dxa"/>
            <w:tcBorders>
              <w:top w:val="single" w:sz="4" w:space="0" w:color="auto"/>
              <w:left w:val="single" w:sz="4" w:space="0" w:color="auto"/>
              <w:bottom w:val="single" w:sz="4" w:space="0" w:color="auto"/>
              <w:right w:val="single" w:sz="4" w:space="0" w:color="auto"/>
            </w:tcBorders>
            <w:hideMark/>
          </w:tcPr>
          <w:p w14:paraId="5BAC2A4B" w14:textId="77777777" w:rsidR="00BC1784" w:rsidRPr="00BC1784" w:rsidRDefault="00BC1784" w:rsidP="00EF7B46">
            <w:pPr>
              <w:numPr>
                <w:ilvl w:val="0"/>
                <w:numId w:val="19"/>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hideMark/>
          </w:tcPr>
          <w:p w14:paraId="76DF6BD1" w14:textId="77777777" w:rsidR="00BC1784" w:rsidRPr="00BC1784" w:rsidRDefault="00BC1784" w:rsidP="00990900">
            <w:pPr>
              <w:pStyle w:val="24"/>
              <w:rPr>
                <w:rFonts w:ascii="Tahoma" w:hAnsi="Tahoma" w:cs="Tahoma"/>
                <w:sz w:val="20"/>
              </w:rPr>
            </w:pPr>
            <w:r w:rsidRPr="00BC1784">
              <w:rPr>
                <w:rFonts w:ascii="Tahoma" w:hAnsi="Tahoma" w:cs="Tahoma"/>
                <w:sz w:val="20"/>
              </w:rPr>
              <w:t>Заказчик проекта</w:t>
            </w:r>
          </w:p>
        </w:tc>
        <w:tc>
          <w:tcPr>
            <w:tcW w:w="5983" w:type="dxa"/>
            <w:tcBorders>
              <w:top w:val="single" w:sz="4" w:space="0" w:color="auto"/>
              <w:left w:val="single" w:sz="4" w:space="0" w:color="auto"/>
              <w:bottom w:val="single" w:sz="4" w:space="0" w:color="auto"/>
              <w:right w:val="single" w:sz="4" w:space="0" w:color="auto"/>
            </w:tcBorders>
          </w:tcPr>
          <w:p w14:paraId="74382955" w14:textId="77777777" w:rsidR="00BC1784" w:rsidRPr="00BC1784" w:rsidRDefault="00BC1784" w:rsidP="00990900">
            <w:pPr>
              <w:jc w:val="both"/>
              <w:rPr>
                <w:rFonts w:ascii="Tahoma" w:hAnsi="Tahoma" w:cs="Tahoma"/>
                <w:sz w:val="20"/>
              </w:rPr>
            </w:pPr>
            <w:r w:rsidRPr="00BC1784">
              <w:rPr>
                <w:rFonts w:ascii="Tahoma" w:hAnsi="Tahoma" w:cs="Tahoma"/>
                <w:sz w:val="20"/>
              </w:rPr>
              <w:t>АО «НТЭК»</w:t>
            </w:r>
          </w:p>
        </w:tc>
      </w:tr>
      <w:tr w:rsidR="00BC1784" w:rsidRPr="00BC1784" w14:paraId="1F45A5DC" w14:textId="77777777" w:rsidTr="00BC1784">
        <w:tc>
          <w:tcPr>
            <w:tcW w:w="959" w:type="dxa"/>
            <w:tcBorders>
              <w:top w:val="single" w:sz="4" w:space="0" w:color="auto"/>
              <w:left w:val="single" w:sz="4" w:space="0" w:color="auto"/>
              <w:bottom w:val="single" w:sz="4" w:space="0" w:color="auto"/>
              <w:right w:val="single" w:sz="4" w:space="0" w:color="auto"/>
            </w:tcBorders>
            <w:hideMark/>
          </w:tcPr>
          <w:p w14:paraId="123F581B" w14:textId="77777777" w:rsidR="00BC1784" w:rsidRPr="00BC1784" w:rsidRDefault="00BC1784" w:rsidP="00EF7B46">
            <w:pPr>
              <w:numPr>
                <w:ilvl w:val="0"/>
                <w:numId w:val="19"/>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hideMark/>
          </w:tcPr>
          <w:p w14:paraId="2323ADEC" w14:textId="77777777" w:rsidR="00BC1784" w:rsidRPr="00BC1784" w:rsidRDefault="00BC1784" w:rsidP="00990900">
            <w:pPr>
              <w:rPr>
                <w:rFonts w:ascii="Tahoma" w:hAnsi="Tahoma" w:cs="Tahoma"/>
                <w:sz w:val="20"/>
              </w:rPr>
            </w:pPr>
            <w:r w:rsidRPr="00BC1784">
              <w:rPr>
                <w:rFonts w:ascii="Tahoma" w:hAnsi="Tahoma" w:cs="Tahoma"/>
                <w:sz w:val="20"/>
              </w:rPr>
              <w:t>Балансодержатель</w:t>
            </w:r>
          </w:p>
        </w:tc>
        <w:tc>
          <w:tcPr>
            <w:tcW w:w="5983" w:type="dxa"/>
            <w:tcBorders>
              <w:top w:val="single" w:sz="4" w:space="0" w:color="auto"/>
              <w:left w:val="single" w:sz="4" w:space="0" w:color="auto"/>
              <w:bottom w:val="single" w:sz="4" w:space="0" w:color="auto"/>
              <w:right w:val="single" w:sz="4" w:space="0" w:color="auto"/>
            </w:tcBorders>
          </w:tcPr>
          <w:p w14:paraId="2AD3ED5C" w14:textId="77777777" w:rsidR="00BC1784" w:rsidRPr="00BC1784" w:rsidRDefault="00BC1784" w:rsidP="00990900">
            <w:pPr>
              <w:jc w:val="both"/>
              <w:rPr>
                <w:rFonts w:ascii="Tahoma" w:hAnsi="Tahoma" w:cs="Tahoma"/>
                <w:sz w:val="20"/>
              </w:rPr>
            </w:pPr>
            <w:r w:rsidRPr="00BC1784">
              <w:rPr>
                <w:rFonts w:ascii="Tahoma" w:hAnsi="Tahoma" w:cs="Tahoma"/>
                <w:sz w:val="20"/>
              </w:rPr>
              <w:t>АО «НТЭК»</w:t>
            </w:r>
          </w:p>
        </w:tc>
      </w:tr>
      <w:tr w:rsidR="00BC1784" w:rsidRPr="00BC1784" w14:paraId="1EEEF157" w14:textId="77777777" w:rsidTr="00BC1784">
        <w:tc>
          <w:tcPr>
            <w:tcW w:w="959" w:type="dxa"/>
            <w:tcBorders>
              <w:top w:val="single" w:sz="4" w:space="0" w:color="auto"/>
              <w:left w:val="single" w:sz="4" w:space="0" w:color="auto"/>
              <w:bottom w:val="single" w:sz="4" w:space="0" w:color="auto"/>
              <w:right w:val="single" w:sz="4" w:space="0" w:color="auto"/>
            </w:tcBorders>
          </w:tcPr>
          <w:p w14:paraId="4DF8AEAE" w14:textId="77777777" w:rsidR="00BC1784" w:rsidRPr="00BC1784" w:rsidRDefault="00BC1784" w:rsidP="00EF7B46">
            <w:pPr>
              <w:numPr>
                <w:ilvl w:val="0"/>
                <w:numId w:val="19"/>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tcPr>
          <w:p w14:paraId="5852272B" w14:textId="77777777" w:rsidR="00BC1784" w:rsidRPr="00BC1784" w:rsidRDefault="00BC1784" w:rsidP="00990900">
            <w:pPr>
              <w:rPr>
                <w:rFonts w:ascii="Tahoma" w:hAnsi="Tahoma" w:cs="Tahoma"/>
                <w:sz w:val="20"/>
              </w:rPr>
            </w:pPr>
            <w:r w:rsidRPr="00BC1784">
              <w:rPr>
                <w:rFonts w:ascii="Tahoma" w:hAnsi="Tahoma" w:cs="Tahoma"/>
                <w:sz w:val="20"/>
              </w:rPr>
              <w:t>Цель проекта</w:t>
            </w:r>
          </w:p>
        </w:tc>
        <w:tc>
          <w:tcPr>
            <w:tcW w:w="5983" w:type="dxa"/>
            <w:tcBorders>
              <w:top w:val="single" w:sz="4" w:space="0" w:color="auto"/>
              <w:left w:val="single" w:sz="4" w:space="0" w:color="auto"/>
              <w:bottom w:val="single" w:sz="4" w:space="0" w:color="auto"/>
              <w:right w:val="single" w:sz="4" w:space="0" w:color="auto"/>
            </w:tcBorders>
          </w:tcPr>
          <w:p w14:paraId="62B59448" w14:textId="77777777" w:rsidR="00BC1784" w:rsidRPr="00BC1784" w:rsidRDefault="00BC1784" w:rsidP="00990900">
            <w:pPr>
              <w:jc w:val="both"/>
              <w:rPr>
                <w:rFonts w:ascii="Tahoma" w:hAnsi="Tahoma" w:cs="Tahoma"/>
                <w:sz w:val="20"/>
              </w:rPr>
            </w:pPr>
            <w:r w:rsidRPr="00BC1784">
              <w:rPr>
                <w:rFonts w:ascii="Tahoma" w:hAnsi="Tahoma" w:cs="Tahoma"/>
                <w:sz w:val="20"/>
              </w:rPr>
              <w:t xml:space="preserve">- Восстановление работоспособного состояния строительных конструкций зданий и сооружений на объектах ТЭЦ-1, ТЭЦ-2, ТЭЦ-3, УВВС, УТВС, ПТЭС г. Дудинка, КГЭС, УХГЭС, УЭС. </w:t>
            </w:r>
          </w:p>
          <w:p w14:paraId="6B066B11" w14:textId="77777777" w:rsidR="00BC1784" w:rsidRPr="00BC1784" w:rsidRDefault="00BC1784" w:rsidP="00990900">
            <w:pPr>
              <w:jc w:val="both"/>
              <w:rPr>
                <w:rFonts w:ascii="Tahoma" w:hAnsi="Tahoma" w:cs="Tahoma"/>
                <w:sz w:val="20"/>
              </w:rPr>
            </w:pPr>
            <w:r w:rsidRPr="00BC1784">
              <w:rPr>
                <w:rFonts w:ascii="Tahoma" w:hAnsi="Tahoma" w:cs="Tahoma"/>
                <w:sz w:val="20"/>
              </w:rPr>
              <w:t>- Доведение конструктивных элементов зданий и сооружений на объектах ТЭЦ-1, ТЭЦ-2, ТЭЦ-3, УВВС, УТВС, ПТЭС г. Дудинка, КГЭС, УХГЭС, УЭС до требований действующих норм.</w:t>
            </w:r>
          </w:p>
          <w:p w14:paraId="70464E01" w14:textId="77777777" w:rsidR="00BC1784" w:rsidRPr="00BC1784" w:rsidRDefault="00BC1784" w:rsidP="00990900">
            <w:pPr>
              <w:jc w:val="both"/>
              <w:rPr>
                <w:rFonts w:ascii="Tahoma" w:hAnsi="Tahoma" w:cs="Tahoma"/>
                <w:sz w:val="20"/>
              </w:rPr>
            </w:pPr>
            <w:r w:rsidRPr="00BC1784">
              <w:rPr>
                <w:rFonts w:ascii="Tahoma" w:hAnsi="Tahoma" w:cs="Tahoma"/>
                <w:sz w:val="20"/>
              </w:rPr>
              <w:t>- Обеспечение эксплуатационной надежности и безопасной эксплуатации строительных конструкций зданий и сооружений на объектах ТЭЦ-1, ТЭЦ-2, ТЭЦ-3, УВВС, УТВС, ПТЭС г. Дудинка, КГЭС, УХГЭС, УЭС.</w:t>
            </w:r>
          </w:p>
          <w:p w14:paraId="20F533D8" w14:textId="23615135" w:rsidR="00BC1784" w:rsidRPr="00BC1784" w:rsidRDefault="00BC1784" w:rsidP="00990900">
            <w:pPr>
              <w:jc w:val="both"/>
              <w:rPr>
                <w:rFonts w:ascii="Tahoma" w:hAnsi="Tahoma" w:cs="Tahoma"/>
                <w:sz w:val="20"/>
              </w:rPr>
            </w:pPr>
            <w:r w:rsidRPr="00BC1784">
              <w:rPr>
                <w:rFonts w:ascii="Tahoma" w:hAnsi="Tahoma" w:cs="Tahoma"/>
                <w:sz w:val="20"/>
              </w:rPr>
              <w:t>- Выдача технических, проектных решений и РД по итогам результатов проведения экспертиз промышленной безопасности, отчетов комплексных обследований предписаний и др.</w:t>
            </w:r>
          </w:p>
          <w:p w14:paraId="79D296C5" w14:textId="77777777" w:rsidR="00BC1784" w:rsidRPr="00BC1784" w:rsidRDefault="00BC1784" w:rsidP="00990900">
            <w:pPr>
              <w:jc w:val="both"/>
              <w:rPr>
                <w:rFonts w:ascii="Tahoma" w:hAnsi="Tahoma" w:cs="Tahoma"/>
                <w:sz w:val="20"/>
              </w:rPr>
            </w:pPr>
          </w:p>
        </w:tc>
      </w:tr>
      <w:tr w:rsidR="00BC1784" w:rsidRPr="00BC1784" w14:paraId="03D800F7" w14:textId="77777777" w:rsidTr="00BC1784">
        <w:tc>
          <w:tcPr>
            <w:tcW w:w="959" w:type="dxa"/>
            <w:tcBorders>
              <w:top w:val="single" w:sz="4" w:space="0" w:color="auto"/>
              <w:left w:val="single" w:sz="4" w:space="0" w:color="auto"/>
              <w:bottom w:val="single" w:sz="4" w:space="0" w:color="auto"/>
              <w:right w:val="single" w:sz="4" w:space="0" w:color="auto"/>
            </w:tcBorders>
          </w:tcPr>
          <w:p w14:paraId="4FAD4E20" w14:textId="77777777" w:rsidR="00BC1784" w:rsidRPr="00BC1784" w:rsidRDefault="00BC1784" w:rsidP="00EF7B46">
            <w:pPr>
              <w:numPr>
                <w:ilvl w:val="0"/>
                <w:numId w:val="19"/>
              </w:numPr>
              <w:ind w:hanging="499"/>
              <w:rPr>
                <w:rFonts w:ascii="Tahoma" w:hAnsi="Tahoma" w:cs="Tahoma"/>
                <w:sz w:val="20"/>
              </w:rPr>
            </w:pPr>
            <w:r w:rsidRPr="00BC1784">
              <w:rPr>
                <w:rFonts w:ascii="Tahoma" w:hAnsi="Tahoma" w:cs="Tahoma"/>
                <w:sz w:val="20"/>
              </w:rPr>
              <w:t xml:space="preserve"> </w:t>
            </w:r>
          </w:p>
        </w:tc>
        <w:tc>
          <w:tcPr>
            <w:tcW w:w="3118" w:type="dxa"/>
            <w:tcBorders>
              <w:top w:val="single" w:sz="4" w:space="0" w:color="auto"/>
              <w:left w:val="single" w:sz="4" w:space="0" w:color="auto"/>
              <w:bottom w:val="single" w:sz="4" w:space="0" w:color="auto"/>
              <w:right w:val="single" w:sz="4" w:space="0" w:color="auto"/>
            </w:tcBorders>
          </w:tcPr>
          <w:p w14:paraId="469B1251" w14:textId="77777777" w:rsidR="00BC1784" w:rsidRPr="00BC1784" w:rsidRDefault="00BC1784" w:rsidP="00990900">
            <w:pPr>
              <w:rPr>
                <w:rFonts w:ascii="Tahoma" w:hAnsi="Tahoma" w:cs="Tahoma"/>
                <w:sz w:val="20"/>
              </w:rPr>
            </w:pPr>
            <w:r w:rsidRPr="00BC1784">
              <w:rPr>
                <w:rFonts w:ascii="Tahoma" w:hAnsi="Tahoma" w:cs="Tahoma"/>
                <w:sz w:val="20"/>
              </w:rPr>
              <w:t>Местоположение объекта</w:t>
            </w:r>
          </w:p>
        </w:tc>
        <w:tc>
          <w:tcPr>
            <w:tcW w:w="5983" w:type="dxa"/>
            <w:tcBorders>
              <w:top w:val="single" w:sz="4" w:space="0" w:color="auto"/>
              <w:left w:val="single" w:sz="4" w:space="0" w:color="auto"/>
              <w:bottom w:val="single" w:sz="4" w:space="0" w:color="auto"/>
              <w:right w:val="single" w:sz="4" w:space="0" w:color="auto"/>
            </w:tcBorders>
          </w:tcPr>
          <w:p w14:paraId="461A8E75" w14:textId="77777777" w:rsidR="00BC1784" w:rsidRPr="00BC1784" w:rsidRDefault="00BC1784" w:rsidP="00990900">
            <w:pPr>
              <w:ind w:left="-108" w:right="-2"/>
              <w:rPr>
                <w:rFonts w:ascii="Tahoma" w:hAnsi="Tahoma" w:cs="Tahoma"/>
                <w:sz w:val="20"/>
              </w:rPr>
            </w:pPr>
            <w:r w:rsidRPr="00BC1784">
              <w:rPr>
                <w:rFonts w:ascii="Tahoma" w:hAnsi="Tahoma" w:cs="Tahoma"/>
                <w:sz w:val="20"/>
              </w:rPr>
              <w:t>ТЭЦ-1, ТЭЦ-2, ТЭЦ-3, УВВС, УТВС,  ПТЭС г. Дудинка, КГЭС, УХГЭС, УЭС</w:t>
            </w:r>
          </w:p>
        </w:tc>
      </w:tr>
      <w:tr w:rsidR="00BC1784" w:rsidRPr="00BC1784" w14:paraId="306D8CDD" w14:textId="77777777" w:rsidTr="00BC1784">
        <w:trPr>
          <w:trHeight w:val="985"/>
        </w:trPr>
        <w:tc>
          <w:tcPr>
            <w:tcW w:w="959" w:type="dxa"/>
            <w:tcBorders>
              <w:top w:val="single" w:sz="4" w:space="0" w:color="auto"/>
              <w:left w:val="single" w:sz="4" w:space="0" w:color="auto"/>
              <w:bottom w:val="single" w:sz="4" w:space="0" w:color="auto"/>
              <w:right w:val="single" w:sz="4" w:space="0" w:color="auto"/>
            </w:tcBorders>
            <w:hideMark/>
          </w:tcPr>
          <w:p w14:paraId="10A9AAC5" w14:textId="77777777" w:rsidR="00BC1784" w:rsidRPr="00BC1784" w:rsidRDefault="00BC1784" w:rsidP="00EF7B46">
            <w:pPr>
              <w:numPr>
                <w:ilvl w:val="0"/>
                <w:numId w:val="19"/>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tcPr>
          <w:p w14:paraId="58091365" w14:textId="77777777" w:rsidR="00BC1784" w:rsidRPr="00BC1784" w:rsidRDefault="00BC1784" w:rsidP="00990900">
            <w:pPr>
              <w:rPr>
                <w:rFonts w:ascii="Tahoma" w:hAnsi="Tahoma" w:cs="Tahoma"/>
                <w:sz w:val="20"/>
              </w:rPr>
            </w:pPr>
            <w:r w:rsidRPr="00BC1784">
              <w:rPr>
                <w:rFonts w:ascii="Tahoma" w:hAnsi="Tahoma" w:cs="Tahoma"/>
                <w:sz w:val="20"/>
              </w:rPr>
              <w:t>Основание для проектирования</w:t>
            </w:r>
          </w:p>
        </w:tc>
        <w:tc>
          <w:tcPr>
            <w:tcW w:w="5983" w:type="dxa"/>
            <w:tcBorders>
              <w:top w:val="single" w:sz="4" w:space="0" w:color="auto"/>
              <w:left w:val="single" w:sz="4" w:space="0" w:color="auto"/>
              <w:bottom w:val="single" w:sz="4" w:space="0" w:color="auto"/>
              <w:right w:val="single" w:sz="4" w:space="0" w:color="auto"/>
            </w:tcBorders>
          </w:tcPr>
          <w:p w14:paraId="6F39DCA2" w14:textId="77777777" w:rsidR="00BC1784" w:rsidRPr="00BC1784" w:rsidRDefault="00BC1784" w:rsidP="00990900">
            <w:pPr>
              <w:jc w:val="both"/>
              <w:rPr>
                <w:rFonts w:ascii="Tahoma" w:hAnsi="Tahoma" w:cs="Tahoma"/>
                <w:sz w:val="20"/>
              </w:rPr>
            </w:pPr>
            <w:r w:rsidRPr="00BC1784">
              <w:rPr>
                <w:rFonts w:ascii="Tahoma" w:hAnsi="Tahoma" w:cs="Tahoma"/>
                <w:sz w:val="20"/>
              </w:rPr>
              <w:t>- Неудовлетворительное техническое состояние строительных конструкций зданий и сооружений, установленное в результате проведения специализированными организациями экспертиз промышленной безопасности и комплексных обследований;</w:t>
            </w:r>
          </w:p>
          <w:p w14:paraId="19D235FB" w14:textId="77777777" w:rsidR="00BC1784" w:rsidRPr="00BC1784" w:rsidRDefault="00BC1784" w:rsidP="00990900">
            <w:pPr>
              <w:jc w:val="both"/>
              <w:rPr>
                <w:rFonts w:ascii="Tahoma" w:hAnsi="Tahoma" w:cs="Tahoma"/>
                <w:sz w:val="20"/>
              </w:rPr>
            </w:pPr>
            <w:r w:rsidRPr="00BC1784">
              <w:rPr>
                <w:rFonts w:ascii="Tahoma" w:hAnsi="Tahoma" w:cs="Tahoma"/>
                <w:sz w:val="20"/>
              </w:rPr>
              <w:t>- предписания контролирующих органов.</w:t>
            </w:r>
          </w:p>
        </w:tc>
      </w:tr>
      <w:tr w:rsidR="00BC1784" w:rsidRPr="00BC1784" w14:paraId="78D040EC" w14:textId="77777777" w:rsidTr="00BC1784">
        <w:tc>
          <w:tcPr>
            <w:tcW w:w="959" w:type="dxa"/>
            <w:tcBorders>
              <w:top w:val="single" w:sz="4" w:space="0" w:color="auto"/>
              <w:left w:val="single" w:sz="4" w:space="0" w:color="auto"/>
              <w:bottom w:val="single" w:sz="4" w:space="0" w:color="auto"/>
              <w:right w:val="single" w:sz="4" w:space="0" w:color="auto"/>
            </w:tcBorders>
            <w:hideMark/>
          </w:tcPr>
          <w:p w14:paraId="75C1DA57" w14:textId="77777777" w:rsidR="00BC1784" w:rsidRPr="00BC1784" w:rsidRDefault="00BC1784" w:rsidP="00EF7B46">
            <w:pPr>
              <w:numPr>
                <w:ilvl w:val="0"/>
                <w:numId w:val="19"/>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hideMark/>
          </w:tcPr>
          <w:p w14:paraId="28E23691" w14:textId="77777777" w:rsidR="00BC1784" w:rsidRPr="00BC1784" w:rsidRDefault="00BC1784" w:rsidP="00990900">
            <w:pPr>
              <w:rPr>
                <w:rFonts w:ascii="Tahoma" w:hAnsi="Tahoma" w:cs="Tahoma"/>
                <w:sz w:val="20"/>
              </w:rPr>
            </w:pPr>
            <w:r w:rsidRPr="00BC1784">
              <w:rPr>
                <w:rFonts w:ascii="Tahoma" w:hAnsi="Tahoma" w:cs="Tahoma"/>
                <w:sz w:val="20"/>
              </w:rPr>
              <w:t>Эксплуатирующая организация</w:t>
            </w:r>
          </w:p>
        </w:tc>
        <w:tc>
          <w:tcPr>
            <w:tcW w:w="5983" w:type="dxa"/>
            <w:tcBorders>
              <w:top w:val="single" w:sz="4" w:space="0" w:color="auto"/>
              <w:left w:val="single" w:sz="4" w:space="0" w:color="auto"/>
              <w:bottom w:val="single" w:sz="4" w:space="0" w:color="auto"/>
              <w:right w:val="single" w:sz="4" w:space="0" w:color="auto"/>
            </w:tcBorders>
          </w:tcPr>
          <w:p w14:paraId="09540F01" w14:textId="77777777" w:rsidR="00BC1784" w:rsidRPr="00BC1784" w:rsidRDefault="00BC1784" w:rsidP="00990900">
            <w:pPr>
              <w:jc w:val="both"/>
              <w:rPr>
                <w:rFonts w:ascii="Tahoma" w:hAnsi="Tahoma" w:cs="Tahoma"/>
                <w:sz w:val="20"/>
              </w:rPr>
            </w:pPr>
            <w:r w:rsidRPr="00BC1784">
              <w:rPr>
                <w:rFonts w:ascii="Tahoma" w:hAnsi="Tahoma" w:cs="Tahoma"/>
                <w:sz w:val="20"/>
              </w:rPr>
              <w:t>АО «НТЭК»: ТЭЦ-1, ТЭЦ-2, ТЭЦ-3, УВВС, УТВС, ПТЭС г. Дудинка, КГЭС, УХГЭС, УЭС АО «НТЭК»</w:t>
            </w:r>
          </w:p>
        </w:tc>
      </w:tr>
      <w:tr w:rsidR="00BC1784" w:rsidRPr="00BC1784" w14:paraId="100E3173" w14:textId="77777777" w:rsidTr="00BC1784">
        <w:tc>
          <w:tcPr>
            <w:tcW w:w="959" w:type="dxa"/>
            <w:tcBorders>
              <w:top w:val="single" w:sz="4" w:space="0" w:color="auto"/>
              <w:left w:val="single" w:sz="4" w:space="0" w:color="auto"/>
              <w:bottom w:val="single" w:sz="4" w:space="0" w:color="auto"/>
              <w:right w:val="single" w:sz="4" w:space="0" w:color="auto"/>
            </w:tcBorders>
          </w:tcPr>
          <w:p w14:paraId="68579A57" w14:textId="77777777" w:rsidR="00BC1784" w:rsidRPr="00BC1784" w:rsidRDefault="00BC1784" w:rsidP="00EF7B46">
            <w:pPr>
              <w:numPr>
                <w:ilvl w:val="0"/>
                <w:numId w:val="19"/>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tcPr>
          <w:p w14:paraId="03C8D825" w14:textId="77777777" w:rsidR="00BC1784" w:rsidRPr="00BC1784" w:rsidRDefault="00BC1784" w:rsidP="00990900">
            <w:pPr>
              <w:rPr>
                <w:rFonts w:ascii="Tahoma" w:hAnsi="Tahoma" w:cs="Tahoma"/>
                <w:sz w:val="20"/>
              </w:rPr>
            </w:pPr>
            <w:r w:rsidRPr="00BC1784">
              <w:rPr>
                <w:rFonts w:ascii="Tahoma" w:hAnsi="Tahoma" w:cs="Tahoma"/>
                <w:sz w:val="20"/>
              </w:rPr>
              <w:t>Вид строительства</w:t>
            </w:r>
          </w:p>
        </w:tc>
        <w:tc>
          <w:tcPr>
            <w:tcW w:w="5983" w:type="dxa"/>
            <w:tcBorders>
              <w:top w:val="single" w:sz="4" w:space="0" w:color="auto"/>
              <w:left w:val="single" w:sz="4" w:space="0" w:color="auto"/>
              <w:bottom w:val="single" w:sz="4" w:space="0" w:color="auto"/>
              <w:right w:val="single" w:sz="4" w:space="0" w:color="auto"/>
            </w:tcBorders>
            <w:hideMark/>
          </w:tcPr>
          <w:p w14:paraId="4B18C36E" w14:textId="77777777" w:rsidR="00BC1784" w:rsidRPr="00BC1784" w:rsidRDefault="00BC1784" w:rsidP="00990900">
            <w:pPr>
              <w:jc w:val="both"/>
              <w:rPr>
                <w:rFonts w:ascii="Tahoma" w:hAnsi="Tahoma" w:cs="Tahoma"/>
                <w:sz w:val="20"/>
              </w:rPr>
            </w:pPr>
            <w:r w:rsidRPr="00BC1784">
              <w:rPr>
                <w:rFonts w:ascii="Tahoma" w:hAnsi="Tahoma" w:cs="Tahoma"/>
                <w:sz w:val="20"/>
              </w:rPr>
              <w:t>Комплекс ремонтных работ</w:t>
            </w:r>
          </w:p>
        </w:tc>
      </w:tr>
      <w:tr w:rsidR="00BC1784" w:rsidRPr="00BC1784" w14:paraId="2C7C2EFE" w14:textId="77777777" w:rsidTr="00BC1784">
        <w:tc>
          <w:tcPr>
            <w:tcW w:w="959" w:type="dxa"/>
            <w:tcBorders>
              <w:top w:val="single" w:sz="4" w:space="0" w:color="auto"/>
              <w:left w:val="single" w:sz="4" w:space="0" w:color="auto"/>
              <w:bottom w:val="single" w:sz="4" w:space="0" w:color="auto"/>
              <w:right w:val="single" w:sz="4" w:space="0" w:color="auto"/>
            </w:tcBorders>
          </w:tcPr>
          <w:p w14:paraId="0B8BBE21" w14:textId="77777777" w:rsidR="00BC1784" w:rsidRPr="00BC1784" w:rsidRDefault="00BC1784" w:rsidP="00EF7B46">
            <w:pPr>
              <w:numPr>
                <w:ilvl w:val="0"/>
                <w:numId w:val="19"/>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tcPr>
          <w:p w14:paraId="0B09B80E" w14:textId="77777777" w:rsidR="00BC1784" w:rsidRPr="00BC1784" w:rsidRDefault="00BC1784" w:rsidP="00990900">
            <w:pPr>
              <w:rPr>
                <w:rFonts w:ascii="Tahoma" w:hAnsi="Tahoma" w:cs="Tahoma"/>
                <w:sz w:val="20"/>
              </w:rPr>
            </w:pPr>
            <w:r w:rsidRPr="00BC1784">
              <w:rPr>
                <w:rFonts w:ascii="Tahoma" w:hAnsi="Tahoma" w:cs="Tahoma"/>
                <w:sz w:val="20"/>
              </w:rPr>
              <w:t>Стадийность проектирования</w:t>
            </w:r>
          </w:p>
        </w:tc>
        <w:tc>
          <w:tcPr>
            <w:tcW w:w="5983" w:type="dxa"/>
            <w:tcBorders>
              <w:top w:val="single" w:sz="4" w:space="0" w:color="auto"/>
              <w:left w:val="single" w:sz="4" w:space="0" w:color="auto"/>
              <w:bottom w:val="single" w:sz="4" w:space="0" w:color="auto"/>
              <w:right w:val="single" w:sz="4" w:space="0" w:color="auto"/>
            </w:tcBorders>
            <w:hideMark/>
          </w:tcPr>
          <w:p w14:paraId="0EE6B02E" w14:textId="77777777" w:rsidR="00BC1784" w:rsidRPr="00BC1784" w:rsidRDefault="00BC1784" w:rsidP="00990900">
            <w:pPr>
              <w:jc w:val="both"/>
              <w:rPr>
                <w:rFonts w:ascii="Tahoma" w:hAnsi="Tahoma" w:cs="Tahoma"/>
                <w:sz w:val="20"/>
              </w:rPr>
            </w:pPr>
            <w:r w:rsidRPr="00BC1784">
              <w:rPr>
                <w:rFonts w:ascii="Tahoma" w:hAnsi="Tahoma" w:cs="Tahoma"/>
                <w:sz w:val="20"/>
              </w:rPr>
              <w:t>Рабочая документация</w:t>
            </w:r>
          </w:p>
          <w:p w14:paraId="430185F0" w14:textId="77777777" w:rsidR="00BC1784" w:rsidRPr="00BC1784" w:rsidRDefault="00BC1784" w:rsidP="00990900">
            <w:pPr>
              <w:jc w:val="both"/>
              <w:rPr>
                <w:rFonts w:ascii="Tahoma" w:hAnsi="Tahoma" w:cs="Tahoma"/>
                <w:sz w:val="20"/>
              </w:rPr>
            </w:pPr>
          </w:p>
        </w:tc>
      </w:tr>
      <w:tr w:rsidR="00BC1784" w:rsidRPr="00BC1784" w14:paraId="2E034CE2" w14:textId="77777777" w:rsidTr="00BC1784">
        <w:tc>
          <w:tcPr>
            <w:tcW w:w="959" w:type="dxa"/>
            <w:tcBorders>
              <w:top w:val="single" w:sz="4" w:space="0" w:color="auto"/>
              <w:left w:val="single" w:sz="4" w:space="0" w:color="auto"/>
              <w:bottom w:val="single" w:sz="4" w:space="0" w:color="auto"/>
              <w:right w:val="single" w:sz="4" w:space="0" w:color="auto"/>
            </w:tcBorders>
          </w:tcPr>
          <w:p w14:paraId="332381D8" w14:textId="77777777" w:rsidR="00BC1784" w:rsidRPr="00BC1784" w:rsidRDefault="00BC1784" w:rsidP="00EF7B46">
            <w:pPr>
              <w:numPr>
                <w:ilvl w:val="0"/>
                <w:numId w:val="19"/>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tcPr>
          <w:p w14:paraId="7438FE74" w14:textId="77777777" w:rsidR="00BC1784" w:rsidRPr="00BC1784" w:rsidRDefault="00BC1784" w:rsidP="00990900">
            <w:pPr>
              <w:rPr>
                <w:rFonts w:ascii="Tahoma" w:hAnsi="Tahoma" w:cs="Tahoma"/>
                <w:sz w:val="20"/>
              </w:rPr>
            </w:pPr>
            <w:r w:rsidRPr="00BC1784">
              <w:rPr>
                <w:rFonts w:ascii="Tahoma" w:hAnsi="Tahoma" w:cs="Tahoma"/>
                <w:sz w:val="20"/>
              </w:rPr>
              <w:t>Укрупненный состав выполняемых работ</w:t>
            </w:r>
          </w:p>
        </w:tc>
        <w:tc>
          <w:tcPr>
            <w:tcW w:w="5983" w:type="dxa"/>
            <w:tcBorders>
              <w:top w:val="single" w:sz="4" w:space="0" w:color="auto"/>
              <w:left w:val="single" w:sz="4" w:space="0" w:color="auto"/>
              <w:bottom w:val="single" w:sz="4" w:space="0" w:color="auto"/>
              <w:right w:val="single" w:sz="4" w:space="0" w:color="auto"/>
            </w:tcBorders>
          </w:tcPr>
          <w:p w14:paraId="498690D1" w14:textId="77777777" w:rsidR="00BC1784" w:rsidRPr="00BC1784" w:rsidRDefault="00BC1784" w:rsidP="00EF7B46">
            <w:pPr>
              <w:pStyle w:val="aff0"/>
              <w:numPr>
                <w:ilvl w:val="0"/>
                <w:numId w:val="26"/>
              </w:numPr>
              <w:ind w:left="0" w:firstLine="0"/>
              <w:contextualSpacing/>
              <w:rPr>
                <w:rFonts w:ascii="Tahoma" w:hAnsi="Tahoma" w:cs="Tahoma"/>
                <w:sz w:val="20"/>
              </w:rPr>
            </w:pPr>
            <w:r w:rsidRPr="00BC1784">
              <w:rPr>
                <w:rFonts w:ascii="Tahoma" w:hAnsi="Tahoma" w:cs="Tahoma"/>
                <w:sz w:val="20"/>
              </w:rPr>
              <w:t>Сбор исходных данных, в том числе выполнение обследования зданий/сооружений, обмерных работ</w:t>
            </w:r>
          </w:p>
          <w:p w14:paraId="4A6E7253" w14:textId="77777777" w:rsidR="00BC1784" w:rsidRPr="00BC1784" w:rsidRDefault="00BC1784" w:rsidP="00EF7B46">
            <w:pPr>
              <w:pStyle w:val="aff0"/>
              <w:numPr>
                <w:ilvl w:val="0"/>
                <w:numId w:val="26"/>
              </w:numPr>
              <w:ind w:left="0" w:firstLine="0"/>
              <w:contextualSpacing/>
              <w:rPr>
                <w:rFonts w:ascii="Tahoma" w:hAnsi="Tahoma" w:cs="Tahoma"/>
                <w:sz w:val="20"/>
              </w:rPr>
            </w:pPr>
            <w:r w:rsidRPr="00BC1784">
              <w:rPr>
                <w:rFonts w:ascii="Tahoma" w:hAnsi="Tahoma" w:cs="Tahoma"/>
                <w:sz w:val="20"/>
              </w:rPr>
              <w:t xml:space="preserve">Тех. решения рабочая документация </w:t>
            </w:r>
          </w:p>
          <w:p w14:paraId="0A24B02C" w14:textId="77777777" w:rsidR="00BC1784" w:rsidRPr="00BC1784" w:rsidRDefault="00BC1784" w:rsidP="00EF7B46">
            <w:pPr>
              <w:pStyle w:val="aff0"/>
              <w:numPr>
                <w:ilvl w:val="0"/>
                <w:numId w:val="26"/>
              </w:numPr>
              <w:ind w:left="0" w:firstLine="0"/>
              <w:contextualSpacing/>
              <w:rPr>
                <w:rFonts w:ascii="Tahoma" w:hAnsi="Tahoma" w:cs="Tahoma"/>
                <w:sz w:val="20"/>
              </w:rPr>
            </w:pPr>
            <w:r w:rsidRPr="00BC1784">
              <w:rPr>
                <w:rFonts w:ascii="Tahoma" w:hAnsi="Tahoma" w:cs="Tahoma"/>
                <w:sz w:val="20"/>
              </w:rPr>
              <w:t>Ведомости объемов работ (ВОР)</w:t>
            </w:r>
          </w:p>
          <w:p w14:paraId="3C874F8B" w14:textId="77777777" w:rsidR="00BC1784" w:rsidRPr="00BC1784" w:rsidRDefault="00BC1784" w:rsidP="00EF7B46">
            <w:pPr>
              <w:pStyle w:val="aff0"/>
              <w:numPr>
                <w:ilvl w:val="0"/>
                <w:numId w:val="26"/>
              </w:numPr>
              <w:ind w:left="0" w:firstLine="0"/>
              <w:contextualSpacing/>
              <w:rPr>
                <w:rFonts w:ascii="Tahoma" w:hAnsi="Tahoma" w:cs="Tahoma"/>
                <w:sz w:val="20"/>
              </w:rPr>
            </w:pPr>
            <w:r w:rsidRPr="00BC1784">
              <w:rPr>
                <w:rFonts w:ascii="Tahoma" w:hAnsi="Tahoma" w:cs="Tahoma"/>
                <w:sz w:val="20"/>
              </w:rPr>
              <w:t>Локально-сметная документация</w:t>
            </w:r>
          </w:p>
        </w:tc>
      </w:tr>
      <w:tr w:rsidR="00BC1784" w:rsidRPr="00BC1784" w14:paraId="617AB42C" w14:textId="77777777" w:rsidTr="00BC1784">
        <w:tc>
          <w:tcPr>
            <w:tcW w:w="959" w:type="dxa"/>
            <w:tcBorders>
              <w:top w:val="single" w:sz="4" w:space="0" w:color="auto"/>
              <w:left w:val="single" w:sz="4" w:space="0" w:color="auto"/>
              <w:bottom w:val="single" w:sz="4" w:space="0" w:color="auto"/>
              <w:right w:val="single" w:sz="4" w:space="0" w:color="auto"/>
            </w:tcBorders>
          </w:tcPr>
          <w:p w14:paraId="4FA93538" w14:textId="77777777" w:rsidR="00BC1784" w:rsidRPr="00BC1784" w:rsidRDefault="00BC1784" w:rsidP="00EF7B46">
            <w:pPr>
              <w:numPr>
                <w:ilvl w:val="0"/>
                <w:numId w:val="19"/>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tcPr>
          <w:p w14:paraId="296B8B3F" w14:textId="77777777" w:rsidR="00BC1784" w:rsidRPr="00BC1784" w:rsidRDefault="00BC1784" w:rsidP="00990900">
            <w:pPr>
              <w:rPr>
                <w:rFonts w:ascii="Tahoma" w:hAnsi="Tahoma" w:cs="Tahoma"/>
                <w:sz w:val="20"/>
              </w:rPr>
            </w:pPr>
            <w:r w:rsidRPr="00BC1784">
              <w:rPr>
                <w:rFonts w:ascii="Tahoma" w:hAnsi="Tahoma" w:cs="Tahoma"/>
                <w:sz w:val="20"/>
              </w:rPr>
              <w:t>Необходимость разработки проектных решений в нескольких вариантах или на конкурсной основе</w:t>
            </w:r>
          </w:p>
        </w:tc>
        <w:tc>
          <w:tcPr>
            <w:tcW w:w="5983" w:type="dxa"/>
            <w:tcBorders>
              <w:top w:val="single" w:sz="4" w:space="0" w:color="auto"/>
              <w:left w:val="single" w:sz="4" w:space="0" w:color="auto"/>
              <w:bottom w:val="single" w:sz="4" w:space="0" w:color="auto"/>
              <w:right w:val="single" w:sz="4" w:space="0" w:color="auto"/>
            </w:tcBorders>
          </w:tcPr>
          <w:p w14:paraId="1DC9CAED" w14:textId="77777777" w:rsidR="00BC1784" w:rsidRPr="00BC1784" w:rsidRDefault="00BC1784" w:rsidP="00990900">
            <w:pPr>
              <w:jc w:val="both"/>
              <w:rPr>
                <w:rFonts w:ascii="Tahoma" w:hAnsi="Tahoma" w:cs="Tahoma"/>
                <w:sz w:val="20"/>
              </w:rPr>
            </w:pPr>
            <w:r w:rsidRPr="00BC1784">
              <w:rPr>
                <w:rFonts w:ascii="Tahoma" w:hAnsi="Tahoma" w:cs="Tahoma"/>
                <w:sz w:val="20"/>
              </w:rPr>
              <w:t>Согласовать с заказчиком технические решения на начальном этапе проектирования</w:t>
            </w:r>
          </w:p>
        </w:tc>
      </w:tr>
      <w:tr w:rsidR="00BC1784" w:rsidRPr="00BC1784" w14:paraId="7E207CB3" w14:textId="77777777" w:rsidTr="00BC1784">
        <w:tc>
          <w:tcPr>
            <w:tcW w:w="959" w:type="dxa"/>
            <w:tcBorders>
              <w:top w:val="single" w:sz="4" w:space="0" w:color="auto"/>
              <w:left w:val="single" w:sz="4" w:space="0" w:color="auto"/>
              <w:bottom w:val="single" w:sz="4" w:space="0" w:color="auto"/>
              <w:right w:val="single" w:sz="4" w:space="0" w:color="auto"/>
            </w:tcBorders>
          </w:tcPr>
          <w:p w14:paraId="3B5EE02A" w14:textId="77777777" w:rsidR="00BC1784" w:rsidRPr="00BC1784" w:rsidRDefault="00BC1784" w:rsidP="00EF7B46">
            <w:pPr>
              <w:numPr>
                <w:ilvl w:val="0"/>
                <w:numId w:val="19"/>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tcPr>
          <w:p w14:paraId="41CA7F7A" w14:textId="77777777" w:rsidR="00BC1784" w:rsidRPr="00BC1784" w:rsidRDefault="00BC1784" w:rsidP="00990900">
            <w:pPr>
              <w:rPr>
                <w:rFonts w:ascii="Tahoma" w:hAnsi="Tahoma" w:cs="Tahoma"/>
                <w:sz w:val="20"/>
              </w:rPr>
            </w:pPr>
            <w:r w:rsidRPr="00BC1784">
              <w:rPr>
                <w:rFonts w:ascii="Tahoma" w:hAnsi="Tahoma" w:cs="Tahoma"/>
                <w:sz w:val="20"/>
              </w:rPr>
              <w:t>Необходимость разработки проектной документации на объект капитального строительства применительно к отдельным этапам строительства</w:t>
            </w:r>
          </w:p>
        </w:tc>
        <w:tc>
          <w:tcPr>
            <w:tcW w:w="5983" w:type="dxa"/>
            <w:tcBorders>
              <w:top w:val="single" w:sz="4" w:space="0" w:color="auto"/>
              <w:left w:val="single" w:sz="4" w:space="0" w:color="auto"/>
              <w:bottom w:val="single" w:sz="4" w:space="0" w:color="auto"/>
              <w:right w:val="single" w:sz="4" w:space="0" w:color="auto"/>
            </w:tcBorders>
          </w:tcPr>
          <w:p w14:paraId="10894B75" w14:textId="77777777" w:rsidR="00BC1784" w:rsidRPr="00BC1784" w:rsidRDefault="00BC1784" w:rsidP="00990900">
            <w:pPr>
              <w:jc w:val="both"/>
              <w:rPr>
                <w:rFonts w:ascii="Tahoma" w:hAnsi="Tahoma" w:cs="Tahoma"/>
                <w:sz w:val="20"/>
              </w:rPr>
            </w:pPr>
            <w:r w:rsidRPr="00BC1784">
              <w:rPr>
                <w:rFonts w:ascii="Tahoma" w:hAnsi="Tahoma" w:cs="Tahoma"/>
                <w:sz w:val="20"/>
              </w:rPr>
              <w:t>Не требуется</w:t>
            </w:r>
          </w:p>
        </w:tc>
      </w:tr>
      <w:tr w:rsidR="00BC1784" w:rsidRPr="00BC1784" w14:paraId="51D4766D" w14:textId="77777777" w:rsidTr="00BC1784">
        <w:tc>
          <w:tcPr>
            <w:tcW w:w="959" w:type="dxa"/>
            <w:tcBorders>
              <w:top w:val="single" w:sz="4" w:space="0" w:color="auto"/>
              <w:left w:val="single" w:sz="4" w:space="0" w:color="auto"/>
              <w:bottom w:val="single" w:sz="4" w:space="0" w:color="auto"/>
              <w:right w:val="single" w:sz="4" w:space="0" w:color="auto"/>
            </w:tcBorders>
          </w:tcPr>
          <w:p w14:paraId="3F5CDDE2" w14:textId="77777777" w:rsidR="00BC1784" w:rsidRPr="00BC1784" w:rsidRDefault="00BC1784" w:rsidP="00EF7B46">
            <w:pPr>
              <w:numPr>
                <w:ilvl w:val="0"/>
                <w:numId w:val="19"/>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tcPr>
          <w:p w14:paraId="68B8EE82" w14:textId="77777777" w:rsidR="00BC1784" w:rsidRPr="00BC1784" w:rsidRDefault="00BC1784" w:rsidP="00990900">
            <w:pPr>
              <w:rPr>
                <w:rFonts w:ascii="Tahoma" w:hAnsi="Tahoma" w:cs="Tahoma"/>
                <w:sz w:val="20"/>
              </w:rPr>
            </w:pPr>
            <w:r w:rsidRPr="00BC1784">
              <w:rPr>
                <w:rFonts w:ascii="Tahoma" w:hAnsi="Tahoma" w:cs="Tahoma"/>
                <w:sz w:val="20"/>
              </w:rPr>
              <w:t>Проектная организация – генеральный проектировщик (или организации, привлекаемые на конкурсной основе)</w:t>
            </w:r>
          </w:p>
        </w:tc>
        <w:tc>
          <w:tcPr>
            <w:tcW w:w="5983" w:type="dxa"/>
            <w:tcBorders>
              <w:top w:val="single" w:sz="4" w:space="0" w:color="auto"/>
              <w:left w:val="single" w:sz="4" w:space="0" w:color="auto"/>
              <w:bottom w:val="single" w:sz="4" w:space="0" w:color="auto"/>
              <w:right w:val="single" w:sz="4" w:space="0" w:color="auto"/>
            </w:tcBorders>
          </w:tcPr>
          <w:p w14:paraId="19A2CF0A" w14:textId="77777777" w:rsidR="00BC1784" w:rsidRPr="00BC1784" w:rsidRDefault="00BC1784" w:rsidP="00990900">
            <w:pPr>
              <w:jc w:val="both"/>
              <w:rPr>
                <w:rFonts w:ascii="Tahoma" w:hAnsi="Tahoma" w:cs="Tahoma"/>
                <w:sz w:val="20"/>
              </w:rPr>
            </w:pPr>
            <w:r w:rsidRPr="00BC1784">
              <w:rPr>
                <w:rFonts w:ascii="Tahoma" w:hAnsi="Tahoma" w:cs="Tahoma"/>
                <w:sz w:val="20"/>
              </w:rPr>
              <w:t>Определяется по результатам конкурса</w:t>
            </w:r>
          </w:p>
          <w:p w14:paraId="15ED75FF" w14:textId="77777777" w:rsidR="00BC1784" w:rsidRPr="00BC1784" w:rsidRDefault="00BC1784" w:rsidP="00990900">
            <w:pPr>
              <w:jc w:val="both"/>
              <w:rPr>
                <w:rFonts w:ascii="Tahoma" w:hAnsi="Tahoma" w:cs="Tahoma"/>
                <w:sz w:val="20"/>
              </w:rPr>
            </w:pPr>
          </w:p>
        </w:tc>
      </w:tr>
      <w:tr w:rsidR="00BC1784" w:rsidRPr="00BC1784" w14:paraId="78D7752A" w14:textId="77777777" w:rsidTr="00BC1784">
        <w:tc>
          <w:tcPr>
            <w:tcW w:w="959" w:type="dxa"/>
            <w:tcBorders>
              <w:top w:val="single" w:sz="4" w:space="0" w:color="auto"/>
              <w:left w:val="single" w:sz="4" w:space="0" w:color="auto"/>
              <w:bottom w:val="single" w:sz="4" w:space="0" w:color="auto"/>
              <w:right w:val="single" w:sz="4" w:space="0" w:color="auto"/>
            </w:tcBorders>
            <w:hideMark/>
          </w:tcPr>
          <w:p w14:paraId="5ED015AD" w14:textId="77777777" w:rsidR="00BC1784" w:rsidRPr="00BC1784" w:rsidRDefault="00BC1784" w:rsidP="00EF7B46">
            <w:pPr>
              <w:numPr>
                <w:ilvl w:val="0"/>
                <w:numId w:val="19"/>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hideMark/>
          </w:tcPr>
          <w:p w14:paraId="6FDC8522" w14:textId="77777777" w:rsidR="00BC1784" w:rsidRPr="00BC1784" w:rsidRDefault="00BC1784" w:rsidP="00990900">
            <w:pPr>
              <w:rPr>
                <w:rFonts w:ascii="Tahoma" w:hAnsi="Tahoma" w:cs="Tahoma"/>
                <w:sz w:val="20"/>
              </w:rPr>
            </w:pPr>
            <w:r w:rsidRPr="00BC1784">
              <w:rPr>
                <w:rFonts w:ascii="Tahoma" w:hAnsi="Tahoma" w:cs="Tahoma"/>
                <w:sz w:val="20"/>
              </w:rPr>
              <w:t>Источник финансирования</w:t>
            </w:r>
          </w:p>
        </w:tc>
        <w:tc>
          <w:tcPr>
            <w:tcW w:w="5983" w:type="dxa"/>
            <w:tcBorders>
              <w:top w:val="single" w:sz="4" w:space="0" w:color="auto"/>
              <w:left w:val="single" w:sz="4" w:space="0" w:color="auto"/>
              <w:bottom w:val="single" w:sz="4" w:space="0" w:color="auto"/>
              <w:right w:val="single" w:sz="4" w:space="0" w:color="auto"/>
            </w:tcBorders>
            <w:hideMark/>
          </w:tcPr>
          <w:p w14:paraId="79EC49C8" w14:textId="77777777" w:rsidR="00BC1784" w:rsidRPr="00BC1784" w:rsidRDefault="00BC1784" w:rsidP="00990900">
            <w:pPr>
              <w:jc w:val="both"/>
              <w:rPr>
                <w:rFonts w:ascii="Tahoma" w:hAnsi="Tahoma" w:cs="Tahoma"/>
                <w:sz w:val="20"/>
              </w:rPr>
            </w:pPr>
            <w:r w:rsidRPr="00BC1784">
              <w:rPr>
                <w:rFonts w:ascii="Tahoma" w:hAnsi="Tahoma" w:cs="Tahoma"/>
                <w:sz w:val="20"/>
              </w:rPr>
              <w:t>2.19.05 (проектно-изыскательские работы)</w:t>
            </w:r>
          </w:p>
        </w:tc>
      </w:tr>
      <w:tr w:rsidR="00BC1784" w:rsidRPr="00BC1784" w14:paraId="0A30AF3E" w14:textId="77777777" w:rsidTr="00BC1784">
        <w:trPr>
          <w:cantSplit/>
        </w:trPr>
        <w:tc>
          <w:tcPr>
            <w:tcW w:w="10060" w:type="dxa"/>
            <w:gridSpan w:val="3"/>
            <w:tcBorders>
              <w:top w:val="single" w:sz="4" w:space="0" w:color="auto"/>
              <w:left w:val="single" w:sz="4" w:space="0" w:color="auto"/>
              <w:bottom w:val="single" w:sz="4" w:space="0" w:color="auto"/>
              <w:right w:val="single" w:sz="4" w:space="0" w:color="auto"/>
            </w:tcBorders>
            <w:hideMark/>
          </w:tcPr>
          <w:p w14:paraId="7CB6C1AB" w14:textId="77777777" w:rsidR="00BC1784" w:rsidRPr="00BC1784" w:rsidRDefault="00BC1784" w:rsidP="00EF7B46">
            <w:pPr>
              <w:numPr>
                <w:ilvl w:val="0"/>
                <w:numId w:val="22"/>
              </w:numPr>
              <w:spacing w:before="120" w:after="120"/>
              <w:jc w:val="center"/>
              <w:rPr>
                <w:rFonts w:ascii="Tahoma" w:hAnsi="Tahoma" w:cs="Tahoma"/>
                <w:sz w:val="20"/>
              </w:rPr>
            </w:pPr>
            <w:r w:rsidRPr="00BC1784">
              <w:rPr>
                <w:rFonts w:ascii="Tahoma" w:hAnsi="Tahoma" w:cs="Tahoma"/>
                <w:sz w:val="20"/>
              </w:rPr>
              <w:t>ИСХОДНЫЕ ДАННЫЕ ДЛЯ ПРОЕКТИРОВАНИЯ</w:t>
            </w:r>
          </w:p>
        </w:tc>
      </w:tr>
      <w:tr w:rsidR="00BC1784" w:rsidRPr="00BC1784" w14:paraId="4F596B4A" w14:textId="77777777" w:rsidTr="00BC1784">
        <w:tc>
          <w:tcPr>
            <w:tcW w:w="959" w:type="dxa"/>
            <w:tcBorders>
              <w:top w:val="single" w:sz="4" w:space="0" w:color="auto"/>
              <w:left w:val="single" w:sz="4" w:space="0" w:color="auto"/>
              <w:bottom w:val="single" w:sz="4" w:space="0" w:color="auto"/>
              <w:right w:val="single" w:sz="4" w:space="0" w:color="auto"/>
            </w:tcBorders>
            <w:shd w:val="clear" w:color="auto" w:fill="auto"/>
          </w:tcPr>
          <w:p w14:paraId="08BF8337" w14:textId="77777777" w:rsidR="00BC1784" w:rsidRPr="00BC1784" w:rsidRDefault="00BC1784" w:rsidP="00EF7B46">
            <w:pPr>
              <w:numPr>
                <w:ilvl w:val="0"/>
                <w:numId w:val="23"/>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6199678" w14:textId="77777777" w:rsidR="00BC1784" w:rsidRPr="00BC1784" w:rsidRDefault="00BC1784" w:rsidP="00990900">
            <w:pPr>
              <w:rPr>
                <w:rFonts w:ascii="Tahoma" w:hAnsi="Tahoma" w:cs="Tahoma"/>
                <w:sz w:val="20"/>
              </w:rPr>
            </w:pPr>
            <w:r w:rsidRPr="00BC1784">
              <w:rPr>
                <w:rFonts w:ascii="Tahoma" w:hAnsi="Tahoma" w:cs="Tahoma"/>
                <w:sz w:val="20"/>
              </w:rPr>
              <w:t>Инженерные сети для подключения</w:t>
            </w:r>
          </w:p>
        </w:tc>
        <w:tc>
          <w:tcPr>
            <w:tcW w:w="5983" w:type="dxa"/>
            <w:tcBorders>
              <w:top w:val="single" w:sz="4" w:space="0" w:color="auto"/>
              <w:left w:val="single" w:sz="4" w:space="0" w:color="auto"/>
              <w:bottom w:val="single" w:sz="4" w:space="0" w:color="auto"/>
              <w:right w:val="single" w:sz="4" w:space="0" w:color="auto"/>
            </w:tcBorders>
            <w:shd w:val="clear" w:color="auto" w:fill="auto"/>
            <w:hideMark/>
          </w:tcPr>
          <w:p w14:paraId="0EAE49FF" w14:textId="77777777" w:rsidR="00BC1784" w:rsidRPr="00BC1784" w:rsidRDefault="00BC1784" w:rsidP="00990900">
            <w:pPr>
              <w:jc w:val="both"/>
              <w:rPr>
                <w:rFonts w:ascii="Tahoma" w:hAnsi="Tahoma" w:cs="Tahoma"/>
                <w:sz w:val="20"/>
              </w:rPr>
            </w:pPr>
            <w:r w:rsidRPr="00BC1784">
              <w:rPr>
                <w:rFonts w:ascii="Tahoma" w:hAnsi="Tahoma" w:cs="Tahoma"/>
                <w:sz w:val="20"/>
              </w:rPr>
              <w:t>Не требуется</w:t>
            </w:r>
          </w:p>
        </w:tc>
      </w:tr>
      <w:tr w:rsidR="00BC1784" w:rsidRPr="00BC1784" w14:paraId="3C21C88E" w14:textId="77777777" w:rsidTr="00BC1784">
        <w:tc>
          <w:tcPr>
            <w:tcW w:w="959" w:type="dxa"/>
            <w:tcBorders>
              <w:top w:val="single" w:sz="4" w:space="0" w:color="auto"/>
              <w:left w:val="single" w:sz="4" w:space="0" w:color="auto"/>
              <w:bottom w:val="single" w:sz="4" w:space="0" w:color="auto"/>
              <w:right w:val="single" w:sz="4" w:space="0" w:color="auto"/>
            </w:tcBorders>
            <w:shd w:val="clear" w:color="auto" w:fill="auto"/>
          </w:tcPr>
          <w:p w14:paraId="3475E3CE" w14:textId="77777777" w:rsidR="00BC1784" w:rsidRPr="00BC1784" w:rsidRDefault="00BC1784" w:rsidP="00EF7B46">
            <w:pPr>
              <w:numPr>
                <w:ilvl w:val="0"/>
                <w:numId w:val="23"/>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29B11B39" w14:textId="77777777" w:rsidR="00BC1784" w:rsidRPr="00BC1784" w:rsidRDefault="00BC1784" w:rsidP="00990900">
            <w:pPr>
              <w:rPr>
                <w:rFonts w:ascii="Tahoma" w:hAnsi="Tahoma" w:cs="Tahoma"/>
                <w:sz w:val="20"/>
              </w:rPr>
            </w:pPr>
            <w:r w:rsidRPr="00BC1784">
              <w:rPr>
                <w:rFonts w:ascii="Tahoma" w:hAnsi="Tahoma" w:cs="Tahoma"/>
                <w:sz w:val="20"/>
              </w:rPr>
              <w:t>Наличие утвержденных технических условий или технологических регламентов</w:t>
            </w:r>
          </w:p>
        </w:tc>
        <w:tc>
          <w:tcPr>
            <w:tcW w:w="5983" w:type="dxa"/>
            <w:tcBorders>
              <w:top w:val="single" w:sz="4" w:space="0" w:color="auto"/>
              <w:left w:val="single" w:sz="4" w:space="0" w:color="auto"/>
              <w:bottom w:val="single" w:sz="4" w:space="0" w:color="auto"/>
              <w:right w:val="single" w:sz="4" w:space="0" w:color="auto"/>
            </w:tcBorders>
            <w:shd w:val="clear" w:color="auto" w:fill="auto"/>
          </w:tcPr>
          <w:p w14:paraId="0A6E14D4" w14:textId="77777777" w:rsidR="00BC1784" w:rsidRPr="00BC1784" w:rsidRDefault="00BC1784" w:rsidP="00990900">
            <w:pPr>
              <w:jc w:val="both"/>
              <w:rPr>
                <w:rFonts w:ascii="Tahoma" w:hAnsi="Tahoma" w:cs="Tahoma"/>
                <w:sz w:val="20"/>
              </w:rPr>
            </w:pPr>
            <w:r w:rsidRPr="00BC1784">
              <w:rPr>
                <w:rFonts w:ascii="Tahoma" w:hAnsi="Tahoma" w:cs="Tahoma"/>
                <w:sz w:val="20"/>
              </w:rPr>
              <w:t>ТУ Разработка технических решений и проектно-сметной (рабочей) документации для восстановления  работоспособного состояния ЗиС на объектах АО «НТЭК» по предписаниям контролирующих органов, по результатам проведения экспертиз промышленной безопасности, отчетов комплексных обследований.</w:t>
            </w:r>
          </w:p>
        </w:tc>
      </w:tr>
      <w:tr w:rsidR="00BC1784" w:rsidRPr="00BC1784" w14:paraId="14A315B8" w14:textId="77777777" w:rsidTr="00BC1784">
        <w:tc>
          <w:tcPr>
            <w:tcW w:w="959" w:type="dxa"/>
            <w:tcBorders>
              <w:top w:val="single" w:sz="4" w:space="0" w:color="auto"/>
              <w:left w:val="single" w:sz="4" w:space="0" w:color="auto"/>
              <w:bottom w:val="single" w:sz="4" w:space="0" w:color="auto"/>
              <w:right w:val="single" w:sz="4" w:space="0" w:color="auto"/>
            </w:tcBorders>
            <w:shd w:val="clear" w:color="auto" w:fill="auto"/>
          </w:tcPr>
          <w:p w14:paraId="7717CA9F" w14:textId="77777777" w:rsidR="00BC1784" w:rsidRPr="00BC1784" w:rsidRDefault="00BC1784" w:rsidP="00EF7B46">
            <w:pPr>
              <w:numPr>
                <w:ilvl w:val="0"/>
                <w:numId w:val="23"/>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66C52A33" w14:textId="77777777" w:rsidR="00BC1784" w:rsidRPr="00BC1784" w:rsidRDefault="00BC1784" w:rsidP="00990900">
            <w:pPr>
              <w:rPr>
                <w:rFonts w:ascii="Tahoma" w:hAnsi="Tahoma" w:cs="Tahoma"/>
                <w:sz w:val="20"/>
              </w:rPr>
            </w:pPr>
            <w:r w:rsidRPr="00BC1784">
              <w:rPr>
                <w:rFonts w:ascii="Tahoma" w:hAnsi="Tahoma" w:cs="Tahoma"/>
                <w:sz w:val="20"/>
              </w:rPr>
              <w:t>Основные технико-экономические показатели</w:t>
            </w:r>
          </w:p>
        </w:tc>
        <w:tc>
          <w:tcPr>
            <w:tcW w:w="5983" w:type="dxa"/>
            <w:tcBorders>
              <w:top w:val="single" w:sz="4" w:space="0" w:color="auto"/>
              <w:left w:val="single" w:sz="4" w:space="0" w:color="auto"/>
              <w:bottom w:val="single" w:sz="4" w:space="0" w:color="auto"/>
              <w:right w:val="single" w:sz="4" w:space="0" w:color="auto"/>
            </w:tcBorders>
            <w:shd w:val="clear" w:color="auto" w:fill="auto"/>
          </w:tcPr>
          <w:p w14:paraId="34F0CADB" w14:textId="77777777" w:rsidR="00BC1784" w:rsidRPr="00BC1784" w:rsidRDefault="00BC1784" w:rsidP="00990900">
            <w:pPr>
              <w:jc w:val="both"/>
              <w:rPr>
                <w:rFonts w:ascii="Tahoma" w:hAnsi="Tahoma" w:cs="Tahoma"/>
                <w:sz w:val="20"/>
              </w:rPr>
            </w:pPr>
            <w:r w:rsidRPr="00BC1784">
              <w:rPr>
                <w:rFonts w:ascii="Tahoma" w:hAnsi="Tahoma" w:cs="Tahoma"/>
                <w:sz w:val="20"/>
              </w:rPr>
              <w:t>Определяются проектом</w:t>
            </w:r>
          </w:p>
        </w:tc>
      </w:tr>
      <w:tr w:rsidR="00BC1784" w:rsidRPr="00BC1784" w14:paraId="6353AAEE" w14:textId="77777777" w:rsidTr="00BC1784">
        <w:tc>
          <w:tcPr>
            <w:tcW w:w="959" w:type="dxa"/>
            <w:tcBorders>
              <w:top w:val="single" w:sz="4" w:space="0" w:color="auto"/>
              <w:left w:val="single" w:sz="4" w:space="0" w:color="auto"/>
              <w:bottom w:val="single" w:sz="4" w:space="0" w:color="auto"/>
              <w:right w:val="single" w:sz="4" w:space="0" w:color="auto"/>
            </w:tcBorders>
          </w:tcPr>
          <w:p w14:paraId="4F84E55F" w14:textId="77777777" w:rsidR="00BC1784" w:rsidRPr="00BC1784" w:rsidRDefault="00BC1784" w:rsidP="00EF7B46">
            <w:pPr>
              <w:numPr>
                <w:ilvl w:val="0"/>
                <w:numId w:val="23"/>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hideMark/>
          </w:tcPr>
          <w:p w14:paraId="386049D3" w14:textId="77777777" w:rsidR="00BC1784" w:rsidRPr="00BC1784" w:rsidRDefault="00BC1784" w:rsidP="00990900">
            <w:pPr>
              <w:rPr>
                <w:rFonts w:ascii="Tahoma" w:hAnsi="Tahoma" w:cs="Tahoma"/>
                <w:sz w:val="20"/>
              </w:rPr>
            </w:pPr>
            <w:r w:rsidRPr="00BC1784">
              <w:rPr>
                <w:rFonts w:ascii="Tahoma" w:hAnsi="Tahoma" w:cs="Tahoma"/>
                <w:sz w:val="20"/>
              </w:rPr>
              <w:t>Расчетная стоимость строительства – тыс. руб., в том числе:</w:t>
            </w:r>
          </w:p>
        </w:tc>
        <w:tc>
          <w:tcPr>
            <w:tcW w:w="5983" w:type="dxa"/>
            <w:tcBorders>
              <w:top w:val="single" w:sz="4" w:space="0" w:color="auto"/>
              <w:left w:val="single" w:sz="4" w:space="0" w:color="auto"/>
              <w:bottom w:val="single" w:sz="4" w:space="0" w:color="auto"/>
              <w:right w:val="single" w:sz="4" w:space="0" w:color="auto"/>
            </w:tcBorders>
            <w:hideMark/>
          </w:tcPr>
          <w:p w14:paraId="60FCF519" w14:textId="77777777" w:rsidR="00BC1784" w:rsidRPr="00BC1784" w:rsidRDefault="00BC1784" w:rsidP="00990900">
            <w:pPr>
              <w:jc w:val="both"/>
              <w:rPr>
                <w:rFonts w:ascii="Tahoma" w:hAnsi="Tahoma" w:cs="Tahoma"/>
                <w:sz w:val="20"/>
              </w:rPr>
            </w:pPr>
            <w:r w:rsidRPr="00BC1784">
              <w:rPr>
                <w:rFonts w:ascii="Tahoma" w:hAnsi="Tahoma" w:cs="Tahoma"/>
                <w:sz w:val="20"/>
              </w:rPr>
              <w:t>Определяется проектом</w:t>
            </w:r>
          </w:p>
        </w:tc>
      </w:tr>
      <w:tr w:rsidR="00BC1784" w:rsidRPr="00BC1784" w14:paraId="0EA1E523" w14:textId="77777777" w:rsidTr="00BC1784">
        <w:tc>
          <w:tcPr>
            <w:tcW w:w="959" w:type="dxa"/>
            <w:tcBorders>
              <w:top w:val="single" w:sz="4" w:space="0" w:color="auto"/>
              <w:left w:val="single" w:sz="4" w:space="0" w:color="auto"/>
              <w:bottom w:val="single" w:sz="4" w:space="0" w:color="auto"/>
              <w:right w:val="single" w:sz="4" w:space="0" w:color="auto"/>
            </w:tcBorders>
          </w:tcPr>
          <w:p w14:paraId="1BD1470D" w14:textId="77777777" w:rsidR="00BC1784" w:rsidRPr="00BC1784" w:rsidRDefault="00BC1784" w:rsidP="00EF7B46">
            <w:pPr>
              <w:numPr>
                <w:ilvl w:val="0"/>
                <w:numId w:val="23"/>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hideMark/>
          </w:tcPr>
          <w:p w14:paraId="469F885A" w14:textId="77777777" w:rsidR="00BC1784" w:rsidRPr="00BC1784" w:rsidRDefault="00BC1784" w:rsidP="00990900">
            <w:pPr>
              <w:pStyle w:val="24"/>
              <w:rPr>
                <w:rFonts w:ascii="Tahoma" w:hAnsi="Tahoma" w:cs="Tahoma"/>
                <w:sz w:val="20"/>
              </w:rPr>
            </w:pPr>
            <w:r w:rsidRPr="00BC1784">
              <w:rPr>
                <w:rFonts w:ascii="Tahoma" w:hAnsi="Tahoma" w:cs="Tahoma"/>
                <w:sz w:val="20"/>
              </w:rPr>
              <w:t>– ПИР тыс. руб.</w:t>
            </w:r>
          </w:p>
        </w:tc>
        <w:tc>
          <w:tcPr>
            <w:tcW w:w="5983" w:type="dxa"/>
            <w:tcBorders>
              <w:top w:val="single" w:sz="4" w:space="0" w:color="auto"/>
              <w:left w:val="single" w:sz="4" w:space="0" w:color="auto"/>
              <w:bottom w:val="single" w:sz="4" w:space="0" w:color="auto"/>
              <w:right w:val="single" w:sz="4" w:space="0" w:color="auto"/>
            </w:tcBorders>
          </w:tcPr>
          <w:p w14:paraId="713EBB3C" w14:textId="77777777" w:rsidR="00BC1784" w:rsidRPr="00BC1784" w:rsidRDefault="00BC1784" w:rsidP="00990900">
            <w:pPr>
              <w:jc w:val="both"/>
              <w:rPr>
                <w:rFonts w:ascii="Tahoma" w:hAnsi="Tahoma" w:cs="Tahoma"/>
                <w:sz w:val="20"/>
              </w:rPr>
            </w:pPr>
            <w:r w:rsidRPr="00BC1784">
              <w:rPr>
                <w:rFonts w:ascii="Tahoma" w:hAnsi="Tahoma" w:cs="Tahoma"/>
                <w:sz w:val="20"/>
              </w:rPr>
              <w:t>Определяется проектом</w:t>
            </w:r>
          </w:p>
        </w:tc>
      </w:tr>
      <w:tr w:rsidR="00BC1784" w:rsidRPr="00BC1784" w14:paraId="2787D62D" w14:textId="77777777" w:rsidTr="00BC1784">
        <w:tc>
          <w:tcPr>
            <w:tcW w:w="959" w:type="dxa"/>
            <w:tcBorders>
              <w:top w:val="single" w:sz="4" w:space="0" w:color="auto"/>
              <w:left w:val="single" w:sz="4" w:space="0" w:color="auto"/>
              <w:bottom w:val="single" w:sz="4" w:space="0" w:color="auto"/>
              <w:right w:val="single" w:sz="4" w:space="0" w:color="auto"/>
            </w:tcBorders>
          </w:tcPr>
          <w:p w14:paraId="73E01866" w14:textId="77777777" w:rsidR="00BC1784" w:rsidRPr="00BC1784" w:rsidRDefault="00BC1784" w:rsidP="00EF7B46">
            <w:pPr>
              <w:numPr>
                <w:ilvl w:val="0"/>
                <w:numId w:val="23"/>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hideMark/>
          </w:tcPr>
          <w:p w14:paraId="7714F318" w14:textId="77777777" w:rsidR="00BC1784" w:rsidRPr="00BC1784" w:rsidRDefault="00BC1784" w:rsidP="00990900">
            <w:pPr>
              <w:rPr>
                <w:rFonts w:ascii="Tahoma" w:hAnsi="Tahoma" w:cs="Tahoma"/>
                <w:sz w:val="20"/>
              </w:rPr>
            </w:pPr>
            <w:r w:rsidRPr="00BC1784">
              <w:rPr>
                <w:rFonts w:ascii="Tahoma" w:hAnsi="Tahoma" w:cs="Tahoma"/>
                <w:sz w:val="20"/>
              </w:rPr>
              <w:t>Дополнительные требования к проекту по использованию научно-технических достижений и передового опыта по технологии, оборудованию, организации производства, не отраженные в технологическом регламенте</w:t>
            </w:r>
          </w:p>
        </w:tc>
        <w:tc>
          <w:tcPr>
            <w:tcW w:w="5983" w:type="dxa"/>
            <w:tcBorders>
              <w:top w:val="single" w:sz="4" w:space="0" w:color="auto"/>
              <w:left w:val="single" w:sz="4" w:space="0" w:color="auto"/>
              <w:bottom w:val="single" w:sz="4" w:space="0" w:color="auto"/>
              <w:right w:val="single" w:sz="4" w:space="0" w:color="auto"/>
            </w:tcBorders>
          </w:tcPr>
          <w:p w14:paraId="79BECB3D" w14:textId="77777777" w:rsidR="00BC1784" w:rsidRPr="00BC1784" w:rsidRDefault="00BC1784" w:rsidP="00990900">
            <w:pPr>
              <w:pStyle w:val="24"/>
              <w:jc w:val="both"/>
              <w:rPr>
                <w:rFonts w:ascii="Tahoma" w:hAnsi="Tahoma" w:cs="Tahoma"/>
                <w:sz w:val="20"/>
              </w:rPr>
            </w:pPr>
            <w:r w:rsidRPr="00BC1784">
              <w:rPr>
                <w:rFonts w:ascii="Tahoma" w:hAnsi="Tahoma" w:cs="Tahoma"/>
                <w:sz w:val="20"/>
              </w:rPr>
              <w:t>Все решения, принятые в проектной и рабочей документации, должны соответствовать требованиям законодательных документов, СНиП, правил безопасности, правил эксплуатации, СанПиН, ГОСТ и другим нормативным документам, устанавливающим какие-либо требования, правила или нормативы в части создания или эксплуатации объекта проектирования и действующим на территории РФ на момент выпуска проектной и рабочей документации</w:t>
            </w:r>
          </w:p>
        </w:tc>
      </w:tr>
      <w:tr w:rsidR="00BC1784" w:rsidRPr="00BC1784" w14:paraId="27AA95F1" w14:textId="77777777" w:rsidTr="00BC1784">
        <w:trPr>
          <w:trHeight w:val="983"/>
        </w:trPr>
        <w:tc>
          <w:tcPr>
            <w:tcW w:w="959" w:type="dxa"/>
            <w:tcBorders>
              <w:top w:val="single" w:sz="4" w:space="0" w:color="auto"/>
              <w:left w:val="single" w:sz="4" w:space="0" w:color="auto"/>
              <w:bottom w:val="single" w:sz="4" w:space="0" w:color="auto"/>
              <w:right w:val="single" w:sz="4" w:space="0" w:color="auto"/>
            </w:tcBorders>
          </w:tcPr>
          <w:p w14:paraId="21304F4C" w14:textId="77777777" w:rsidR="00BC1784" w:rsidRPr="00BC1784" w:rsidRDefault="00BC1784" w:rsidP="00EF7B46">
            <w:pPr>
              <w:numPr>
                <w:ilvl w:val="0"/>
                <w:numId w:val="23"/>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tcPr>
          <w:p w14:paraId="555ECD02" w14:textId="77777777" w:rsidR="00BC1784" w:rsidRPr="00BC1784" w:rsidRDefault="00BC1784" w:rsidP="00990900">
            <w:pPr>
              <w:rPr>
                <w:rFonts w:ascii="Tahoma" w:hAnsi="Tahoma" w:cs="Tahoma"/>
                <w:sz w:val="20"/>
              </w:rPr>
            </w:pPr>
            <w:r w:rsidRPr="00BC1784">
              <w:rPr>
                <w:rFonts w:ascii="Tahoma" w:hAnsi="Tahoma" w:cs="Tahoma"/>
                <w:sz w:val="20"/>
              </w:rPr>
              <w:t>Особые условия эксплуатации и защиты строительных конструкций</w:t>
            </w:r>
          </w:p>
        </w:tc>
        <w:tc>
          <w:tcPr>
            <w:tcW w:w="5983" w:type="dxa"/>
            <w:tcBorders>
              <w:top w:val="single" w:sz="4" w:space="0" w:color="auto"/>
              <w:left w:val="single" w:sz="4" w:space="0" w:color="auto"/>
              <w:bottom w:val="single" w:sz="4" w:space="0" w:color="auto"/>
              <w:right w:val="single" w:sz="4" w:space="0" w:color="auto"/>
            </w:tcBorders>
            <w:hideMark/>
          </w:tcPr>
          <w:p w14:paraId="30EB9A9F" w14:textId="77777777" w:rsidR="00BC1784" w:rsidRPr="00BC1784" w:rsidRDefault="00BC1784" w:rsidP="00EF7B46">
            <w:pPr>
              <w:numPr>
                <w:ilvl w:val="0"/>
                <w:numId w:val="21"/>
              </w:numPr>
              <w:ind w:left="34" w:firstLine="0"/>
              <w:jc w:val="both"/>
              <w:rPr>
                <w:rFonts w:ascii="Tahoma" w:hAnsi="Tahoma" w:cs="Tahoma"/>
                <w:sz w:val="20"/>
              </w:rPr>
            </w:pPr>
            <w:r w:rsidRPr="00BC1784">
              <w:rPr>
                <w:rFonts w:ascii="Tahoma" w:hAnsi="Tahoma" w:cs="Tahoma"/>
                <w:sz w:val="20"/>
              </w:rPr>
              <w:t>Условия работы конструкций в условиях Крайнего севера.</w:t>
            </w:r>
          </w:p>
          <w:p w14:paraId="599797E2" w14:textId="77777777" w:rsidR="00BC1784" w:rsidRPr="00BC1784" w:rsidRDefault="00BC1784" w:rsidP="00EF7B46">
            <w:pPr>
              <w:numPr>
                <w:ilvl w:val="0"/>
                <w:numId w:val="21"/>
              </w:numPr>
              <w:ind w:left="34" w:firstLine="0"/>
              <w:jc w:val="both"/>
              <w:rPr>
                <w:rFonts w:ascii="Tahoma" w:hAnsi="Tahoma" w:cs="Tahoma"/>
                <w:sz w:val="20"/>
              </w:rPr>
            </w:pPr>
            <w:r w:rsidRPr="00BC1784">
              <w:rPr>
                <w:rFonts w:ascii="Tahoma" w:hAnsi="Tahoma" w:cs="Tahoma"/>
                <w:sz w:val="20"/>
              </w:rPr>
              <w:t>Режим работы предприятия непрерывный – круглосуточный и круглогодичный.</w:t>
            </w:r>
          </w:p>
        </w:tc>
      </w:tr>
      <w:tr w:rsidR="00BC1784" w:rsidRPr="00BC1784" w14:paraId="1B76E337" w14:textId="77777777" w:rsidTr="00BC1784">
        <w:tc>
          <w:tcPr>
            <w:tcW w:w="959" w:type="dxa"/>
            <w:tcBorders>
              <w:top w:val="single" w:sz="4" w:space="0" w:color="auto"/>
              <w:left w:val="single" w:sz="4" w:space="0" w:color="auto"/>
              <w:bottom w:val="single" w:sz="4" w:space="0" w:color="auto"/>
              <w:right w:val="single" w:sz="4" w:space="0" w:color="auto"/>
            </w:tcBorders>
            <w:hideMark/>
          </w:tcPr>
          <w:p w14:paraId="5646F40C" w14:textId="77777777" w:rsidR="00BC1784" w:rsidRPr="00BC1784" w:rsidRDefault="00BC1784" w:rsidP="00EF7B46">
            <w:pPr>
              <w:numPr>
                <w:ilvl w:val="0"/>
                <w:numId w:val="23"/>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hideMark/>
          </w:tcPr>
          <w:p w14:paraId="7B0D64B8" w14:textId="77777777" w:rsidR="00BC1784" w:rsidRPr="00BC1784" w:rsidRDefault="00BC1784" w:rsidP="00990900">
            <w:pPr>
              <w:rPr>
                <w:rFonts w:ascii="Tahoma" w:hAnsi="Tahoma" w:cs="Tahoma"/>
                <w:sz w:val="20"/>
              </w:rPr>
            </w:pPr>
            <w:r w:rsidRPr="00BC1784">
              <w:rPr>
                <w:rFonts w:ascii="Tahoma" w:hAnsi="Tahoma" w:cs="Tahoma"/>
                <w:sz w:val="20"/>
              </w:rPr>
              <w:t>Требования к инженерным изысканиям и обследовательским работам</w:t>
            </w:r>
          </w:p>
        </w:tc>
        <w:tc>
          <w:tcPr>
            <w:tcW w:w="5983" w:type="dxa"/>
            <w:tcBorders>
              <w:top w:val="single" w:sz="4" w:space="0" w:color="auto"/>
              <w:left w:val="single" w:sz="4" w:space="0" w:color="auto"/>
              <w:bottom w:val="single" w:sz="4" w:space="0" w:color="auto"/>
              <w:right w:val="single" w:sz="4" w:space="0" w:color="auto"/>
            </w:tcBorders>
          </w:tcPr>
          <w:p w14:paraId="4BDDEA6B" w14:textId="77777777" w:rsidR="00BC1784" w:rsidRPr="00BC1784" w:rsidRDefault="00BC1784" w:rsidP="00990900">
            <w:pPr>
              <w:autoSpaceDE w:val="0"/>
              <w:autoSpaceDN w:val="0"/>
              <w:adjustRightInd w:val="0"/>
              <w:jc w:val="both"/>
              <w:rPr>
                <w:rFonts w:ascii="Tahoma" w:hAnsi="Tahoma" w:cs="Tahoma"/>
                <w:sz w:val="20"/>
              </w:rPr>
            </w:pPr>
            <w:r w:rsidRPr="00BC1784">
              <w:rPr>
                <w:rFonts w:ascii="Tahoma" w:hAnsi="Tahoma" w:cs="Tahoma"/>
                <w:sz w:val="20"/>
              </w:rPr>
              <w:t>Выполнить обследовательские работы с оформлением отчета, необходимость изыскательских работ определить проектом</w:t>
            </w:r>
          </w:p>
        </w:tc>
      </w:tr>
      <w:tr w:rsidR="00BC1784" w:rsidRPr="00BC1784" w14:paraId="5F996DE7" w14:textId="77777777" w:rsidTr="00BC1784">
        <w:trPr>
          <w:trHeight w:val="908"/>
        </w:trPr>
        <w:tc>
          <w:tcPr>
            <w:tcW w:w="959" w:type="dxa"/>
            <w:tcBorders>
              <w:top w:val="single" w:sz="4" w:space="0" w:color="auto"/>
              <w:left w:val="single" w:sz="4" w:space="0" w:color="auto"/>
              <w:bottom w:val="single" w:sz="4" w:space="0" w:color="auto"/>
              <w:right w:val="single" w:sz="4" w:space="0" w:color="auto"/>
            </w:tcBorders>
            <w:hideMark/>
          </w:tcPr>
          <w:p w14:paraId="3AF76E60" w14:textId="77777777" w:rsidR="00BC1784" w:rsidRPr="00BC1784" w:rsidRDefault="00BC1784" w:rsidP="00EF7B46">
            <w:pPr>
              <w:numPr>
                <w:ilvl w:val="0"/>
                <w:numId w:val="23"/>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hideMark/>
          </w:tcPr>
          <w:p w14:paraId="415237F6" w14:textId="77777777" w:rsidR="00BC1784" w:rsidRPr="00BC1784" w:rsidRDefault="00BC1784" w:rsidP="00990900">
            <w:pPr>
              <w:rPr>
                <w:rFonts w:ascii="Tahoma" w:hAnsi="Tahoma" w:cs="Tahoma"/>
                <w:sz w:val="20"/>
              </w:rPr>
            </w:pPr>
            <w:r w:rsidRPr="00BC1784">
              <w:rPr>
                <w:rFonts w:ascii="Tahoma" w:hAnsi="Tahoma" w:cs="Tahoma"/>
                <w:sz w:val="20"/>
              </w:rPr>
              <w:t>Природоохранные мероприятия, обеспечивающие экологическую безопасность</w:t>
            </w:r>
          </w:p>
        </w:tc>
        <w:tc>
          <w:tcPr>
            <w:tcW w:w="5983" w:type="dxa"/>
            <w:tcBorders>
              <w:top w:val="single" w:sz="4" w:space="0" w:color="auto"/>
              <w:left w:val="single" w:sz="4" w:space="0" w:color="auto"/>
              <w:bottom w:val="single" w:sz="4" w:space="0" w:color="auto"/>
              <w:right w:val="single" w:sz="4" w:space="0" w:color="auto"/>
            </w:tcBorders>
            <w:hideMark/>
          </w:tcPr>
          <w:p w14:paraId="0A399F1A" w14:textId="77777777" w:rsidR="00BC1784" w:rsidRPr="00BC1784" w:rsidRDefault="00BC1784" w:rsidP="00990900">
            <w:pPr>
              <w:jc w:val="both"/>
              <w:rPr>
                <w:rFonts w:ascii="Tahoma" w:hAnsi="Tahoma" w:cs="Tahoma"/>
                <w:sz w:val="20"/>
              </w:rPr>
            </w:pPr>
            <w:r w:rsidRPr="00BC1784">
              <w:rPr>
                <w:rFonts w:ascii="Tahoma" w:hAnsi="Tahoma" w:cs="Tahoma"/>
                <w:sz w:val="20"/>
              </w:rPr>
              <w:t>Не требуется</w:t>
            </w:r>
          </w:p>
        </w:tc>
      </w:tr>
      <w:tr w:rsidR="00BC1784" w:rsidRPr="00BC1784" w14:paraId="2ACE36EE" w14:textId="77777777" w:rsidTr="00BC1784">
        <w:trPr>
          <w:trHeight w:val="419"/>
        </w:trPr>
        <w:tc>
          <w:tcPr>
            <w:tcW w:w="959" w:type="dxa"/>
            <w:tcBorders>
              <w:top w:val="single" w:sz="4" w:space="0" w:color="auto"/>
              <w:left w:val="single" w:sz="4" w:space="0" w:color="auto"/>
              <w:bottom w:val="single" w:sz="4" w:space="0" w:color="auto"/>
              <w:right w:val="single" w:sz="4" w:space="0" w:color="auto"/>
            </w:tcBorders>
            <w:hideMark/>
          </w:tcPr>
          <w:p w14:paraId="1C1A1F5F" w14:textId="77777777" w:rsidR="00BC1784" w:rsidRPr="00BC1784" w:rsidRDefault="00BC1784" w:rsidP="00EF7B46">
            <w:pPr>
              <w:numPr>
                <w:ilvl w:val="0"/>
                <w:numId w:val="23"/>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hideMark/>
          </w:tcPr>
          <w:p w14:paraId="31323AEE" w14:textId="77777777" w:rsidR="00BC1784" w:rsidRPr="00BC1784" w:rsidRDefault="00BC1784" w:rsidP="00990900">
            <w:pPr>
              <w:rPr>
                <w:rFonts w:ascii="Tahoma" w:hAnsi="Tahoma" w:cs="Tahoma"/>
                <w:sz w:val="20"/>
              </w:rPr>
            </w:pPr>
            <w:r w:rsidRPr="00BC1784">
              <w:rPr>
                <w:rFonts w:ascii="Tahoma" w:hAnsi="Tahoma" w:cs="Tahoma"/>
                <w:sz w:val="20"/>
              </w:rPr>
              <w:t>Конструкторская документация</w:t>
            </w:r>
          </w:p>
        </w:tc>
        <w:tc>
          <w:tcPr>
            <w:tcW w:w="5983" w:type="dxa"/>
            <w:tcBorders>
              <w:top w:val="single" w:sz="4" w:space="0" w:color="auto"/>
              <w:left w:val="single" w:sz="4" w:space="0" w:color="auto"/>
              <w:bottom w:val="single" w:sz="4" w:space="0" w:color="auto"/>
              <w:right w:val="single" w:sz="4" w:space="0" w:color="auto"/>
            </w:tcBorders>
          </w:tcPr>
          <w:p w14:paraId="6F0B97DF" w14:textId="77777777" w:rsidR="00BC1784" w:rsidRPr="00BC1784" w:rsidRDefault="00BC1784" w:rsidP="00990900">
            <w:pPr>
              <w:jc w:val="both"/>
              <w:rPr>
                <w:rFonts w:ascii="Tahoma" w:hAnsi="Tahoma" w:cs="Tahoma"/>
                <w:sz w:val="20"/>
              </w:rPr>
            </w:pPr>
            <w:r w:rsidRPr="00BC1784">
              <w:rPr>
                <w:rFonts w:ascii="Tahoma" w:hAnsi="Tahoma" w:cs="Tahoma"/>
                <w:sz w:val="20"/>
              </w:rPr>
              <w:t>Не требуется</w:t>
            </w:r>
          </w:p>
        </w:tc>
      </w:tr>
      <w:tr w:rsidR="00BC1784" w:rsidRPr="00BC1784" w14:paraId="567C7387" w14:textId="77777777" w:rsidTr="00BC1784">
        <w:trPr>
          <w:trHeight w:val="419"/>
        </w:trPr>
        <w:tc>
          <w:tcPr>
            <w:tcW w:w="959" w:type="dxa"/>
            <w:tcBorders>
              <w:top w:val="single" w:sz="4" w:space="0" w:color="auto"/>
              <w:left w:val="single" w:sz="4" w:space="0" w:color="auto"/>
              <w:bottom w:val="single" w:sz="4" w:space="0" w:color="auto"/>
              <w:right w:val="single" w:sz="4" w:space="0" w:color="auto"/>
            </w:tcBorders>
          </w:tcPr>
          <w:p w14:paraId="441E181C" w14:textId="77777777" w:rsidR="00BC1784" w:rsidRPr="00BC1784" w:rsidRDefault="00BC1784" w:rsidP="00EF7B46">
            <w:pPr>
              <w:numPr>
                <w:ilvl w:val="0"/>
                <w:numId w:val="23"/>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tcPr>
          <w:p w14:paraId="518FC73B" w14:textId="77777777" w:rsidR="00BC1784" w:rsidRPr="00BC1784" w:rsidRDefault="00BC1784" w:rsidP="00990900">
            <w:pPr>
              <w:rPr>
                <w:rFonts w:ascii="Tahoma" w:hAnsi="Tahoma" w:cs="Tahoma"/>
                <w:sz w:val="20"/>
              </w:rPr>
            </w:pPr>
            <w:r w:rsidRPr="00BC1784">
              <w:rPr>
                <w:rFonts w:ascii="Tahoma" w:hAnsi="Tahoma" w:cs="Tahoma"/>
                <w:sz w:val="20"/>
              </w:rPr>
              <w:t>Состав проектно-сметной документации</w:t>
            </w:r>
          </w:p>
        </w:tc>
        <w:tc>
          <w:tcPr>
            <w:tcW w:w="5983" w:type="dxa"/>
            <w:tcBorders>
              <w:top w:val="single" w:sz="4" w:space="0" w:color="auto"/>
              <w:left w:val="single" w:sz="4" w:space="0" w:color="auto"/>
              <w:bottom w:val="single" w:sz="4" w:space="0" w:color="auto"/>
              <w:right w:val="single" w:sz="4" w:space="0" w:color="auto"/>
            </w:tcBorders>
          </w:tcPr>
          <w:p w14:paraId="13DB1334" w14:textId="77777777" w:rsidR="00BC1784" w:rsidRPr="00BC1784" w:rsidRDefault="00BC1784" w:rsidP="00EF7B46">
            <w:pPr>
              <w:numPr>
                <w:ilvl w:val="0"/>
                <w:numId w:val="20"/>
              </w:numPr>
              <w:ind w:left="0" w:firstLine="0"/>
              <w:jc w:val="both"/>
              <w:rPr>
                <w:rFonts w:ascii="Tahoma" w:hAnsi="Tahoma" w:cs="Tahoma"/>
                <w:sz w:val="20"/>
              </w:rPr>
            </w:pPr>
            <w:r w:rsidRPr="00BC1784">
              <w:rPr>
                <w:rFonts w:ascii="Tahoma" w:hAnsi="Tahoma" w:cs="Tahoma"/>
                <w:sz w:val="20"/>
              </w:rPr>
              <w:t xml:space="preserve">В сметной документации предусмотреть актуальную на момент проектирования стоимость МТР и оборудования из программного комплекса </w:t>
            </w:r>
            <w:r w:rsidRPr="00BC1784">
              <w:rPr>
                <w:rFonts w:ascii="Tahoma" w:hAnsi="Tahoma" w:cs="Tahoma"/>
                <w:color w:val="000000"/>
                <w:sz w:val="20"/>
              </w:rPr>
              <w:t>.</w:t>
            </w:r>
            <w:r w:rsidRPr="00BC1784">
              <w:rPr>
                <w:rFonts w:ascii="Tahoma" w:hAnsi="Tahoma" w:cs="Tahoma"/>
                <w:color w:val="000000"/>
                <w:sz w:val="20"/>
                <w:lang w:val="en-US"/>
              </w:rPr>
              <w:t>SAP</w:t>
            </w:r>
            <w:r w:rsidRPr="00BC1784">
              <w:rPr>
                <w:rFonts w:ascii="Tahoma" w:hAnsi="Tahoma" w:cs="Tahoma"/>
                <w:color w:val="000000"/>
                <w:sz w:val="20"/>
              </w:rPr>
              <w:t xml:space="preserve"> </w:t>
            </w:r>
            <w:r w:rsidRPr="00BC1784">
              <w:rPr>
                <w:rFonts w:ascii="Tahoma" w:hAnsi="Tahoma" w:cs="Tahoma"/>
                <w:color w:val="000000"/>
                <w:sz w:val="20"/>
                <w:lang w:val="en-US"/>
              </w:rPr>
              <w:t>ERP</w:t>
            </w:r>
          </w:p>
        </w:tc>
      </w:tr>
      <w:tr w:rsidR="00BC1784" w:rsidRPr="00BC1784" w14:paraId="05ED0897" w14:textId="77777777" w:rsidTr="00BC1784">
        <w:trPr>
          <w:trHeight w:val="419"/>
        </w:trPr>
        <w:tc>
          <w:tcPr>
            <w:tcW w:w="959" w:type="dxa"/>
            <w:tcBorders>
              <w:top w:val="single" w:sz="4" w:space="0" w:color="auto"/>
              <w:left w:val="single" w:sz="4" w:space="0" w:color="auto"/>
              <w:bottom w:val="single" w:sz="4" w:space="0" w:color="auto"/>
              <w:right w:val="single" w:sz="4" w:space="0" w:color="auto"/>
            </w:tcBorders>
          </w:tcPr>
          <w:p w14:paraId="7F68E060" w14:textId="77777777" w:rsidR="00BC1784" w:rsidRPr="00BC1784" w:rsidRDefault="00BC1784" w:rsidP="00EF7B46">
            <w:pPr>
              <w:numPr>
                <w:ilvl w:val="0"/>
                <w:numId w:val="23"/>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tcPr>
          <w:p w14:paraId="7574B703" w14:textId="77777777" w:rsidR="00BC1784" w:rsidRPr="00BC1784" w:rsidRDefault="00BC1784" w:rsidP="00990900">
            <w:pPr>
              <w:rPr>
                <w:rFonts w:ascii="Tahoma" w:hAnsi="Tahoma" w:cs="Tahoma"/>
                <w:sz w:val="20"/>
              </w:rPr>
            </w:pPr>
            <w:r w:rsidRPr="00BC1784">
              <w:rPr>
                <w:rFonts w:ascii="Tahoma" w:hAnsi="Tahoma" w:cs="Tahoma"/>
                <w:sz w:val="20"/>
              </w:rPr>
              <w:t>Состав рабочей документации</w:t>
            </w:r>
          </w:p>
        </w:tc>
        <w:tc>
          <w:tcPr>
            <w:tcW w:w="5983" w:type="dxa"/>
            <w:tcBorders>
              <w:top w:val="single" w:sz="4" w:space="0" w:color="auto"/>
              <w:left w:val="single" w:sz="4" w:space="0" w:color="auto"/>
              <w:bottom w:val="single" w:sz="4" w:space="0" w:color="auto"/>
              <w:right w:val="single" w:sz="4" w:space="0" w:color="auto"/>
            </w:tcBorders>
          </w:tcPr>
          <w:p w14:paraId="199DDCE9" w14:textId="77777777" w:rsidR="00BC1784" w:rsidRPr="00BC1784" w:rsidRDefault="00BC1784" w:rsidP="00EF7B46">
            <w:pPr>
              <w:pStyle w:val="aff0"/>
              <w:numPr>
                <w:ilvl w:val="0"/>
                <w:numId w:val="25"/>
              </w:numPr>
              <w:ind w:left="0" w:firstLine="0"/>
              <w:contextualSpacing/>
              <w:jc w:val="both"/>
              <w:rPr>
                <w:rFonts w:ascii="Tahoma" w:hAnsi="Tahoma" w:cs="Tahoma"/>
                <w:sz w:val="20"/>
              </w:rPr>
            </w:pPr>
            <w:r w:rsidRPr="00BC1784">
              <w:rPr>
                <w:rFonts w:ascii="Tahoma" w:hAnsi="Tahoma" w:cs="Tahoma"/>
                <w:sz w:val="20"/>
              </w:rPr>
              <w:t>Разработать рабочую документацию в необходимом объеме для выполнения строительно-монтажных, пусконаладочных и иных работ, необходимых для строительства и последующего ввода в эксплуатацию проектируемого объекта, с учетом демонтажных/монтажных работ.</w:t>
            </w:r>
          </w:p>
          <w:p w14:paraId="5830A2FF" w14:textId="77777777" w:rsidR="00BC1784" w:rsidRPr="00BC1784" w:rsidRDefault="00BC1784" w:rsidP="00EF7B46">
            <w:pPr>
              <w:pStyle w:val="24"/>
              <w:numPr>
                <w:ilvl w:val="0"/>
                <w:numId w:val="25"/>
              </w:numPr>
              <w:ind w:left="0" w:firstLine="0"/>
              <w:jc w:val="both"/>
              <w:rPr>
                <w:rFonts w:ascii="Tahoma" w:hAnsi="Tahoma" w:cs="Tahoma"/>
                <w:sz w:val="20"/>
              </w:rPr>
            </w:pPr>
            <w:r w:rsidRPr="00BC1784">
              <w:rPr>
                <w:rFonts w:ascii="Tahoma" w:hAnsi="Tahoma" w:cs="Tahoma"/>
                <w:sz w:val="20"/>
              </w:rPr>
              <w:t>Состав рабочей документации определить в рамках проекта в соответствии с принятыми проектными решениями.</w:t>
            </w:r>
          </w:p>
          <w:p w14:paraId="5CE9EDFF" w14:textId="77777777" w:rsidR="00BC1784" w:rsidRPr="00BC1784" w:rsidRDefault="00BC1784" w:rsidP="00990900">
            <w:pPr>
              <w:pStyle w:val="Default"/>
              <w:rPr>
                <w:color w:val="auto"/>
                <w:sz w:val="20"/>
                <w:szCs w:val="20"/>
              </w:rPr>
            </w:pPr>
            <w:r w:rsidRPr="00BC1784">
              <w:rPr>
                <w:color w:val="auto"/>
                <w:sz w:val="20"/>
                <w:szCs w:val="20"/>
              </w:rPr>
              <w:t xml:space="preserve">Состав, содержание и исполнение проектной документации должны соответствовать нормативным документам, действующим на территории РФ </w:t>
            </w:r>
          </w:p>
          <w:p w14:paraId="155C35EB" w14:textId="77777777" w:rsidR="00BC1784" w:rsidRPr="00BC1784" w:rsidRDefault="00BC1784" w:rsidP="00990900">
            <w:pPr>
              <w:pStyle w:val="Default"/>
              <w:rPr>
                <w:color w:val="auto"/>
                <w:sz w:val="20"/>
                <w:szCs w:val="20"/>
              </w:rPr>
            </w:pPr>
            <w:r w:rsidRPr="00BC1784">
              <w:rPr>
                <w:color w:val="auto"/>
                <w:sz w:val="20"/>
                <w:szCs w:val="20"/>
              </w:rPr>
              <w:t xml:space="preserve">1.6.3. Разработать ведомость объемов работ (ВОР) с указанием: </w:t>
            </w:r>
          </w:p>
          <w:p w14:paraId="0D8D2987" w14:textId="77777777" w:rsidR="00BC1784" w:rsidRPr="00BC1784" w:rsidRDefault="00BC1784" w:rsidP="00990900">
            <w:pPr>
              <w:pStyle w:val="Default"/>
              <w:rPr>
                <w:color w:val="auto"/>
                <w:sz w:val="20"/>
                <w:szCs w:val="20"/>
              </w:rPr>
            </w:pPr>
            <w:r w:rsidRPr="00BC1784">
              <w:rPr>
                <w:color w:val="auto"/>
                <w:sz w:val="20"/>
                <w:szCs w:val="20"/>
              </w:rPr>
              <w:t xml:space="preserve">- видов и объемов демонтажных/монтажных работ; </w:t>
            </w:r>
          </w:p>
          <w:p w14:paraId="7B7ED982" w14:textId="77777777" w:rsidR="00BC1784" w:rsidRPr="00BC1784" w:rsidRDefault="00BC1784" w:rsidP="00990900">
            <w:pPr>
              <w:pStyle w:val="Default"/>
              <w:rPr>
                <w:color w:val="auto"/>
                <w:sz w:val="20"/>
                <w:szCs w:val="20"/>
              </w:rPr>
            </w:pPr>
            <w:r w:rsidRPr="00BC1784">
              <w:rPr>
                <w:color w:val="auto"/>
                <w:sz w:val="20"/>
                <w:szCs w:val="20"/>
              </w:rPr>
              <w:t>- видов и объемов ремонтных работ;</w:t>
            </w:r>
          </w:p>
          <w:p w14:paraId="4C6B5CA4" w14:textId="77777777" w:rsidR="00BC1784" w:rsidRPr="00BC1784" w:rsidRDefault="00BC1784" w:rsidP="00990900">
            <w:pPr>
              <w:pStyle w:val="Default"/>
              <w:rPr>
                <w:color w:val="auto"/>
                <w:sz w:val="20"/>
                <w:szCs w:val="20"/>
              </w:rPr>
            </w:pPr>
            <w:r w:rsidRPr="00BC1784">
              <w:rPr>
                <w:color w:val="auto"/>
                <w:sz w:val="20"/>
                <w:szCs w:val="20"/>
              </w:rPr>
              <w:t>- видов и объемов пусконаладочных работ;</w:t>
            </w:r>
          </w:p>
          <w:p w14:paraId="4DCDE8B4" w14:textId="77777777" w:rsidR="00BC1784" w:rsidRPr="00BC1784" w:rsidRDefault="00BC1784" w:rsidP="00EF7B46">
            <w:pPr>
              <w:pStyle w:val="24"/>
              <w:numPr>
                <w:ilvl w:val="0"/>
                <w:numId w:val="25"/>
              </w:numPr>
              <w:ind w:left="0" w:firstLine="0"/>
              <w:jc w:val="both"/>
              <w:rPr>
                <w:rFonts w:ascii="Tahoma" w:hAnsi="Tahoma" w:cs="Tahoma"/>
                <w:sz w:val="20"/>
              </w:rPr>
            </w:pPr>
            <w:r w:rsidRPr="00BC1784">
              <w:rPr>
                <w:rFonts w:ascii="Tahoma" w:hAnsi="Tahoma" w:cs="Tahoma"/>
                <w:sz w:val="20"/>
              </w:rPr>
              <w:t>- наименования и количества материалов.</w:t>
            </w:r>
          </w:p>
          <w:p w14:paraId="6F651528" w14:textId="77777777" w:rsidR="00BC1784" w:rsidRPr="00BC1784" w:rsidRDefault="00BC1784" w:rsidP="00EF7B46">
            <w:pPr>
              <w:numPr>
                <w:ilvl w:val="0"/>
                <w:numId w:val="25"/>
              </w:numPr>
              <w:ind w:left="0" w:firstLine="0"/>
              <w:jc w:val="both"/>
              <w:rPr>
                <w:rFonts w:ascii="Tahoma" w:hAnsi="Tahoma" w:cs="Tahoma"/>
                <w:sz w:val="20"/>
              </w:rPr>
            </w:pPr>
            <w:r w:rsidRPr="00BC1784">
              <w:rPr>
                <w:rFonts w:ascii="Tahoma" w:hAnsi="Tahoma" w:cs="Tahoma"/>
                <w:sz w:val="20"/>
              </w:rPr>
              <w:t xml:space="preserve">Состав и содержание рабочей документации должны соответствовать требованиям корпоративного нормативно-технического документа ПАО ГМК «Норильский никель» Стандарт организации «Социально-бытовые условия работников ПАО «ГМК «Норильский никель», утверждённого </w:t>
            </w:r>
            <w:r w:rsidRPr="00BC1784">
              <w:rPr>
                <w:rFonts w:ascii="Tahoma" w:hAnsi="Tahoma" w:cs="Tahoma"/>
                <w:sz w:val="20"/>
              </w:rPr>
              <w:lastRenderedPageBreak/>
              <w:t>и введённого в действие приказом Генерального директора от 02.07.2018 № ГМК/67-п. Версия от 01.02.2024.</w:t>
            </w:r>
          </w:p>
          <w:p w14:paraId="13E9A295" w14:textId="77777777" w:rsidR="00BC1784" w:rsidRPr="00BC1784" w:rsidRDefault="00BC1784" w:rsidP="00EF7B46">
            <w:pPr>
              <w:pStyle w:val="24"/>
              <w:numPr>
                <w:ilvl w:val="0"/>
                <w:numId w:val="25"/>
              </w:numPr>
              <w:ind w:left="0" w:firstLine="0"/>
              <w:jc w:val="both"/>
              <w:rPr>
                <w:rFonts w:ascii="Tahoma" w:hAnsi="Tahoma" w:cs="Tahoma"/>
                <w:sz w:val="20"/>
              </w:rPr>
            </w:pPr>
            <w:r w:rsidRPr="00BC1784">
              <w:rPr>
                <w:rFonts w:ascii="Tahoma" w:eastAsia="Calibri" w:hAnsi="Tahoma" w:cs="Tahoma"/>
                <w:sz w:val="20"/>
                <w:lang w:eastAsia="en-US"/>
              </w:rPr>
              <w:t>В состав рабочей документации входят в обязательном порядке все необходимые рабочие чертежи, спецификации на материалы, оборудование и инженерно-техническое обеспечение, задания заводам-изготовителям, задания на поставку и параметры оборудования, предусматриваемого проектом, 3</w:t>
            </w:r>
            <w:r w:rsidRPr="00BC1784">
              <w:rPr>
                <w:rFonts w:ascii="Tahoma" w:eastAsia="Calibri" w:hAnsi="Tahoma" w:cs="Tahoma"/>
                <w:sz w:val="20"/>
                <w:lang w:val="en-US" w:eastAsia="en-US"/>
              </w:rPr>
              <w:t>D</w:t>
            </w:r>
            <w:r w:rsidRPr="00BC1784">
              <w:rPr>
                <w:rFonts w:ascii="Tahoma" w:eastAsia="Calibri" w:hAnsi="Tahoma" w:cs="Tahoma"/>
                <w:sz w:val="20"/>
                <w:lang w:eastAsia="en-US"/>
              </w:rPr>
              <w:t>-визуализация интерьеров помещений с отображением всех интерьерных решений, инженерных систем и т.д.</w:t>
            </w:r>
          </w:p>
          <w:p w14:paraId="050EFC22" w14:textId="77777777" w:rsidR="00BC1784" w:rsidRPr="00BC1784" w:rsidRDefault="00BC1784" w:rsidP="00EF7B46">
            <w:pPr>
              <w:pStyle w:val="24"/>
              <w:numPr>
                <w:ilvl w:val="0"/>
                <w:numId w:val="25"/>
              </w:numPr>
              <w:ind w:left="0" w:firstLine="0"/>
              <w:jc w:val="both"/>
              <w:rPr>
                <w:rFonts w:ascii="Tahoma" w:hAnsi="Tahoma" w:cs="Tahoma"/>
                <w:sz w:val="20"/>
              </w:rPr>
            </w:pPr>
            <w:r w:rsidRPr="00BC1784">
              <w:rPr>
                <w:rFonts w:ascii="Tahoma" w:eastAsia="Calibri" w:hAnsi="Tahoma" w:cs="Tahoma"/>
                <w:sz w:val="20"/>
                <w:lang w:eastAsia="en-US"/>
              </w:rPr>
              <w:t xml:space="preserve">В состав рабочей документации включить </w:t>
            </w:r>
            <w:r w:rsidRPr="00BC1784">
              <w:rPr>
                <w:rFonts w:ascii="Tahoma" w:hAnsi="Tahoma" w:cs="Tahoma"/>
                <w:sz w:val="20"/>
              </w:rPr>
              <w:t xml:space="preserve">ведомости объемов строительных и монтажных работ (ВОР) в формате </w:t>
            </w:r>
            <w:r w:rsidRPr="00BC1784">
              <w:rPr>
                <w:rFonts w:ascii="Tahoma" w:hAnsi="Tahoma" w:cs="Tahoma"/>
                <w:sz w:val="20"/>
                <w:lang w:val="en-US"/>
              </w:rPr>
              <w:t>Word</w:t>
            </w:r>
            <w:r w:rsidRPr="00BC1784">
              <w:rPr>
                <w:rFonts w:ascii="Tahoma" w:hAnsi="Tahoma" w:cs="Tahoma"/>
                <w:sz w:val="20"/>
              </w:rPr>
              <w:t xml:space="preserve"> (</w:t>
            </w:r>
            <w:r w:rsidRPr="00BC1784">
              <w:rPr>
                <w:rFonts w:ascii="Tahoma" w:hAnsi="Tahoma" w:cs="Tahoma"/>
                <w:sz w:val="20"/>
                <w:lang w:val="en-US"/>
              </w:rPr>
              <w:t>Ex</w:t>
            </w:r>
            <w:r w:rsidRPr="00BC1784">
              <w:rPr>
                <w:rFonts w:ascii="Tahoma" w:hAnsi="Tahoma" w:cs="Tahoma"/>
                <w:sz w:val="20"/>
              </w:rPr>
              <w:t>с</w:t>
            </w:r>
            <w:r w:rsidRPr="00BC1784">
              <w:rPr>
                <w:rFonts w:ascii="Tahoma" w:hAnsi="Tahoma" w:cs="Tahoma"/>
                <w:sz w:val="20"/>
                <w:lang w:val="en-US"/>
              </w:rPr>
              <w:t>el</w:t>
            </w:r>
            <w:r w:rsidRPr="00BC1784">
              <w:rPr>
                <w:rFonts w:ascii="Tahoma" w:hAnsi="Tahoma" w:cs="Tahoma"/>
                <w:sz w:val="20"/>
              </w:rPr>
              <w:t>), а также*.docx/*.pdf (Acrobat Reader), заверенные подписями, без защиты содержимого с возможностью работы с текстом (поиск, копирование, печать) для каждого раздела рабочей документации отдельным комплектом. В ведомостях объемов работ указать для применяемого МТР и оборудования единый номенклатурный номер (ЕНН) из единого номенклатурного справочника (ЕНС) ЗФ ПАО ГМК «Норильский Никель. Ведомость объемов работ выполнить по видам работ к каждому комплекту проектной документации в соответствии. В ведомостях объемов строительных и монтажных работ указать условия производства работ, в соответствии с действующей нормативно-технической документацией.</w:t>
            </w:r>
          </w:p>
          <w:p w14:paraId="2AEB5B33" w14:textId="77777777" w:rsidR="00BC1784" w:rsidRPr="00BC1784" w:rsidRDefault="00BC1784" w:rsidP="00EF7B46">
            <w:pPr>
              <w:pStyle w:val="24"/>
              <w:numPr>
                <w:ilvl w:val="0"/>
                <w:numId w:val="25"/>
              </w:numPr>
              <w:ind w:left="0" w:firstLine="0"/>
              <w:jc w:val="both"/>
              <w:rPr>
                <w:rFonts w:ascii="Tahoma" w:hAnsi="Tahoma" w:cs="Tahoma"/>
                <w:sz w:val="20"/>
              </w:rPr>
            </w:pPr>
            <w:r w:rsidRPr="00BC1784">
              <w:rPr>
                <w:rFonts w:ascii="Tahoma" w:hAnsi="Tahoma" w:cs="Tahoma"/>
                <w:sz w:val="20"/>
              </w:rPr>
              <w:t>Предоставить спецификации оборудования, изделий и материалов текстовым проектным документом, определяющим состав оборудования, изделий и материалов, предназначенных для комплектации, подготовки и осуществления строительства.</w:t>
            </w:r>
          </w:p>
          <w:p w14:paraId="22168BDF" w14:textId="77777777" w:rsidR="00BC1784" w:rsidRPr="00BC1784" w:rsidRDefault="00BC1784" w:rsidP="00EF7B46">
            <w:pPr>
              <w:pStyle w:val="24"/>
              <w:numPr>
                <w:ilvl w:val="0"/>
                <w:numId w:val="25"/>
              </w:numPr>
              <w:ind w:left="0" w:firstLine="0"/>
              <w:jc w:val="both"/>
              <w:rPr>
                <w:rFonts w:ascii="Tahoma" w:hAnsi="Tahoma" w:cs="Tahoma"/>
                <w:sz w:val="20"/>
              </w:rPr>
            </w:pPr>
            <w:r w:rsidRPr="00BC1784">
              <w:rPr>
                <w:rFonts w:ascii="Tahoma" w:hAnsi="Tahoma" w:cs="Tahoma"/>
                <w:sz w:val="20"/>
              </w:rPr>
              <w:t>Спецификация должна содержать полную и необходимую информацию применяемого оборудования, изделий и материалов и оформляется в качестве самостоятельного документа с заполнением разделов и граф спецификации согласно ГОСТ 21.110-2013 «Система проектной документации для строительства. Спецификация оборудования, изделий и материалов», с указанием технических характеристик и марок на все материалы и оборудование.</w:t>
            </w:r>
          </w:p>
          <w:p w14:paraId="5600A368" w14:textId="77777777" w:rsidR="00BC1784" w:rsidRPr="00BC1784" w:rsidRDefault="00BC1784" w:rsidP="00EF7B46">
            <w:pPr>
              <w:pStyle w:val="24"/>
              <w:numPr>
                <w:ilvl w:val="0"/>
                <w:numId w:val="25"/>
              </w:numPr>
              <w:ind w:left="0" w:firstLine="0"/>
              <w:jc w:val="both"/>
              <w:rPr>
                <w:rFonts w:ascii="Tahoma" w:hAnsi="Tahoma" w:cs="Tahoma"/>
                <w:sz w:val="20"/>
              </w:rPr>
            </w:pPr>
            <w:r w:rsidRPr="00BC1784">
              <w:rPr>
                <w:rFonts w:ascii="Tahoma" w:hAnsi="Tahoma" w:cs="Tahoma"/>
                <w:sz w:val="20"/>
              </w:rPr>
              <w:t>Минимизировать применение дорогостоящего импортного оборудования.</w:t>
            </w:r>
          </w:p>
          <w:p w14:paraId="7189ABDD" w14:textId="77777777" w:rsidR="00BC1784" w:rsidRPr="00BC1784" w:rsidRDefault="00BC1784" w:rsidP="00EF7B46">
            <w:pPr>
              <w:pStyle w:val="24"/>
              <w:numPr>
                <w:ilvl w:val="0"/>
                <w:numId w:val="25"/>
              </w:numPr>
              <w:ind w:left="0" w:firstLine="0"/>
              <w:jc w:val="both"/>
              <w:rPr>
                <w:rFonts w:ascii="Tahoma" w:hAnsi="Tahoma" w:cs="Tahoma"/>
                <w:sz w:val="20"/>
              </w:rPr>
            </w:pPr>
            <w:r w:rsidRPr="00BC1784">
              <w:rPr>
                <w:rFonts w:ascii="Tahoma" w:hAnsi="Tahoma" w:cs="Tahoma"/>
                <w:sz w:val="20"/>
              </w:rPr>
              <w:t>При составлении рабочей документации применять материалы и оборудование из единого номенклатурного справочника ЗФ ПАО ГМК «Норильский никель» (далее - справочник) с указанием кода ЕНН. Для работы со справочником предусмотреть нахождение представителя проектной организации в ПТО структурного подразделения АО «НТЭК».</w:t>
            </w:r>
          </w:p>
          <w:p w14:paraId="49932A61" w14:textId="77777777" w:rsidR="00BC1784" w:rsidRPr="00BC1784" w:rsidRDefault="00BC1784" w:rsidP="00EF7B46">
            <w:pPr>
              <w:pStyle w:val="24"/>
              <w:numPr>
                <w:ilvl w:val="0"/>
                <w:numId w:val="25"/>
              </w:numPr>
              <w:ind w:left="0" w:firstLine="0"/>
              <w:jc w:val="both"/>
              <w:rPr>
                <w:rFonts w:ascii="Tahoma" w:hAnsi="Tahoma" w:cs="Tahoma"/>
                <w:sz w:val="20"/>
              </w:rPr>
            </w:pPr>
            <w:r w:rsidRPr="00BC1784">
              <w:rPr>
                <w:rFonts w:ascii="Tahoma" w:hAnsi="Tahoma" w:cs="Tahoma"/>
                <w:sz w:val="20"/>
              </w:rPr>
              <w:t>Все решения, принятые в проектной документации, должны соответствовать требованиям законодательных документов, СНиП, правил безопасности, правил эксплуатации, СанПиН, ГОСТ и прочим нормативным документам, устанавливающим какие-либо требования, правила или нормативы в части создания или эксплуатации объекта проектирования и действующим на территории РФ на момент передачи проектной документации в АО «НТЭК»</w:t>
            </w:r>
          </w:p>
          <w:p w14:paraId="2DCDB710" w14:textId="77777777" w:rsidR="00BC1784" w:rsidRPr="00BC1784" w:rsidRDefault="00BC1784" w:rsidP="00EF7B46">
            <w:pPr>
              <w:pStyle w:val="24"/>
              <w:numPr>
                <w:ilvl w:val="0"/>
                <w:numId w:val="25"/>
              </w:numPr>
              <w:tabs>
                <w:tab w:val="left" w:pos="428"/>
              </w:tabs>
              <w:ind w:left="0" w:firstLine="0"/>
              <w:jc w:val="both"/>
              <w:rPr>
                <w:rFonts w:ascii="Tahoma" w:hAnsi="Tahoma" w:cs="Tahoma"/>
                <w:sz w:val="20"/>
              </w:rPr>
            </w:pPr>
            <w:r w:rsidRPr="00BC1784">
              <w:rPr>
                <w:rFonts w:ascii="Tahoma" w:hAnsi="Tahoma" w:cs="Tahoma"/>
                <w:bCs/>
                <w:sz w:val="20"/>
              </w:rPr>
              <w:t xml:space="preserve">В составе рабочей документации выполнить рабочие чертежи интерьеров помещений, попадающих в границы проектирования, где предусмотреть применение современных </w:t>
            </w:r>
            <w:r w:rsidRPr="00BC1784">
              <w:rPr>
                <w:rFonts w:ascii="Tahoma" w:hAnsi="Tahoma" w:cs="Tahoma"/>
                <w:bCs/>
                <w:sz w:val="20"/>
              </w:rPr>
              <w:lastRenderedPageBreak/>
              <w:t xml:space="preserve">отделочных материалов в цветовых решениях колеровок по ГОСТ 21.507-81, в соответствии с Альбомом «Типовых решений обустройства социально-бытовых объектов Группы компаний «Норильский Никель», разработанного студией Артемия Лебедева от 13.08.2020 ГМК/11511-исх, предварительно согласовать с Заказчиком. </w:t>
            </w:r>
          </w:p>
          <w:p w14:paraId="47F4A2E6" w14:textId="77777777" w:rsidR="00BC1784" w:rsidRPr="00BC1784" w:rsidRDefault="00BC1784" w:rsidP="00EF7B46">
            <w:pPr>
              <w:pStyle w:val="24"/>
              <w:numPr>
                <w:ilvl w:val="0"/>
                <w:numId w:val="25"/>
              </w:numPr>
              <w:tabs>
                <w:tab w:val="left" w:pos="428"/>
              </w:tabs>
              <w:ind w:left="0" w:firstLine="0"/>
              <w:jc w:val="both"/>
              <w:rPr>
                <w:rFonts w:ascii="Tahoma" w:hAnsi="Tahoma" w:cs="Tahoma"/>
                <w:sz w:val="20"/>
              </w:rPr>
            </w:pPr>
            <w:r w:rsidRPr="00BC1784">
              <w:rPr>
                <w:rFonts w:ascii="Tahoma" w:hAnsi="Tahoma" w:cs="Tahoma"/>
                <w:sz w:val="20"/>
              </w:rPr>
              <w:t>Вновь применяемое оборудование (агрегаты воздухоподготовительные, ВРУ-1,2, светильники и т.д.) письменно согласовать с Заказчиком и ФЦО. При согласовании оборудования в составе опросного листа должны предоставляться ТКП завода-изготовителя.</w:t>
            </w:r>
          </w:p>
          <w:p w14:paraId="0F1A3357" w14:textId="77777777" w:rsidR="00BC1784" w:rsidRPr="00BC1784" w:rsidRDefault="00BC1784" w:rsidP="00EF7B46">
            <w:pPr>
              <w:pStyle w:val="24"/>
              <w:numPr>
                <w:ilvl w:val="0"/>
                <w:numId w:val="25"/>
              </w:numPr>
              <w:tabs>
                <w:tab w:val="left" w:pos="428"/>
              </w:tabs>
              <w:ind w:left="0" w:firstLine="0"/>
              <w:jc w:val="both"/>
              <w:rPr>
                <w:rFonts w:ascii="Tahoma" w:hAnsi="Tahoma" w:cs="Tahoma"/>
                <w:sz w:val="20"/>
              </w:rPr>
            </w:pPr>
            <w:r w:rsidRPr="00BC1784">
              <w:rPr>
                <w:rFonts w:ascii="Tahoma" w:hAnsi="Tahoma" w:cs="Tahoma"/>
                <w:sz w:val="20"/>
              </w:rPr>
              <w:t>Применяемые материалы и оборудование должны отвечать требованиям эксплуатации в районах крайнего Севера.</w:t>
            </w:r>
          </w:p>
          <w:p w14:paraId="7B3045A7" w14:textId="77777777" w:rsidR="00BC1784" w:rsidRPr="00BC1784" w:rsidRDefault="00BC1784" w:rsidP="00EF7B46">
            <w:pPr>
              <w:pStyle w:val="24"/>
              <w:numPr>
                <w:ilvl w:val="0"/>
                <w:numId w:val="25"/>
              </w:numPr>
              <w:tabs>
                <w:tab w:val="left" w:pos="428"/>
              </w:tabs>
              <w:ind w:left="0" w:firstLine="0"/>
              <w:jc w:val="both"/>
              <w:rPr>
                <w:rFonts w:ascii="Tahoma" w:hAnsi="Tahoma" w:cs="Tahoma"/>
                <w:sz w:val="20"/>
              </w:rPr>
            </w:pPr>
            <w:r w:rsidRPr="00BC1784">
              <w:rPr>
                <w:rFonts w:ascii="Tahoma" w:hAnsi="Tahoma" w:cs="Tahoma"/>
                <w:sz w:val="20"/>
              </w:rPr>
              <w:t>Разработать Регламент технического обслуживания систем противопожарной защиты для вновь проектируемых систем, в соответствии с п. 54 измененных Правил противопожарного режима в РФ, введенных в действие с 01.01.2021 и утвержденных Постановлением Правительства от 16.09.2020  № 1479.</w:t>
            </w:r>
          </w:p>
        </w:tc>
      </w:tr>
      <w:tr w:rsidR="00BC1784" w:rsidRPr="00BC1784" w14:paraId="6A05F56C" w14:textId="77777777" w:rsidTr="00BC1784">
        <w:tc>
          <w:tcPr>
            <w:tcW w:w="959" w:type="dxa"/>
            <w:tcBorders>
              <w:top w:val="single" w:sz="4" w:space="0" w:color="auto"/>
              <w:left w:val="single" w:sz="4" w:space="0" w:color="auto"/>
              <w:bottom w:val="single" w:sz="4" w:space="0" w:color="auto"/>
              <w:right w:val="single" w:sz="4" w:space="0" w:color="auto"/>
            </w:tcBorders>
          </w:tcPr>
          <w:p w14:paraId="716F3223" w14:textId="77777777" w:rsidR="00BC1784" w:rsidRPr="00BC1784" w:rsidRDefault="00BC1784" w:rsidP="00EF7B46">
            <w:pPr>
              <w:numPr>
                <w:ilvl w:val="0"/>
                <w:numId w:val="23"/>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tcPr>
          <w:p w14:paraId="51E36C23" w14:textId="77777777" w:rsidR="00BC1784" w:rsidRPr="00BC1784" w:rsidRDefault="00BC1784" w:rsidP="00990900">
            <w:pPr>
              <w:rPr>
                <w:rFonts w:ascii="Tahoma" w:hAnsi="Tahoma" w:cs="Tahoma"/>
                <w:sz w:val="20"/>
              </w:rPr>
            </w:pPr>
            <w:r w:rsidRPr="00BC1784">
              <w:rPr>
                <w:rFonts w:ascii="Tahoma" w:hAnsi="Tahoma" w:cs="Tahoma"/>
                <w:sz w:val="20"/>
              </w:rPr>
              <w:t xml:space="preserve">Системы автоматизированного проектирования (САПР), используемые для разработки проектно-сметной документации </w:t>
            </w:r>
            <w:r w:rsidRPr="00BC1784">
              <w:rPr>
                <w:rFonts w:ascii="Tahoma" w:hAnsi="Tahoma" w:cs="Tahoma"/>
                <w:i/>
                <w:sz w:val="20"/>
              </w:rPr>
              <w:t>(при необходимости), и особые требования к содержанию файлов</w:t>
            </w:r>
          </w:p>
        </w:tc>
        <w:tc>
          <w:tcPr>
            <w:tcW w:w="5983" w:type="dxa"/>
            <w:tcBorders>
              <w:top w:val="single" w:sz="4" w:space="0" w:color="auto"/>
              <w:left w:val="single" w:sz="4" w:space="0" w:color="auto"/>
              <w:bottom w:val="single" w:sz="4" w:space="0" w:color="auto"/>
              <w:right w:val="single" w:sz="4" w:space="0" w:color="auto"/>
            </w:tcBorders>
          </w:tcPr>
          <w:p w14:paraId="1CB86BA2" w14:textId="77777777" w:rsidR="00BC1784" w:rsidRPr="00BC1784" w:rsidRDefault="00BC1784" w:rsidP="00990900">
            <w:pPr>
              <w:tabs>
                <w:tab w:val="left" w:pos="288"/>
              </w:tabs>
              <w:jc w:val="both"/>
              <w:rPr>
                <w:rFonts w:ascii="Tahoma" w:hAnsi="Tahoma" w:cs="Tahoma"/>
                <w:sz w:val="20"/>
              </w:rPr>
            </w:pPr>
            <w:r w:rsidRPr="00BC1784">
              <w:rPr>
                <w:rFonts w:ascii="Tahoma" w:hAnsi="Tahoma" w:cs="Tahoma"/>
                <w:sz w:val="20"/>
              </w:rPr>
              <w:t>Не требуется</w:t>
            </w:r>
          </w:p>
        </w:tc>
      </w:tr>
      <w:tr w:rsidR="00BC1784" w:rsidRPr="00BC1784" w14:paraId="4F20E423" w14:textId="77777777" w:rsidTr="00BC1784">
        <w:tc>
          <w:tcPr>
            <w:tcW w:w="959" w:type="dxa"/>
            <w:tcBorders>
              <w:top w:val="single" w:sz="4" w:space="0" w:color="auto"/>
              <w:left w:val="single" w:sz="4" w:space="0" w:color="auto"/>
              <w:bottom w:val="single" w:sz="4" w:space="0" w:color="auto"/>
              <w:right w:val="single" w:sz="4" w:space="0" w:color="auto"/>
            </w:tcBorders>
          </w:tcPr>
          <w:p w14:paraId="01A52CB2" w14:textId="77777777" w:rsidR="00BC1784" w:rsidRPr="00BC1784" w:rsidRDefault="00BC1784" w:rsidP="00EF7B46">
            <w:pPr>
              <w:numPr>
                <w:ilvl w:val="0"/>
                <w:numId w:val="23"/>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tcPr>
          <w:p w14:paraId="38B050D4" w14:textId="77777777" w:rsidR="00BC1784" w:rsidRPr="00BC1784" w:rsidRDefault="00BC1784" w:rsidP="00990900">
            <w:pPr>
              <w:rPr>
                <w:rFonts w:ascii="Tahoma" w:hAnsi="Tahoma" w:cs="Tahoma"/>
                <w:sz w:val="20"/>
              </w:rPr>
            </w:pPr>
            <w:r w:rsidRPr="00BC1784">
              <w:rPr>
                <w:rFonts w:ascii="Tahoma" w:hAnsi="Tahoma" w:cs="Tahoma"/>
                <w:sz w:val="20"/>
              </w:rPr>
              <w:t>Оформление материалов проектной и рабочей документации, результатов инженерных изысканий, требования к форматам электронных файлов</w:t>
            </w:r>
          </w:p>
        </w:tc>
        <w:tc>
          <w:tcPr>
            <w:tcW w:w="5983" w:type="dxa"/>
            <w:tcBorders>
              <w:top w:val="single" w:sz="4" w:space="0" w:color="auto"/>
              <w:left w:val="single" w:sz="4" w:space="0" w:color="auto"/>
              <w:bottom w:val="single" w:sz="4" w:space="0" w:color="auto"/>
              <w:right w:val="single" w:sz="4" w:space="0" w:color="auto"/>
            </w:tcBorders>
          </w:tcPr>
          <w:p w14:paraId="5F199647" w14:textId="77777777" w:rsidR="00BC1784" w:rsidRPr="00BC1784" w:rsidRDefault="00BC1784" w:rsidP="00EF7B46">
            <w:pPr>
              <w:widowControl w:val="0"/>
              <w:numPr>
                <w:ilvl w:val="0"/>
                <w:numId w:val="28"/>
              </w:numPr>
              <w:tabs>
                <w:tab w:val="left" w:pos="0"/>
                <w:tab w:val="left" w:pos="286"/>
              </w:tabs>
              <w:ind w:left="3" w:hanging="3"/>
              <w:jc w:val="both"/>
              <w:rPr>
                <w:rFonts w:ascii="Tahoma" w:hAnsi="Tahoma" w:cs="Tahoma"/>
                <w:sz w:val="20"/>
              </w:rPr>
            </w:pPr>
            <w:r w:rsidRPr="00BC1784">
              <w:rPr>
                <w:rFonts w:ascii="Tahoma" w:hAnsi="Tahoma" w:cs="Tahoma"/>
                <w:sz w:val="20"/>
              </w:rPr>
              <w:t>В соответствии с требованиями ГОСТ Р 21.101–2020 «Система проектной документации для строительства. Основные требования к проектной и рабочей документации», ГОСТ 21.501-2018 «Правила выполнения рабочей документации архитектурных и конструктивных решений, ГОСТ 21.110-2013 «Спецификация оборудования, изделий и материалов».</w:t>
            </w:r>
          </w:p>
          <w:p w14:paraId="73A70F1C" w14:textId="77777777" w:rsidR="00BC1784" w:rsidRPr="00BC1784" w:rsidRDefault="00BC1784" w:rsidP="00EF7B46">
            <w:pPr>
              <w:widowControl w:val="0"/>
              <w:numPr>
                <w:ilvl w:val="0"/>
                <w:numId w:val="28"/>
              </w:numPr>
              <w:tabs>
                <w:tab w:val="left" w:pos="0"/>
                <w:tab w:val="left" w:pos="286"/>
              </w:tabs>
              <w:ind w:left="3" w:hanging="3"/>
              <w:jc w:val="both"/>
              <w:rPr>
                <w:rFonts w:ascii="Tahoma" w:hAnsi="Tahoma" w:cs="Tahoma"/>
                <w:sz w:val="20"/>
              </w:rPr>
            </w:pPr>
            <w:r w:rsidRPr="00BC1784">
              <w:rPr>
                <w:rFonts w:ascii="Tahoma" w:hAnsi="Tahoma" w:cs="Tahoma"/>
                <w:sz w:val="20"/>
              </w:rPr>
              <w:t>Документацию предоставить Заказчику на бумажном носителе в 4 (четырех) экземплярах и в 2 (двух) экземплярах на USB накопителе в формате «PDF» и «DWG» в составе: Текстовая часть с поясняющими рисунками и схемами (пояснительная записка и пр.) предоставляется в формате *.docx/*.pdf (Acrobat Reader) без защиты содержимого с возможностью работы с текстом (поиск, копирование, печать). Однолинейные схемы, чертежи предоставляются на листах размеров не менее А3 в формате *.vsd (Microsoft Visio), либо *.dwg (Autodesk AutoCAD).</w:t>
            </w:r>
          </w:p>
          <w:p w14:paraId="6AFBA5E5" w14:textId="77777777" w:rsidR="00BC1784" w:rsidRPr="00BC1784" w:rsidRDefault="00BC1784" w:rsidP="00EF7B46">
            <w:pPr>
              <w:widowControl w:val="0"/>
              <w:numPr>
                <w:ilvl w:val="0"/>
                <w:numId w:val="28"/>
              </w:numPr>
              <w:tabs>
                <w:tab w:val="left" w:pos="0"/>
                <w:tab w:val="left" w:pos="286"/>
              </w:tabs>
              <w:ind w:left="3" w:hanging="3"/>
              <w:jc w:val="both"/>
              <w:rPr>
                <w:rFonts w:ascii="Tahoma" w:hAnsi="Tahoma" w:cs="Tahoma"/>
                <w:sz w:val="20"/>
              </w:rPr>
            </w:pPr>
            <w:r w:rsidRPr="00BC1784">
              <w:rPr>
                <w:rFonts w:ascii="Tahoma" w:hAnsi="Tahoma" w:cs="Tahoma"/>
                <w:sz w:val="20"/>
              </w:rPr>
              <w:t xml:space="preserve">Пояснительная записка предоставляется к каждому разделу рабочей документации. Дополнительно вся документация должна быть предоставлена в формате PDF, при этом каждый том выполняется одним файлом. Не допускается предоставление в электронном виде сканированных листов рабочей документации, кроме титульных листов и листов согласования с подписями. </w:t>
            </w:r>
          </w:p>
          <w:p w14:paraId="531844CA" w14:textId="77777777" w:rsidR="00BC1784" w:rsidRPr="00BC1784" w:rsidRDefault="00BC1784" w:rsidP="00EF7B46">
            <w:pPr>
              <w:widowControl w:val="0"/>
              <w:numPr>
                <w:ilvl w:val="0"/>
                <w:numId w:val="28"/>
              </w:numPr>
              <w:tabs>
                <w:tab w:val="left" w:pos="0"/>
                <w:tab w:val="left" w:pos="286"/>
              </w:tabs>
              <w:ind w:left="3" w:hanging="3"/>
              <w:jc w:val="both"/>
              <w:rPr>
                <w:rFonts w:ascii="Tahoma" w:hAnsi="Tahoma" w:cs="Tahoma"/>
                <w:sz w:val="20"/>
              </w:rPr>
            </w:pPr>
            <w:r w:rsidRPr="00BC1784">
              <w:rPr>
                <w:rFonts w:ascii="Tahoma" w:hAnsi="Tahoma" w:cs="Tahoma"/>
                <w:sz w:val="20"/>
              </w:rPr>
              <w:t>Электронную версию документации выполнить в соответствии с Приказом Министерства строительства и жилищно-коммунального хозяйства Российской Федерации от 21 ноября 2014 года № 728/пр «Об утверждении 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w:t>
            </w:r>
          </w:p>
          <w:p w14:paraId="6513EA4C" w14:textId="77777777" w:rsidR="00BC1784" w:rsidRPr="00BC1784" w:rsidRDefault="00BC1784" w:rsidP="00990900">
            <w:pPr>
              <w:spacing w:line="252" w:lineRule="auto"/>
              <w:jc w:val="both"/>
              <w:rPr>
                <w:rFonts w:ascii="Tahoma" w:hAnsi="Tahoma" w:cs="Tahoma"/>
                <w:sz w:val="20"/>
              </w:rPr>
            </w:pPr>
            <w:r w:rsidRPr="00BC1784">
              <w:rPr>
                <w:rFonts w:ascii="Tahoma" w:hAnsi="Tahoma" w:cs="Tahoma"/>
                <w:sz w:val="20"/>
              </w:rPr>
              <w:lastRenderedPageBreak/>
              <w:t>5.Результатом работ является отчёт о техническом состоянии строительных конструкций по каждому Объекту (зданию/сооружению), выполненный в соответствии с Техническими условиями (Приложение № 1 к настоящему Договору) по результатам проведения предпроектного обследования объектов (далее – «отчет»), проектно-сметная (рабочая) документация (далее – «документация») по каждому Объекту (зданию/сооружению).</w:t>
            </w:r>
          </w:p>
          <w:p w14:paraId="48105B8C" w14:textId="77777777" w:rsidR="00BC1784" w:rsidRPr="00BC1784" w:rsidRDefault="00BC1784" w:rsidP="00990900">
            <w:pPr>
              <w:spacing w:line="252" w:lineRule="auto"/>
              <w:ind w:firstLine="709"/>
              <w:jc w:val="both"/>
              <w:rPr>
                <w:rFonts w:ascii="Tahoma" w:hAnsi="Tahoma" w:cs="Tahoma"/>
                <w:sz w:val="20"/>
              </w:rPr>
            </w:pPr>
            <w:r w:rsidRPr="00BC1784">
              <w:rPr>
                <w:rFonts w:ascii="Tahoma" w:hAnsi="Tahoma" w:cs="Tahoma"/>
                <w:sz w:val="20"/>
              </w:rPr>
              <w:t>Отчёт о техническом состоянии строительных конструкций предоставляется Заказчику в 3 (трех) экземплярах на бумажном носителе и в 2 (двух) экземплярах на USB флеш-накопителе в формате «PDF».</w:t>
            </w:r>
          </w:p>
          <w:p w14:paraId="3694DFF4" w14:textId="77777777" w:rsidR="00BC1784" w:rsidRPr="00BC1784" w:rsidRDefault="00BC1784" w:rsidP="00990900">
            <w:pPr>
              <w:spacing w:line="252" w:lineRule="auto"/>
              <w:ind w:firstLine="709"/>
              <w:jc w:val="both"/>
              <w:rPr>
                <w:rFonts w:ascii="Tahoma" w:hAnsi="Tahoma" w:cs="Tahoma"/>
                <w:sz w:val="20"/>
              </w:rPr>
            </w:pPr>
            <w:r w:rsidRPr="00BC1784">
              <w:rPr>
                <w:rFonts w:ascii="Tahoma" w:hAnsi="Tahoma" w:cs="Tahoma"/>
                <w:sz w:val="20"/>
              </w:rPr>
              <w:t>Проектно-сметная (рабочая) документация предоставляется Заказчику в 5 (пяти) экземплярах на бумажном носителе и в 2 (двух) экземплярах на USB флеш-накопителе в формате «PDF» и «DWG».</w:t>
            </w:r>
          </w:p>
          <w:p w14:paraId="0860622B" w14:textId="77777777" w:rsidR="00BC1784" w:rsidRPr="00BC1784" w:rsidRDefault="00BC1784" w:rsidP="00990900">
            <w:pPr>
              <w:shd w:val="clear" w:color="auto" w:fill="FFFFFF"/>
              <w:autoSpaceDE w:val="0"/>
              <w:autoSpaceDN w:val="0"/>
              <w:spacing w:line="252" w:lineRule="auto"/>
              <w:ind w:firstLine="709"/>
              <w:jc w:val="both"/>
              <w:rPr>
                <w:rFonts w:ascii="Tahoma" w:hAnsi="Tahoma" w:cs="Tahoma"/>
                <w:sz w:val="20"/>
              </w:rPr>
            </w:pPr>
            <w:r w:rsidRPr="00BC1784">
              <w:rPr>
                <w:rFonts w:ascii="Tahoma" w:hAnsi="Tahoma" w:cs="Tahoma"/>
                <w:sz w:val="20"/>
              </w:rPr>
              <w:t>Текстовая часть с поясняющими рисунками и схемами (пояснительная записка и пр.) предоставляется в формате *.pdf (Acrobat Reader) без защиты содержимого с возможностью работы с текстом (поиск, копирование, печать). Все чертежи и схемы предоставляются в формате *.dwg (AutoCAD). Спецификации на применяемое оборудование и материалы, кабельные журналы, сметная документация на выполнение работ предоставляются в формате *.xls (Excel). Кроме того, сметная документация должна быть предоставлена в формате сметного программного продукта Гранд-Смета.</w:t>
            </w:r>
          </w:p>
          <w:p w14:paraId="74A2CCE1" w14:textId="77777777" w:rsidR="00BC1784" w:rsidRPr="00BC1784" w:rsidRDefault="00BC1784" w:rsidP="00990900">
            <w:pPr>
              <w:shd w:val="clear" w:color="auto" w:fill="FFFFFF"/>
              <w:autoSpaceDE w:val="0"/>
              <w:autoSpaceDN w:val="0"/>
              <w:spacing w:line="252" w:lineRule="auto"/>
              <w:ind w:firstLine="709"/>
              <w:jc w:val="both"/>
              <w:rPr>
                <w:rFonts w:ascii="Tahoma" w:hAnsi="Tahoma" w:cs="Tahoma"/>
                <w:sz w:val="20"/>
              </w:rPr>
            </w:pPr>
            <w:r w:rsidRPr="00BC1784">
              <w:rPr>
                <w:rFonts w:ascii="Tahoma" w:hAnsi="Tahoma" w:cs="Tahoma"/>
                <w:sz w:val="20"/>
              </w:rPr>
              <w:t xml:space="preserve">Дополнительно вся документация должна быть предоставлена в формате PDF, при этом каждый том выполняется одним файлом. Не допускается предоставление в электронном виде сканированных листов рабочей документации, кроме титульных листов и листов согласования с подписями. </w:t>
            </w:r>
          </w:p>
          <w:p w14:paraId="249ADBF6" w14:textId="77777777" w:rsidR="00BC1784" w:rsidRPr="00BC1784" w:rsidRDefault="00BC1784" w:rsidP="00990900">
            <w:pPr>
              <w:shd w:val="clear" w:color="auto" w:fill="FFFFFF"/>
              <w:autoSpaceDE w:val="0"/>
              <w:autoSpaceDN w:val="0"/>
              <w:spacing w:line="252" w:lineRule="auto"/>
              <w:ind w:firstLine="709"/>
              <w:jc w:val="both"/>
              <w:rPr>
                <w:rFonts w:ascii="Tahoma" w:hAnsi="Tahoma" w:cs="Tahoma"/>
                <w:sz w:val="20"/>
              </w:rPr>
            </w:pPr>
            <w:r w:rsidRPr="00BC1784">
              <w:rPr>
                <w:rFonts w:ascii="Tahoma" w:hAnsi="Tahoma" w:cs="Tahoma"/>
                <w:sz w:val="20"/>
              </w:rPr>
              <w:t>Электронная версия документации должна соответствовать ведомости основного комплекта проектной и рабочей документации и комплектоваться отдельно по каждому тому. Наименование файлов томов, сшивов чертежей должны соответствовать названию документации, представленной на бумажных носителях.</w:t>
            </w:r>
          </w:p>
          <w:p w14:paraId="63F52888" w14:textId="77777777" w:rsidR="00BC1784" w:rsidRPr="00BC1784" w:rsidRDefault="00BC1784" w:rsidP="00EF7B46">
            <w:pPr>
              <w:widowControl w:val="0"/>
              <w:numPr>
                <w:ilvl w:val="0"/>
                <w:numId w:val="28"/>
              </w:numPr>
              <w:tabs>
                <w:tab w:val="left" w:pos="145"/>
                <w:tab w:val="left" w:pos="286"/>
              </w:tabs>
              <w:ind w:left="3" w:hanging="3"/>
              <w:jc w:val="both"/>
              <w:rPr>
                <w:rFonts w:ascii="Tahoma" w:hAnsi="Tahoma" w:cs="Tahoma"/>
                <w:sz w:val="20"/>
              </w:rPr>
            </w:pPr>
            <w:r w:rsidRPr="00BC1784">
              <w:rPr>
                <w:rFonts w:ascii="Tahoma" w:hAnsi="Tahoma" w:cs="Tahoma"/>
                <w:sz w:val="20"/>
              </w:rPr>
              <w:t>Наименование файлов томов, сшивов чертежей должны соответствовать названию документации, представленной на бумажных носителях.</w:t>
            </w:r>
          </w:p>
        </w:tc>
      </w:tr>
      <w:tr w:rsidR="00BC1784" w:rsidRPr="00BC1784" w14:paraId="77F3E438" w14:textId="77777777" w:rsidTr="00BC1784">
        <w:tc>
          <w:tcPr>
            <w:tcW w:w="959" w:type="dxa"/>
            <w:tcBorders>
              <w:top w:val="single" w:sz="4" w:space="0" w:color="auto"/>
              <w:left w:val="single" w:sz="4" w:space="0" w:color="auto"/>
              <w:bottom w:val="single" w:sz="4" w:space="0" w:color="auto"/>
              <w:right w:val="single" w:sz="4" w:space="0" w:color="auto"/>
            </w:tcBorders>
            <w:hideMark/>
          </w:tcPr>
          <w:p w14:paraId="3BDD00C9" w14:textId="77777777" w:rsidR="00BC1784" w:rsidRPr="00BC1784" w:rsidRDefault="00BC1784" w:rsidP="00EF7B46">
            <w:pPr>
              <w:numPr>
                <w:ilvl w:val="0"/>
                <w:numId w:val="23"/>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hideMark/>
          </w:tcPr>
          <w:p w14:paraId="2873F257" w14:textId="77777777" w:rsidR="00BC1784" w:rsidRPr="00BC1784" w:rsidRDefault="00BC1784" w:rsidP="00990900">
            <w:pPr>
              <w:pStyle w:val="24"/>
              <w:rPr>
                <w:rFonts w:ascii="Tahoma" w:hAnsi="Tahoma" w:cs="Tahoma"/>
                <w:sz w:val="20"/>
              </w:rPr>
            </w:pPr>
            <w:r w:rsidRPr="00BC1784">
              <w:rPr>
                <w:rFonts w:ascii="Tahoma" w:hAnsi="Tahoma" w:cs="Tahoma"/>
                <w:sz w:val="20"/>
              </w:rPr>
              <w:t>Идентификационные признаки проектируемого объекта</w:t>
            </w:r>
          </w:p>
        </w:tc>
        <w:tc>
          <w:tcPr>
            <w:tcW w:w="5983" w:type="dxa"/>
            <w:tcBorders>
              <w:top w:val="single" w:sz="4" w:space="0" w:color="auto"/>
              <w:left w:val="single" w:sz="4" w:space="0" w:color="auto"/>
              <w:bottom w:val="single" w:sz="4" w:space="0" w:color="auto"/>
              <w:right w:val="single" w:sz="4" w:space="0" w:color="auto"/>
            </w:tcBorders>
          </w:tcPr>
          <w:p w14:paraId="0324CCD9" w14:textId="77777777" w:rsidR="00BC1784" w:rsidRPr="00BC1784" w:rsidRDefault="00BC1784" w:rsidP="00990900">
            <w:pPr>
              <w:tabs>
                <w:tab w:val="left" w:pos="286"/>
              </w:tabs>
              <w:jc w:val="both"/>
              <w:rPr>
                <w:rFonts w:ascii="Tahoma" w:hAnsi="Tahoma" w:cs="Tahoma"/>
                <w:sz w:val="20"/>
              </w:rPr>
            </w:pPr>
            <w:r w:rsidRPr="00BC1784">
              <w:rPr>
                <w:rFonts w:ascii="Tahoma" w:hAnsi="Tahoma" w:cs="Tahoma"/>
                <w:sz w:val="20"/>
              </w:rPr>
              <w:t>В соответствии с Общероссийским классификатором основных фондов ОК 013-2014 (СНС 2008) объект относится к:</w:t>
            </w:r>
          </w:p>
          <w:p w14:paraId="35D3611F" w14:textId="77777777" w:rsidR="00BC1784" w:rsidRPr="00BC1784" w:rsidRDefault="00BC1784" w:rsidP="00990900">
            <w:pPr>
              <w:tabs>
                <w:tab w:val="left" w:pos="286"/>
              </w:tabs>
              <w:jc w:val="both"/>
              <w:rPr>
                <w:rFonts w:ascii="Tahoma" w:hAnsi="Tahoma" w:cs="Tahoma"/>
                <w:sz w:val="20"/>
              </w:rPr>
            </w:pPr>
            <w:r w:rsidRPr="00BC1784">
              <w:rPr>
                <w:rFonts w:ascii="Tahoma" w:hAnsi="Tahoma" w:cs="Tahoma"/>
                <w:sz w:val="20"/>
              </w:rPr>
              <w:t>к сооружениям тепловых и электрических сетей</w:t>
            </w:r>
          </w:p>
          <w:p w14:paraId="0941B643" w14:textId="77777777" w:rsidR="00BC1784" w:rsidRPr="00BC1784" w:rsidRDefault="00BC1784" w:rsidP="00EF7B46">
            <w:pPr>
              <w:pStyle w:val="aff0"/>
              <w:numPr>
                <w:ilvl w:val="0"/>
                <w:numId w:val="27"/>
              </w:numPr>
              <w:tabs>
                <w:tab w:val="left" w:pos="286"/>
              </w:tabs>
              <w:autoSpaceDE w:val="0"/>
              <w:autoSpaceDN w:val="0"/>
              <w:adjustRightInd w:val="0"/>
              <w:ind w:left="0" w:firstLine="0"/>
              <w:contextualSpacing/>
              <w:jc w:val="both"/>
              <w:rPr>
                <w:rFonts w:ascii="Tahoma" w:hAnsi="Tahoma" w:cs="Tahoma"/>
                <w:sz w:val="20"/>
              </w:rPr>
            </w:pPr>
            <w:r w:rsidRPr="00BC1784">
              <w:rPr>
                <w:rFonts w:ascii="Tahoma" w:hAnsi="Tahoma" w:cs="Tahoma"/>
                <w:sz w:val="20"/>
              </w:rPr>
              <w:t xml:space="preserve">Функциональное назначение зданий (далее - ОГК, СБЧ) – ОГК - Ф 5.1, СБЧ-4.3. </w:t>
            </w:r>
          </w:p>
          <w:p w14:paraId="38F9E435" w14:textId="77777777" w:rsidR="00BC1784" w:rsidRPr="00BC1784" w:rsidRDefault="00BC1784" w:rsidP="00EF7B46">
            <w:pPr>
              <w:pStyle w:val="aff0"/>
              <w:numPr>
                <w:ilvl w:val="0"/>
                <w:numId w:val="27"/>
              </w:numPr>
              <w:tabs>
                <w:tab w:val="left" w:pos="286"/>
              </w:tabs>
              <w:autoSpaceDE w:val="0"/>
              <w:autoSpaceDN w:val="0"/>
              <w:adjustRightInd w:val="0"/>
              <w:ind w:left="0" w:firstLine="0"/>
              <w:contextualSpacing/>
              <w:jc w:val="both"/>
              <w:rPr>
                <w:rFonts w:ascii="Tahoma" w:hAnsi="Tahoma" w:cs="Tahoma"/>
                <w:sz w:val="20"/>
              </w:rPr>
            </w:pPr>
            <w:r w:rsidRPr="00BC1784">
              <w:rPr>
                <w:rFonts w:ascii="Tahoma" w:hAnsi="Tahoma" w:cs="Tahoma"/>
                <w:sz w:val="20"/>
              </w:rPr>
              <w:t>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w:t>
            </w:r>
          </w:p>
          <w:p w14:paraId="65B4A41C" w14:textId="77777777" w:rsidR="00BC1784" w:rsidRPr="00BC1784" w:rsidRDefault="00BC1784" w:rsidP="00EF7B46">
            <w:pPr>
              <w:pStyle w:val="aff0"/>
              <w:numPr>
                <w:ilvl w:val="0"/>
                <w:numId w:val="27"/>
              </w:numPr>
              <w:tabs>
                <w:tab w:val="left" w:pos="286"/>
              </w:tabs>
              <w:autoSpaceDE w:val="0"/>
              <w:autoSpaceDN w:val="0"/>
              <w:adjustRightInd w:val="0"/>
              <w:ind w:left="0" w:firstLine="0"/>
              <w:contextualSpacing/>
              <w:jc w:val="both"/>
              <w:rPr>
                <w:rFonts w:ascii="Tahoma" w:hAnsi="Tahoma" w:cs="Tahoma"/>
                <w:sz w:val="20"/>
              </w:rPr>
            </w:pPr>
            <w:r w:rsidRPr="00BC1784">
              <w:rPr>
                <w:rFonts w:ascii="Tahoma" w:hAnsi="Tahoma" w:cs="Tahoma"/>
                <w:sz w:val="20"/>
              </w:rPr>
              <w:t>Возможность опасных природных процессов и явлений и техногенных воздействий на территории, на которой будут осуществляться строительство, реконструкция и эксплуатация здания или сооружения - отсутствует;</w:t>
            </w:r>
          </w:p>
          <w:p w14:paraId="5E08C4B9" w14:textId="77777777" w:rsidR="00BC1784" w:rsidRPr="00BC1784" w:rsidRDefault="00BC1784" w:rsidP="00EF7B46">
            <w:pPr>
              <w:pStyle w:val="aff0"/>
              <w:numPr>
                <w:ilvl w:val="0"/>
                <w:numId w:val="27"/>
              </w:numPr>
              <w:tabs>
                <w:tab w:val="left" w:pos="286"/>
              </w:tabs>
              <w:autoSpaceDE w:val="0"/>
              <w:autoSpaceDN w:val="0"/>
              <w:adjustRightInd w:val="0"/>
              <w:ind w:left="0" w:firstLine="0"/>
              <w:contextualSpacing/>
              <w:jc w:val="both"/>
              <w:rPr>
                <w:rFonts w:ascii="Tahoma" w:hAnsi="Tahoma" w:cs="Tahoma"/>
                <w:sz w:val="20"/>
              </w:rPr>
            </w:pPr>
            <w:r w:rsidRPr="00BC1784">
              <w:rPr>
                <w:rFonts w:ascii="Tahoma" w:hAnsi="Tahoma" w:cs="Tahoma"/>
                <w:sz w:val="20"/>
              </w:rPr>
              <w:lastRenderedPageBreak/>
              <w:t>Принадлежность к опасным производственным объектам – определить проектировщиком на основании исходных данных;</w:t>
            </w:r>
          </w:p>
          <w:p w14:paraId="116FE565" w14:textId="77777777" w:rsidR="00BC1784" w:rsidRPr="00BC1784" w:rsidRDefault="00BC1784" w:rsidP="00EF7B46">
            <w:pPr>
              <w:pStyle w:val="aff0"/>
              <w:numPr>
                <w:ilvl w:val="0"/>
                <w:numId w:val="27"/>
              </w:numPr>
              <w:tabs>
                <w:tab w:val="left" w:pos="286"/>
              </w:tabs>
              <w:autoSpaceDE w:val="0"/>
              <w:autoSpaceDN w:val="0"/>
              <w:adjustRightInd w:val="0"/>
              <w:ind w:left="0" w:firstLine="0"/>
              <w:contextualSpacing/>
              <w:jc w:val="both"/>
              <w:rPr>
                <w:rFonts w:ascii="Tahoma" w:hAnsi="Tahoma" w:cs="Tahoma"/>
                <w:sz w:val="20"/>
              </w:rPr>
            </w:pPr>
            <w:r w:rsidRPr="00BC1784">
              <w:rPr>
                <w:rFonts w:ascii="Tahoma" w:hAnsi="Tahoma" w:cs="Tahoma"/>
                <w:sz w:val="20"/>
              </w:rPr>
              <w:t xml:space="preserve">Степень огнестойкости СБЧ – определить проектировщиком на основании исходных данных; </w:t>
            </w:r>
          </w:p>
          <w:p w14:paraId="0CC014A8" w14:textId="77777777" w:rsidR="00BC1784" w:rsidRPr="00BC1784" w:rsidRDefault="00BC1784" w:rsidP="00EF7B46">
            <w:pPr>
              <w:pStyle w:val="aff0"/>
              <w:numPr>
                <w:ilvl w:val="0"/>
                <w:numId w:val="27"/>
              </w:numPr>
              <w:tabs>
                <w:tab w:val="left" w:pos="286"/>
              </w:tabs>
              <w:autoSpaceDE w:val="0"/>
              <w:autoSpaceDN w:val="0"/>
              <w:adjustRightInd w:val="0"/>
              <w:ind w:left="0" w:firstLine="0"/>
              <w:contextualSpacing/>
              <w:jc w:val="both"/>
              <w:rPr>
                <w:rFonts w:ascii="Tahoma" w:hAnsi="Tahoma" w:cs="Tahoma"/>
                <w:sz w:val="20"/>
              </w:rPr>
            </w:pPr>
            <w:r w:rsidRPr="00BC1784">
              <w:rPr>
                <w:rFonts w:ascii="Tahoma" w:hAnsi="Tahoma" w:cs="Tahoma"/>
                <w:sz w:val="20"/>
              </w:rPr>
              <w:t>Категория зданий – определить проектировщиком на основании исходных данных;</w:t>
            </w:r>
          </w:p>
          <w:p w14:paraId="3FE53704" w14:textId="77777777" w:rsidR="00BC1784" w:rsidRPr="00BC1784" w:rsidRDefault="00BC1784" w:rsidP="00EF7B46">
            <w:pPr>
              <w:pStyle w:val="aff0"/>
              <w:numPr>
                <w:ilvl w:val="0"/>
                <w:numId w:val="27"/>
              </w:numPr>
              <w:tabs>
                <w:tab w:val="left" w:pos="286"/>
              </w:tabs>
              <w:autoSpaceDE w:val="0"/>
              <w:autoSpaceDN w:val="0"/>
              <w:adjustRightInd w:val="0"/>
              <w:ind w:left="0" w:firstLine="0"/>
              <w:contextualSpacing/>
              <w:jc w:val="both"/>
              <w:rPr>
                <w:rFonts w:ascii="Tahoma" w:hAnsi="Tahoma" w:cs="Tahoma"/>
                <w:sz w:val="20"/>
              </w:rPr>
            </w:pPr>
            <w:r w:rsidRPr="00BC1784">
              <w:rPr>
                <w:rFonts w:ascii="Tahoma" w:hAnsi="Tahoma" w:cs="Tahoma"/>
                <w:sz w:val="20"/>
              </w:rPr>
              <w:t>Категория конструктивной пожарной опасности здания – определить проектировщиком на основании исходных данных, класс пожарной опасности строительных конструкций – определить проектировщиком на основании исходных данных;</w:t>
            </w:r>
          </w:p>
          <w:p w14:paraId="577C60F4" w14:textId="77777777" w:rsidR="00BC1784" w:rsidRPr="00BC1784" w:rsidRDefault="00BC1784" w:rsidP="00EF7B46">
            <w:pPr>
              <w:pStyle w:val="aff0"/>
              <w:numPr>
                <w:ilvl w:val="0"/>
                <w:numId w:val="27"/>
              </w:numPr>
              <w:tabs>
                <w:tab w:val="left" w:pos="286"/>
              </w:tabs>
              <w:autoSpaceDE w:val="0"/>
              <w:autoSpaceDN w:val="0"/>
              <w:adjustRightInd w:val="0"/>
              <w:ind w:left="0" w:firstLine="0"/>
              <w:contextualSpacing/>
              <w:jc w:val="both"/>
              <w:rPr>
                <w:rFonts w:ascii="Tahoma" w:hAnsi="Tahoma" w:cs="Tahoma"/>
                <w:sz w:val="20"/>
              </w:rPr>
            </w:pPr>
            <w:r w:rsidRPr="00BC1784">
              <w:rPr>
                <w:rFonts w:ascii="Tahoma" w:hAnsi="Tahoma" w:cs="Tahoma"/>
                <w:sz w:val="20"/>
              </w:rPr>
              <w:t xml:space="preserve">Уровень ответственности – определить проектировщиком на основании исходных данных; </w:t>
            </w:r>
          </w:p>
          <w:p w14:paraId="59A05BF0" w14:textId="77777777" w:rsidR="00BC1784" w:rsidRPr="00BC1784" w:rsidRDefault="00BC1784" w:rsidP="00EF7B46">
            <w:pPr>
              <w:pStyle w:val="aff0"/>
              <w:numPr>
                <w:ilvl w:val="0"/>
                <w:numId w:val="27"/>
              </w:numPr>
              <w:tabs>
                <w:tab w:val="left" w:pos="286"/>
              </w:tabs>
              <w:autoSpaceDE w:val="0"/>
              <w:autoSpaceDN w:val="0"/>
              <w:adjustRightInd w:val="0"/>
              <w:ind w:left="0" w:firstLine="0"/>
              <w:contextualSpacing/>
              <w:jc w:val="both"/>
              <w:rPr>
                <w:rFonts w:ascii="Tahoma" w:hAnsi="Tahoma" w:cs="Tahoma"/>
                <w:sz w:val="20"/>
              </w:rPr>
            </w:pPr>
            <w:r w:rsidRPr="00BC1784">
              <w:rPr>
                <w:rFonts w:ascii="Tahoma" w:hAnsi="Tahoma" w:cs="Tahoma"/>
                <w:sz w:val="20"/>
              </w:rPr>
              <w:t>Коэффициент надежности по ответственности определить проектировщиком на основании исходных данных;</w:t>
            </w:r>
          </w:p>
        </w:tc>
      </w:tr>
      <w:tr w:rsidR="00BC1784" w:rsidRPr="00BC1784" w14:paraId="29ACF602" w14:textId="77777777" w:rsidTr="00BC1784">
        <w:tc>
          <w:tcPr>
            <w:tcW w:w="959" w:type="dxa"/>
            <w:tcBorders>
              <w:top w:val="single" w:sz="4" w:space="0" w:color="auto"/>
              <w:left w:val="single" w:sz="4" w:space="0" w:color="auto"/>
              <w:bottom w:val="single" w:sz="4" w:space="0" w:color="auto"/>
              <w:right w:val="single" w:sz="4" w:space="0" w:color="auto"/>
            </w:tcBorders>
          </w:tcPr>
          <w:p w14:paraId="628736F9" w14:textId="77777777" w:rsidR="00BC1784" w:rsidRPr="00BC1784" w:rsidRDefault="00BC1784" w:rsidP="00EF7B46">
            <w:pPr>
              <w:numPr>
                <w:ilvl w:val="0"/>
                <w:numId w:val="23"/>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tcPr>
          <w:p w14:paraId="7854C765" w14:textId="77777777" w:rsidR="00BC1784" w:rsidRPr="00BC1784" w:rsidRDefault="00BC1784" w:rsidP="00990900">
            <w:pPr>
              <w:pStyle w:val="24"/>
              <w:rPr>
                <w:rFonts w:ascii="Tahoma" w:hAnsi="Tahoma" w:cs="Tahoma"/>
                <w:sz w:val="20"/>
              </w:rPr>
            </w:pPr>
            <w:r w:rsidRPr="00BC1784">
              <w:rPr>
                <w:rFonts w:ascii="Tahoma" w:hAnsi="Tahoma" w:cs="Tahoma"/>
                <w:sz w:val="20"/>
              </w:rPr>
              <w:t>Авторский надзор</w:t>
            </w:r>
          </w:p>
        </w:tc>
        <w:tc>
          <w:tcPr>
            <w:tcW w:w="5983" w:type="dxa"/>
            <w:tcBorders>
              <w:top w:val="single" w:sz="4" w:space="0" w:color="auto"/>
              <w:left w:val="single" w:sz="4" w:space="0" w:color="auto"/>
              <w:bottom w:val="single" w:sz="4" w:space="0" w:color="auto"/>
              <w:right w:val="single" w:sz="4" w:space="0" w:color="auto"/>
            </w:tcBorders>
          </w:tcPr>
          <w:p w14:paraId="67725ED5" w14:textId="77777777" w:rsidR="00BC1784" w:rsidRPr="00BC1784" w:rsidRDefault="00BC1784" w:rsidP="00990900">
            <w:pPr>
              <w:jc w:val="both"/>
              <w:rPr>
                <w:rFonts w:ascii="Tahoma" w:hAnsi="Tahoma" w:cs="Tahoma"/>
                <w:sz w:val="20"/>
              </w:rPr>
            </w:pPr>
            <w:r w:rsidRPr="00BC1784">
              <w:rPr>
                <w:rFonts w:ascii="Tahoma" w:hAnsi="Tahoma" w:cs="Tahoma"/>
                <w:sz w:val="20"/>
              </w:rPr>
              <w:t>Не требуется.</w:t>
            </w:r>
          </w:p>
        </w:tc>
      </w:tr>
      <w:tr w:rsidR="00BC1784" w:rsidRPr="00BC1784" w14:paraId="575633A2" w14:textId="77777777" w:rsidTr="00BC1784">
        <w:tc>
          <w:tcPr>
            <w:tcW w:w="959" w:type="dxa"/>
            <w:tcBorders>
              <w:top w:val="single" w:sz="4" w:space="0" w:color="auto"/>
              <w:left w:val="single" w:sz="4" w:space="0" w:color="auto"/>
              <w:bottom w:val="single" w:sz="4" w:space="0" w:color="auto"/>
              <w:right w:val="single" w:sz="4" w:space="0" w:color="auto"/>
            </w:tcBorders>
          </w:tcPr>
          <w:p w14:paraId="6B668264" w14:textId="77777777" w:rsidR="00BC1784" w:rsidRPr="00BC1784" w:rsidRDefault="00BC1784" w:rsidP="00EF7B46">
            <w:pPr>
              <w:numPr>
                <w:ilvl w:val="0"/>
                <w:numId w:val="23"/>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tcPr>
          <w:p w14:paraId="56A52419" w14:textId="77777777" w:rsidR="00BC1784" w:rsidRPr="00BC1784" w:rsidRDefault="00BC1784" w:rsidP="00990900">
            <w:pPr>
              <w:pStyle w:val="24"/>
              <w:rPr>
                <w:rFonts w:ascii="Tahoma" w:hAnsi="Tahoma" w:cs="Tahoma"/>
                <w:sz w:val="20"/>
              </w:rPr>
            </w:pPr>
            <w:r w:rsidRPr="00BC1784">
              <w:rPr>
                <w:rFonts w:ascii="Tahoma" w:hAnsi="Tahoma" w:cs="Tahoma"/>
                <w:sz w:val="20"/>
              </w:rPr>
              <w:t>Внесение изменений в проектную и рабочую документацию, необходимость которых выявлена в ходе выполнения строительно-монтажных работ</w:t>
            </w:r>
          </w:p>
        </w:tc>
        <w:tc>
          <w:tcPr>
            <w:tcW w:w="5983" w:type="dxa"/>
            <w:tcBorders>
              <w:top w:val="single" w:sz="4" w:space="0" w:color="auto"/>
              <w:left w:val="single" w:sz="4" w:space="0" w:color="auto"/>
              <w:bottom w:val="single" w:sz="4" w:space="0" w:color="auto"/>
              <w:right w:val="single" w:sz="4" w:space="0" w:color="auto"/>
            </w:tcBorders>
          </w:tcPr>
          <w:p w14:paraId="1866B0F8" w14:textId="77777777" w:rsidR="00BC1784" w:rsidRPr="00BC1784" w:rsidRDefault="00BC1784" w:rsidP="00EF7B46">
            <w:pPr>
              <w:pStyle w:val="aff0"/>
              <w:numPr>
                <w:ilvl w:val="0"/>
                <w:numId w:val="24"/>
              </w:numPr>
              <w:tabs>
                <w:tab w:val="left" w:pos="428"/>
              </w:tabs>
              <w:ind w:left="45" w:firstLine="0"/>
              <w:contextualSpacing/>
              <w:jc w:val="both"/>
              <w:rPr>
                <w:rFonts w:ascii="Tahoma" w:hAnsi="Tahoma" w:cs="Tahoma"/>
                <w:sz w:val="20"/>
              </w:rPr>
            </w:pPr>
            <w:r w:rsidRPr="00BC1784">
              <w:rPr>
                <w:rFonts w:ascii="Tahoma" w:hAnsi="Tahoma" w:cs="Tahoma"/>
                <w:sz w:val="20"/>
              </w:rPr>
              <w:t>Внесение изменений осуществляется в соответствии с требованиями раздела 7. ГОСТ Р 21.1101-2013. «Система проектной документации для строительства. Основные требования к проектной и рабочей документации». Внесенные изменения должны быть отражены в таблице регистрации изменений на титульных листах. К документации должно быть приложено разрешение на внесение изменений. Данные об изменениях указываются в таблице изменений, помещенной в основной надписи к листам. Регистрацию изменений в текстовых документах производить в соответствующей таблице регистрации изменений, приложенной в конце текстового документа.</w:t>
            </w:r>
          </w:p>
          <w:p w14:paraId="369FE46C" w14:textId="77777777" w:rsidR="00BC1784" w:rsidRPr="00BC1784" w:rsidRDefault="00BC1784" w:rsidP="00EF7B46">
            <w:pPr>
              <w:pStyle w:val="aff0"/>
              <w:numPr>
                <w:ilvl w:val="0"/>
                <w:numId w:val="24"/>
              </w:numPr>
              <w:tabs>
                <w:tab w:val="left" w:pos="428"/>
              </w:tabs>
              <w:ind w:left="45" w:firstLine="0"/>
              <w:contextualSpacing/>
              <w:jc w:val="both"/>
              <w:rPr>
                <w:rFonts w:ascii="Tahoma" w:hAnsi="Tahoma" w:cs="Tahoma"/>
                <w:sz w:val="20"/>
              </w:rPr>
            </w:pPr>
            <w:r w:rsidRPr="00BC1784">
              <w:rPr>
                <w:rFonts w:ascii="Tahoma" w:hAnsi="Tahoma" w:cs="Tahoma"/>
                <w:sz w:val="20"/>
              </w:rPr>
              <w:t>При внесении изменений электронный вариант документации (изыскательской, проектной, рабочей, сметной) предоставляется повторно со всеми внесенными изменениями.</w:t>
            </w:r>
          </w:p>
          <w:p w14:paraId="2F0AE445" w14:textId="77777777" w:rsidR="00BC1784" w:rsidRPr="00BC1784" w:rsidRDefault="00BC1784" w:rsidP="00EF7B46">
            <w:pPr>
              <w:pStyle w:val="aff0"/>
              <w:numPr>
                <w:ilvl w:val="0"/>
                <w:numId w:val="24"/>
              </w:numPr>
              <w:tabs>
                <w:tab w:val="left" w:pos="428"/>
              </w:tabs>
              <w:ind w:left="45" w:firstLine="0"/>
              <w:contextualSpacing/>
              <w:jc w:val="both"/>
              <w:rPr>
                <w:rFonts w:ascii="Tahoma" w:hAnsi="Tahoma" w:cs="Tahoma"/>
                <w:sz w:val="20"/>
              </w:rPr>
            </w:pPr>
            <w:r w:rsidRPr="00BC1784">
              <w:rPr>
                <w:rFonts w:ascii="Tahoma" w:hAnsi="Tahoma" w:cs="Tahoma"/>
                <w:sz w:val="20"/>
              </w:rPr>
              <w:t>Внесение изменений, по вине Подрядчика (в связи с некачественной подготовкой документации), Подрядчик обязан выполнить за свой счет в рамках договора на выполнение проектно-изыскательских (проектных) работ, заключенного на основании настоящего Задания на проектирование.</w:t>
            </w:r>
          </w:p>
          <w:p w14:paraId="4FE3E729" w14:textId="77777777" w:rsidR="00BC1784" w:rsidRPr="00BC1784" w:rsidRDefault="00BC1784" w:rsidP="00EF7B46">
            <w:pPr>
              <w:pStyle w:val="aff0"/>
              <w:numPr>
                <w:ilvl w:val="1"/>
                <w:numId w:val="24"/>
              </w:numPr>
              <w:tabs>
                <w:tab w:val="left" w:pos="428"/>
              </w:tabs>
              <w:ind w:left="45" w:firstLine="0"/>
              <w:contextualSpacing/>
              <w:jc w:val="both"/>
              <w:rPr>
                <w:rFonts w:ascii="Tahoma" w:hAnsi="Tahoma" w:cs="Tahoma"/>
                <w:sz w:val="20"/>
              </w:rPr>
            </w:pPr>
            <w:r w:rsidRPr="00BC1784">
              <w:rPr>
                <w:rFonts w:ascii="Tahoma" w:hAnsi="Tahoma" w:cs="Tahoma"/>
                <w:sz w:val="20"/>
              </w:rPr>
              <w:t>В случае внесения изменений, не затрагивающих конструктивные и другие характеристики безопасности объекта, Заказчику предоставляется заключение органа исполнительной власти или организации, проводившей экспертизу проектной документации, в которую внесены изменения (при необходимости).</w:t>
            </w:r>
          </w:p>
          <w:p w14:paraId="7527DD4B" w14:textId="77777777" w:rsidR="00BC1784" w:rsidRPr="00BC1784" w:rsidRDefault="00BC1784" w:rsidP="00EF7B46">
            <w:pPr>
              <w:pStyle w:val="aff0"/>
              <w:numPr>
                <w:ilvl w:val="1"/>
                <w:numId w:val="24"/>
              </w:numPr>
              <w:tabs>
                <w:tab w:val="left" w:pos="428"/>
              </w:tabs>
              <w:ind w:left="45" w:firstLine="0"/>
              <w:contextualSpacing/>
              <w:jc w:val="both"/>
              <w:rPr>
                <w:rFonts w:ascii="Tahoma" w:hAnsi="Tahoma" w:cs="Tahoma"/>
                <w:sz w:val="20"/>
              </w:rPr>
            </w:pPr>
            <w:r w:rsidRPr="00BC1784">
              <w:rPr>
                <w:rFonts w:ascii="Tahoma" w:hAnsi="Tahoma" w:cs="Tahoma"/>
                <w:sz w:val="20"/>
              </w:rPr>
              <w:t>В случае внесения изменений, затрагивающих конструктивные и другие характеристики безопасности объекта, Заказчику предоставляется повторное заключение государственной/ негосударственной экспертизы / экспертизы промышленной безопасности (при необходимости). Затраты на проведение повторной экспертизы Подрядчик несёт самостоятельно.</w:t>
            </w:r>
          </w:p>
          <w:p w14:paraId="15617871" w14:textId="77777777" w:rsidR="00BC1784" w:rsidRPr="00BC1784" w:rsidRDefault="00BC1784" w:rsidP="00EF7B46">
            <w:pPr>
              <w:pStyle w:val="aff0"/>
              <w:numPr>
                <w:ilvl w:val="0"/>
                <w:numId w:val="24"/>
              </w:numPr>
              <w:tabs>
                <w:tab w:val="left" w:pos="428"/>
              </w:tabs>
              <w:ind w:left="45" w:firstLine="0"/>
              <w:contextualSpacing/>
              <w:jc w:val="both"/>
              <w:rPr>
                <w:rFonts w:ascii="Tahoma" w:hAnsi="Tahoma" w:cs="Tahoma"/>
                <w:sz w:val="20"/>
              </w:rPr>
            </w:pPr>
            <w:r w:rsidRPr="00BC1784">
              <w:rPr>
                <w:rFonts w:ascii="Tahoma" w:hAnsi="Tahoma" w:cs="Tahoma"/>
                <w:sz w:val="20"/>
              </w:rPr>
              <w:t xml:space="preserve">В случае выявления необходимости внесения изменений в документацию по требованию Заказчика, изменения вносятся в рамках договора на выполнение проектно-изыскательских (проектных) работ, заключенного на основании настоящего Задания на проектирование, в случае необходимости внесения изменений не затрагивающих конструктивные и другие характеристики безопасности </w:t>
            </w:r>
            <w:r w:rsidRPr="00BC1784">
              <w:rPr>
                <w:rFonts w:ascii="Tahoma" w:hAnsi="Tahoma" w:cs="Tahoma"/>
                <w:sz w:val="20"/>
              </w:rPr>
              <w:lastRenderedPageBreak/>
              <w:t>объекта, при этом Заказчику также предоставляется заключение органа исполнительной власти или организации, проводивших экспертизу проектной документации, в которую внесены изменения (при необходимости) (в течение 5 лет с момента подписания акта приемки работ по договору).</w:t>
            </w:r>
          </w:p>
        </w:tc>
      </w:tr>
      <w:tr w:rsidR="00BC1784" w:rsidRPr="00BC1784" w14:paraId="152D3C98" w14:textId="77777777" w:rsidTr="00BC1784">
        <w:trPr>
          <w:trHeight w:val="60"/>
        </w:trPr>
        <w:tc>
          <w:tcPr>
            <w:tcW w:w="959" w:type="dxa"/>
            <w:tcBorders>
              <w:top w:val="single" w:sz="4" w:space="0" w:color="auto"/>
              <w:left w:val="single" w:sz="4" w:space="0" w:color="auto"/>
              <w:bottom w:val="single" w:sz="4" w:space="0" w:color="auto"/>
              <w:right w:val="single" w:sz="4" w:space="0" w:color="auto"/>
            </w:tcBorders>
            <w:hideMark/>
          </w:tcPr>
          <w:p w14:paraId="2107AA9D" w14:textId="77777777" w:rsidR="00BC1784" w:rsidRPr="00BC1784" w:rsidRDefault="00BC1784" w:rsidP="00EF7B46">
            <w:pPr>
              <w:numPr>
                <w:ilvl w:val="0"/>
                <w:numId w:val="23"/>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hideMark/>
          </w:tcPr>
          <w:p w14:paraId="3E291DEE" w14:textId="77777777" w:rsidR="00BC1784" w:rsidRPr="00BC1784" w:rsidRDefault="00BC1784" w:rsidP="00990900">
            <w:pPr>
              <w:pStyle w:val="24"/>
              <w:rPr>
                <w:rFonts w:ascii="Tahoma" w:hAnsi="Tahoma" w:cs="Tahoma"/>
                <w:sz w:val="20"/>
              </w:rPr>
            </w:pPr>
            <w:r w:rsidRPr="00BC1784">
              <w:rPr>
                <w:rFonts w:ascii="Tahoma" w:hAnsi="Tahoma" w:cs="Tahoma"/>
                <w:sz w:val="20"/>
              </w:rPr>
              <w:t>Прилагаемые документы</w:t>
            </w:r>
          </w:p>
        </w:tc>
        <w:tc>
          <w:tcPr>
            <w:tcW w:w="5983" w:type="dxa"/>
            <w:tcBorders>
              <w:top w:val="single" w:sz="4" w:space="0" w:color="auto"/>
              <w:left w:val="single" w:sz="4" w:space="0" w:color="auto"/>
              <w:bottom w:val="single" w:sz="4" w:space="0" w:color="auto"/>
              <w:right w:val="single" w:sz="4" w:space="0" w:color="auto"/>
            </w:tcBorders>
            <w:hideMark/>
          </w:tcPr>
          <w:p w14:paraId="4A6E0595" w14:textId="77777777" w:rsidR="00BC1784" w:rsidRPr="00BC1784" w:rsidRDefault="00BC1784" w:rsidP="00990900">
            <w:pPr>
              <w:tabs>
                <w:tab w:val="left" w:pos="0"/>
              </w:tabs>
              <w:rPr>
                <w:rFonts w:ascii="Tahoma" w:hAnsi="Tahoma" w:cs="Tahoma"/>
                <w:sz w:val="20"/>
              </w:rPr>
            </w:pPr>
            <w:r w:rsidRPr="00BC1784">
              <w:rPr>
                <w:rFonts w:ascii="Tahoma" w:hAnsi="Tahoma" w:cs="Tahoma"/>
                <w:sz w:val="20"/>
              </w:rPr>
              <w:t>Приложения будут предоставлены по итогам закупочных процедур.</w:t>
            </w:r>
          </w:p>
          <w:p w14:paraId="79D901F6" w14:textId="77777777" w:rsidR="00BC1784" w:rsidRPr="00BC1784" w:rsidRDefault="00BC1784" w:rsidP="00990900">
            <w:pPr>
              <w:tabs>
                <w:tab w:val="left" w:pos="0"/>
                <w:tab w:val="left" w:pos="428"/>
              </w:tabs>
              <w:ind w:left="720"/>
              <w:rPr>
                <w:rFonts w:ascii="Tahoma" w:hAnsi="Tahoma" w:cs="Tahoma"/>
                <w:sz w:val="20"/>
              </w:rPr>
            </w:pPr>
          </w:p>
        </w:tc>
      </w:tr>
      <w:tr w:rsidR="00BC1784" w:rsidRPr="00BC1784" w14:paraId="21A13544" w14:textId="77777777" w:rsidTr="00BC1784">
        <w:tc>
          <w:tcPr>
            <w:tcW w:w="959" w:type="dxa"/>
            <w:tcBorders>
              <w:top w:val="single" w:sz="4" w:space="0" w:color="auto"/>
              <w:left w:val="single" w:sz="4" w:space="0" w:color="auto"/>
              <w:bottom w:val="single" w:sz="4" w:space="0" w:color="auto"/>
              <w:right w:val="single" w:sz="4" w:space="0" w:color="auto"/>
            </w:tcBorders>
          </w:tcPr>
          <w:p w14:paraId="037A615F" w14:textId="77777777" w:rsidR="00BC1784" w:rsidRPr="00BC1784" w:rsidRDefault="00BC1784" w:rsidP="00EF7B46">
            <w:pPr>
              <w:numPr>
                <w:ilvl w:val="0"/>
                <w:numId w:val="23"/>
              </w:numPr>
              <w:ind w:hanging="499"/>
              <w:rPr>
                <w:rFonts w:ascii="Tahoma" w:hAnsi="Tahoma" w:cs="Tahoma"/>
                <w:sz w:val="20"/>
              </w:rPr>
            </w:pPr>
          </w:p>
        </w:tc>
        <w:tc>
          <w:tcPr>
            <w:tcW w:w="3118" w:type="dxa"/>
            <w:tcBorders>
              <w:top w:val="single" w:sz="4" w:space="0" w:color="auto"/>
              <w:left w:val="single" w:sz="4" w:space="0" w:color="auto"/>
              <w:bottom w:val="single" w:sz="4" w:space="0" w:color="auto"/>
              <w:right w:val="single" w:sz="4" w:space="0" w:color="auto"/>
            </w:tcBorders>
          </w:tcPr>
          <w:p w14:paraId="08F63E4D" w14:textId="77777777" w:rsidR="00BC1784" w:rsidRPr="00BC1784" w:rsidRDefault="00BC1784" w:rsidP="00990900">
            <w:pPr>
              <w:pStyle w:val="24"/>
              <w:rPr>
                <w:rFonts w:ascii="Tahoma" w:hAnsi="Tahoma" w:cs="Tahoma"/>
                <w:sz w:val="20"/>
              </w:rPr>
            </w:pPr>
            <w:r w:rsidRPr="00BC1784">
              <w:rPr>
                <w:rFonts w:ascii="Tahoma" w:hAnsi="Tahoma" w:cs="Tahoma"/>
                <w:sz w:val="20"/>
              </w:rPr>
              <w:t>Дата разработки задания</w:t>
            </w:r>
          </w:p>
        </w:tc>
        <w:tc>
          <w:tcPr>
            <w:tcW w:w="5983" w:type="dxa"/>
            <w:tcBorders>
              <w:top w:val="single" w:sz="4" w:space="0" w:color="auto"/>
              <w:left w:val="single" w:sz="4" w:space="0" w:color="auto"/>
              <w:bottom w:val="single" w:sz="4" w:space="0" w:color="auto"/>
              <w:right w:val="single" w:sz="4" w:space="0" w:color="auto"/>
            </w:tcBorders>
          </w:tcPr>
          <w:p w14:paraId="69C0B9B5" w14:textId="77777777" w:rsidR="00BC1784" w:rsidRPr="00BC1784" w:rsidRDefault="00BC1784" w:rsidP="00990900">
            <w:pPr>
              <w:tabs>
                <w:tab w:val="left" w:pos="402"/>
              </w:tabs>
              <w:jc w:val="both"/>
              <w:rPr>
                <w:rFonts w:ascii="Tahoma" w:hAnsi="Tahoma" w:cs="Tahoma"/>
                <w:sz w:val="20"/>
              </w:rPr>
            </w:pPr>
            <w:r w:rsidRPr="00BC1784">
              <w:rPr>
                <w:rFonts w:ascii="Tahoma" w:hAnsi="Tahoma" w:cs="Tahoma"/>
                <w:sz w:val="20"/>
              </w:rPr>
              <w:t>15.04.2025</w:t>
            </w:r>
          </w:p>
        </w:tc>
      </w:tr>
    </w:tbl>
    <w:p w14:paraId="40852362" w14:textId="77777777" w:rsidR="00BC1784" w:rsidRPr="00BC1784" w:rsidRDefault="00BC1784" w:rsidP="00BC1784">
      <w:pPr>
        <w:rPr>
          <w:rFonts w:ascii="Tahoma" w:hAnsi="Tahoma" w:cs="Tahoma"/>
          <w:sz w:val="20"/>
        </w:rPr>
      </w:pPr>
    </w:p>
    <w:p w14:paraId="4EAB2A7C" w14:textId="77777777" w:rsidR="00BC1784" w:rsidRPr="00BC1784" w:rsidRDefault="00BC1784" w:rsidP="00BC1784">
      <w:pPr>
        <w:rPr>
          <w:rFonts w:ascii="Tahoma" w:hAnsi="Tahoma" w:cs="Tahoma"/>
          <w:sz w:val="20"/>
        </w:rPr>
      </w:pPr>
    </w:p>
    <w:tbl>
      <w:tblPr>
        <w:tblW w:w="5037" w:type="pct"/>
        <w:tblLook w:val="01E0" w:firstRow="1" w:lastRow="1" w:firstColumn="1" w:lastColumn="1" w:noHBand="0" w:noVBand="0"/>
      </w:tblPr>
      <w:tblGrid>
        <w:gridCol w:w="5140"/>
        <w:gridCol w:w="4848"/>
      </w:tblGrid>
      <w:tr w:rsidR="00BC1784" w:rsidRPr="00BC1784" w14:paraId="4CA8FA65" w14:textId="77777777" w:rsidTr="00990900">
        <w:tc>
          <w:tcPr>
            <w:tcW w:w="2573" w:type="pct"/>
          </w:tcPr>
          <w:p w14:paraId="1789C69E" w14:textId="77777777" w:rsidR="00BC1784" w:rsidRPr="00BC1784" w:rsidRDefault="00BC1784" w:rsidP="00990900">
            <w:pPr>
              <w:rPr>
                <w:rFonts w:ascii="Tahoma" w:hAnsi="Tahoma" w:cs="Tahoma"/>
                <w:b/>
                <w:sz w:val="20"/>
              </w:rPr>
            </w:pPr>
            <w:r w:rsidRPr="00BC1784">
              <w:rPr>
                <w:rFonts w:ascii="Tahoma" w:hAnsi="Tahoma" w:cs="Tahoma"/>
                <w:b/>
                <w:sz w:val="20"/>
              </w:rPr>
              <w:t>ЗАКАЗЧИК:</w:t>
            </w:r>
          </w:p>
        </w:tc>
        <w:tc>
          <w:tcPr>
            <w:tcW w:w="2427" w:type="pct"/>
          </w:tcPr>
          <w:p w14:paraId="1B9560A2" w14:textId="77777777" w:rsidR="00BC1784" w:rsidRPr="00BC1784" w:rsidRDefault="00BC1784" w:rsidP="00990900">
            <w:pPr>
              <w:rPr>
                <w:rFonts w:ascii="Tahoma" w:hAnsi="Tahoma" w:cs="Tahoma"/>
                <w:b/>
                <w:sz w:val="20"/>
              </w:rPr>
            </w:pPr>
            <w:r w:rsidRPr="00BC1784">
              <w:rPr>
                <w:rFonts w:ascii="Tahoma" w:hAnsi="Tahoma" w:cs="Tahoma"/>
                <w:b/>
                <w:sz w:val="20"/>
              </w:rPr>
              <w:t>ПОДРЯДЧИК:</w:t>
            </w:r>
          </w:p>
        </w:tc>
      </w:tr>
      <w:tr w:rsidR="00BC1784" w:rsidRPr="00BC1784" w14:paraId="0F6E6B36" w14:textId="77777777" w:rsidTr="00990900">
        <w:trPr>
          <w:cantSplit/>
          <w:trHeight w:val="213"/>
        </w:trPr>
        <w:tc>
          <w:tcPr>
            <w:tcW w:w="2573" w:type="pct"/>
          </w:tcPr>
          <w:p w14:paraId="099AE2D7" w14:textId="77777777" w:rsidR="00BC1784" w:rsidRPr="00BC1784" w:rsidRDefault="00BC1784" w:rsidP="00990900">
            <w:pPr>
              <w:outlineLvl w:val="0"/>
              <w:rPr>
                <w:rFonts w:ascii="Tahoma" w:hAnsi="Tahoma" w:cs="Tahoma"/>
                <w:b/>
                <w:sz w:val="20"/>
              </w:rPr>
            </w:pPr>
            <w:r w:rsidRPr="00BC1784">
              <w:rPr>
                <w:rFonts w:ascii="Tahoma" w:hAnsi="Tahoma" w:cs="Tahoma"/>
                <w:b/>
                <w:sz w:val="20"/>
              </w:rPr>
              <w:t>АО «НТЭК»</w:t>
            </w:r>
          </w:p>
        </w:tc>
        <w:tc>
          <w:tcPr>
            <w:tcW w:w="2427" w:type="pct"/>
          </w:tcPr>
          <w:p w14:paraId="26DD3607" w14:textId="77777777" w:rsidR="00BC1784" w:rsidRPr="00BC1784" w:rsidRDefault="00BC1784" w:rsidP="00BC1784">
            <w:pPr>
              <w:pStyle w:val="4"/>
              <w:spacing w:line="240" w:lineRule="atLeast"/>
              <w:rPr>
                <w:rFonts w:ascii="Tahoma" w:hAnsi="Tahoma" w:cs="Tahoma"/>
                <w:b w:val="0"/>
                <w:bCs w:val="0"/>
                <w:sz w:val="20"/>
              </w:rPr>
            </w:pPr>
          </w:p>
        </w:tc>
      </w:tr>
      <w:tr w:rsidR="00BC1784" w:rsidRPr="00BC1784" w14:paraId="17816933" w14:textId="77777777" w:rsidTr="00990900">
        <w:trPr>
          <w:trHeight w:val="292"/>
        </w:trPr>
        <w:tc>
          <w:tcPr>
            <w:tcW w:w="2573" w:type="pct"/>
          </w:tcPr>
          <w:p w14:paraId="7E09DC8E" w14:textId="77777777" w:rsidR="00BC1784" w:rsidRPr="00BC1784" w:rsidRDefault="00BC1784" w:rsidP="00990900">
            <w:pPr>
              <w:spacing w:line="240" w:lineRule="atLeast"/>
              <w:rPr>
                <w:rFonts w:ascii="Tahoma" w:hAnsi="Tahoma" w:cs="Tahoma"/>
                <w:b/>
                <w:bCs/>
                <w:sz w:val="20"/>
              </w:rPr>
            </w:pPr>
          </w:p>
          <w:p w14:paraId="5B5F1D62" w14:textId="63D87673" w:rsidR="00BC1784" w:rsidRPr="00BC1784" w:rsidRDefault="00BC1784" w:rsidP="00990900">
            <w:pPr>
              <w:spacing w:line="240" w:lineRule="atLeast"/>
              <w:rPr>
                <w:rFonts w:ascii="Tahoma" w:hAnsi="Tahoma" w:cs="Tahoma"/>
                <w:i/>
                <w:sz w:val="20"/>
              </w:rPr>
            </w:pPr>
            <w:r w:rsidRPr="00BC1784">
              <w:rPr>
                <w:rFonts w:ascii="Tahoma" w:hAnsi="Tahoma" w:cs="Tahoma"/>
                <w:b/>
                <w:bCs/>
                <w:sz w:val="20"/>
              </w:rPr>
              <w:t xml:space="preserve">______________ </w:t>
            </w:r>
            <w:r w:rsidRPr="00BC1784">
              <w:rPr>
                <w:rFonts w:ascii="Tahoma" w:hAnsi="Tahoma" w:cs="Tahoma"/>
                <w:bCs/>
                <w:i/>
                <w:sz w:val="20"/>
              </w:rPr>
              <w:t>(ФИО)</w:t>
            </w:r>
          </w:p>
          <w:p w14:paraId="6AF724B9" w14:textId="77777777" w:rsidR="00BC1784" w:rsidRPr="00BC1784" w:rsidRDefault="00BC1784" w:rsidP="00990900">
            <w:pPr>
              <w:pStyle w:val="24"/>
              <w:widowControl w:val="0"/>
              <w:autoSpaceDE w:val="0"/>
              <w:autoSpaceDN w:val="0"/>
              <w:adjustRightInd w:val="0"/>
              <w:rPr>
                <w:rFonts w:ascii="Tahoma" w:hAnsi="Tahoma" w:cs="Tahoma"/>
                <w:b/>
                <w:sz w:val="20"/>
              </w:rPr>
            </w:pPr>
            <w:r w:rsidRPr="00BC1784">
              <w:rPr>
                <w:rFonts w:ascii="Tahoma" w:hAnsi="Tahoma" w:cs="Tahoma"/>
                <w:sz w:val="20"/>
              </w:rPr>
              <w:t xml:space="preserve">М.П.          </w:t>
            </w:r>
          </w:p>
        </w:tc>
        <w:tc>
          <w:tcPr>
            <w:tcW w:w="2427" w:type="pct"/>
          </w:tcPr>
          <w:p w14:paraId="4CDB6211" w14:textId="77777777" w:rsidR="00BC1784" w:rsidRPr="00BC1784" w:rsidRDefault="00BC1784" w:rsidP="00990900">
            <w:pPr>
              <w:spacing w:line="240" w:lineRule="atLeast"/>
              <w:rPr>
                <w:rFonts w:ascii="Tahoma" w:hAnsi="Tahoma" w:cs="Tahoma"/>
                <w:i/>
                <w:sz w:val="20"/>
              </w:rPr>
            </w:pPr>
          </w:p>
          <w:p w14:paraId="174E1107" w14:textId="77777777" w:rsidR="00BC1784" w:rsidRPr="00BC1784" w:rsidRDefault="00BC1784" w:rsidP="00990900">
            <w:pPr>
              <w:spacing w:line="240" w:lineRule="atLeast"/>
              <w:rPr>
                <w:rFonts w:ascii="Tahoma" w:hAnsi="Tahoma" w:cs="Tahoma"/>
                <w:i/>
                <w:sz w:val="20"/>
              </w:rPr>
            </w:pPr>
            <w:r w:rsidRPr="00BC1784">
              <w:rPr>
                <w:rFonts w:ascii="Tahoma" w:hAnsi="Tahoma" w:cs="Tahoma"/>
                <w:b/>
                <w:bCs/>
                <w:sz w:val="20"/>
              </w:rPr>
              <w:t xml:space="preserve">______________ </w:t>
            </w:r>
            <w:r w:rsidRPr="00BC1784">
              <w:rPr>
                <w:rFonts w:ascii="Tahoma" w:hAnsi="Tahoma" w:cs="Tahoma"/>
                <w:i/>
                <w:sz w:val="20"/>
              </w:rPr>
              <w:t>(ФИО)</w:t>
            </w:r>
          </w:p>
          <w:p w14:paraId="28EFEDC5" w14:textId="77777777" w:rsidR="00BC1784" w:rsidRPr="00BC1784" w:rsidRDefault="00BC1784" w:rsidP="00990900">
            <w:pPr>
              <w:spacing w:line="240" w:lineRule="atLeast"/>
              <w:rPr>
                <w:rFonts w:ascii="Tahoma" w:hAnsi="Tahoma" w:cs="Tahoma"/>
                <w:bCs/>
                <w:sz w:val="20"/>
              </w:rPr>
            </w:pPr>
            <w:r w:rsidRPr="00BC1784">
              <w:rPr>
                <w:rFonts w:ascii="Tahoma" w:hAnsi="Tahoma" w:cs="Tahoma"/>
                <w:sz w:val="20"/>
              </w:rPr>
              <w:t xml:space="preserve">М.П.          </w:t>
            </w:r>
          </w:p>
        </w:tc>
      </w:tr>
    </w:tbl>
    <w:p w14:paraId="5AAD79B4" w14:textId="77777777" w:rsidR="00BC1784" w:rsidRDefault="00BC1784" w:rsidP="00BC1784">
      <w:pPr>
        <w:ind w:left="90"/>
        <w:rPr>
          <w:iCs/>
        </w:rPr>
      </w:pPr>
    </w:p>
    <w:p w14:paraId="3E727950" w14:textId="77777777" w:rsidR="00BC1784" w:rsidRDefault="00BC1784" w:rsidP="008872E5">
      <w:pPr>
        <w:widowControl w:val="0"/>
        <w:spacing w:before="100" w:after="100"/>
        <w:jc w:val="right"/>
        <w:rPr>
          <w:rFonts w:ascii="Tahoma" w:hAnsi="Tahoma" w:cs="Tahoma"/>
          <w:sz w:val="20"/>
          <w:szCs w:val="22"/>
        </w:rPr>
      </w:pPr>
    </w:p>
    <w:p w14:paraId="2D572023" w14:textId="77777777" w:rsidR="00BC1784" w:rsidRDefault="00BC1784" w:rsidP="008872E5">
      <w:pPr>
        <w:widowControl w:val="0"/>
        <w:spacing w:before="100" w:after="100"/>
        <w:jc w:val="right"/>
        <w:rPr>
          <w:rFonts w:ascii="Tahoma" w:hAnsi="Tahoma" w:cs="Tahoma"/>
          <w:sz w:val="20"/>
          <w:szCs w:val="22"/>
        </w:rPr>
      </w:pPr>
    </w:p>
    <w:p w14:paraId="24AFE8B4" w14:textId="77777777" w:rsidR="00BC1784" w:rsidRDefault="00BC1784" w:rsidP="008872E5">
      <w:pPr>
        <w:widowControl w:val="0"/>
        <w:spacing w:before="100" w:after="100"/>
        <w:jc w:val="right"/>
        <w:rPr>
          <w:rFonts w:ascii="Tahoma" w:hAnsi="Tahoma" w:cs="Tahoma"/>
          <w:sz w:val="20"/>
          <w:szCs w:val="22"/>
        </w:rPr>
      </w:pPr>
    </w:p>
    <w:p w14:paraId="08B3B0DF" w14:textId="77777777" w:rsidR="00BC1784" w:rsidRDefault="00BC1784" w:rsidP="008872E5">
      <w:pPr>
        <w:widowControl w:val="0"/>
        <w:spacing w:before="100" w:after="100"/>
        <w:jc w:val="right"/>
        <w:rPr>
          <w:rFonts w:ascii="Tahoma" w:hAnsi="Tahoma" w:cs="Tahoma"/>
          <w:sz w:val="20"/>
          <w:szCs w:val="22"/>
        </w:rPr>
      </w:pPr>
    </w:p>
    <w:p w14:paraId="12CDDC9C" w14:textId="77777777" w:rsidR="00BC1784" w:rsidRDefault="00BC1784" w:rsidP="008872E5">
      <w:pPr>
        <w:widowControl w:val="0"/>
        <w:spacing w:before="100" w:after="100"/>
        <w:jc w:val="right"/>
        <w:rPr>
          <w:rFonts w:ascii="Tahoma" w:hAnsi="Tahoma" w:cs="Tahoma"/>
          <w:sz w:val="20"/>
          <w:szCs w:val="22"/>
        </w:rPr>
      </w:pPr>
    </w:p>
    <w:p w14:paraId="2434F4AF" w14:textId="77777777" w:rsidR="00BC1784" w:rsidRDefault="00BC1784" w:rsidP="008872E5">
      <w:pPr>
        <w:widowControl w:val="0"/>
        <w:spacing w:before="100" w:after="100"/>
        <w:jc w:val="right"/>
        <w:rPr>
          <w:rFonts w:ascii="Tahoma" w:hAnsi="Tahoma" w:cs="Tahoma"/>
          <w:sz w:val="20"/>
          <w:szCs w:val="22"/>
        </w:rPr>
      </w:pPr>
    </w:p>
    <w:p w14:paraId="2C217974" w14:textId="77777777" w:rsidR="00BC1784" w:rsidRDefault="00BC1784" w:rsidP="008872E5">
      <w:pPr>
        <w:widowControl w:val="0"/>
        <w:spacing w:before="100" w:after="100"/>
        <w:jc w:val="right"/>
        <w:rPr>
          <w:rFonts w:ascii="Tahoma" w:hAnsi="Tahoma" w:cs="Tahoma"/>
          <w:sz w:val="20"/>
          <w:szCs w:val="22"/>
        </w:rPr>
      </w:pPr>
    </w:p>
    <w:p w14:paraId="4C909F78" w14:textId="77777777" w:rsidR="00BC1784" w:rsidRDefault="00BC1784" w:rsidP="008872E5">
      <w:pPr>
        <w:widowControl w:val="0"/>
        <w:spacing w:before="100" w:after="100"/>
        <w:jc w:val="right"/>
        <w:rPr>
          <w:rFonts w:ascii="Tahoma" w:hAnsi="Tahoma" w:cs="Tahoma"/>
          <w:sz w:val="20"/>
          <w:szCs w:val="22"/>
        </w:rPr>
      </w:pPr>
    </w:p>
    <w:p w14:paraId="63347FBB" w14:textId="77777777" w:rsidR="00BC1784" w:rsidRDefault="00BC1784" w:rsidP="008872E5">
      <w:pPr>
        <w:widowControl w:val="0"/>
        <w:spacing w:before="100" w:after="100"/>
        <w:jc w:val="right"/>
        <w:rPr>
          <w:rFonts w:ascii="Tahoma" w:hAnsi="Tahoma" w:cs="Tahoma"/>
          <w:sz w:val="20"/>
          <w:szCs w:val="22"/>
        </w:rPr>
      </w:pPr>
    </w:p>
    <w:p w14:paraId="749C86AC" w14:textId="77777777" w:rsidR="00BC1784" w:rsidRDefault="00BC1784" w:rsidP="008872E5">
      <w:pPr>
        <w:widowControl w:val="0"/>
        <w:spacing w:before="100" w:after="100"/>
        <w:jc w:val="right"/>
        <w:rPr>
          <w:rFonts w:ascii="Tahoma" w:hAnsi="Tahoma" w:cs="Tahoma"/>
          <w:sz w:val="20"/>
          <w:szCs w:val="22"/>
        </w:rPr>
      </w:pPr>
    </w:p>
    <w:p w14:paraId="0BD5ABDA" w14:textId="77777777" w:rsidR="00BC1784" w:rsidRDefault="00BC1784" w:rsidP="008872E5">
      <w:pPr>
        <w:widowControl w:val="0"/>
        <w:spacing w:before="100" w:after="100"/>
        <w:jc w:val="right"/>
        <w:rPr>
          <w:rFonts w:ascii="Tahoma" w:hAnsi="Tahoma" w:cs="Tahoma"/>
          <w:sz w:val="20"/>
          <w:szCs w:val="22"/>
        </w:rPr>
      </w:pPr>
    </w:p>
    <w:p w14:paraId="5FB6421E" w14:textId="77777777" w:rsidR="00BC1784" w:rsidRDefault="00BC1784" w:rsidP="008872E5">
      <w:pPr>
        <w:widowControl w:val="0"/>
        <w:spacing w:before="100" w:after="100"/>
        <w:jc w:val="right"/>
        <w:rPr>
          <w:rFonts w:ascii="Tahoma" w:hAnsi="Tahoma" w:cs="Tahoma"/>
          <w:sz w:val="20"/>
          <w:szCs w:val="22"/>
        </w:rPr>
      </w:pPr>
    </w:p>
    <w:p w14:paraId="471490EB" w14:textId="77777777" w:rsidR="00BC1784" w:rsidRDefault="00BC1784" w:rsidP="008872E5">
      <w:pPr>
        <w:widowControl w:val="0"/>
        <w:spacing w:before="100" w:after="100"/>
        <w:jc w:val="right"/>
        <w:rPr>
          <w:rFonts w:ascii="Tahoma" w:hAnsi="Tahoma" w:cs="Tahoma"/>
          <w:sz w:val="20"/>
          <w:szCs w:val="22"/>
        </w:rPr>
      </w:pPr>
    </w:p>
    <w:p w14:paraId="1B3AFA95" w14:textId="77777777" w:rsidR="00BC1784" w:rsidRDefault="00BC1784" w:rsidP="008872E5">
      <w:pPr>
        <w:widowControl w:val="0"/>
        <w:spacing w:before="100" w:after="100"/>
        <w:jc w:val="right"/>
        <w:rPr>
          <w:rFonts w:ascii="Tahoma" w:hAnsi="Tahoma" w:cs="Tahoma"/>
          <w:sz w:val="20"/>
          <w:szCs w:val="22"/>
        </w:rPr>
      </w:pPr>
    </w:p>
    <w:p w14:paraId="4E5EEE25" w14:textId="77777777" w:rsidR="00BC1784" w:rsidRDefault="00BC1784" w:rsidP="008872E5">
      <w:pPr>
        <w:widowControl w:val="0"/>
        <w:spacing w:before="100" w:after="100"/>
        <w:jc w:val="right"/>
        <w:rPr>
          <w:rFonts w:ascii="Tahoma" w:hAnsi="Tahoma" w:cs="Tahoma"/>
          <w:sz w:val="20"/>
          <w:szCs w:val="22"/>
        </w:rPr>
      </w:pPr>
    </w:p>
    <w:p w14:paraId="1A06B64D" w14:textId="77777777" w:rsidR="00BC1784" w:rsidRDefault="00BC1784" w:rsidP="008872E5">
      <w:pPr>
        <w:widowControl w:val="0"/>
        <w:spacing w:before="100" w:after="100"/>
        <w:jc w:val="right"/>
        <w:rPr>
          <w:rFonts w:ascii="Tahoma" w:hAnsi="Tahoma" w:cs="Tahoma"/>
          <w:sz w:val="20"/>
          <w:szCs w:val="22"/>
        </w:rPr>
      </w:pPr>
    </w:p>
    <w:p w14:paraId="74C2BD9C" w14:textId="77777777" w:rsidR="00BC1784" w:rsidRDefault="00BC1784" w:rsidP="008872E5">
      <w:pPr>
        <w:widowControl w:val="0"/>
        <w:spacing w:before="100" w:after="100"/>
        <w:jc w:val="right"/>
        <w:rPr>
          <w:rFonts w:ascii="Tahoma" w:hAnsi="Tahoma" w:cs="Tahoma"/>
          <w:sz w:val="20"/>
          <w:szCs w:val="22"/>
        </w:rPr>
      </w:pPr>
    </w:p>
    <w:p w14:paraId="50F7D4D4" w14:textId="77777777" w:rsidR="00BC1784" w:rsidRDefault="00BC1784" w:rsidP="008872E5">
      <w:pPr>
        <w:widowControl w:val="0"/>
        <w:spacing w:before="100" w:after="100"/>
        <w:jc w:val="right"/>
        <w:rPr>
          <w:rFonts w:ascii="Tahoma" w:hAnsi="Tahoma" w:cs="Tahoma"/>
          <w:sz w:val="20"/>
          <w:szCs w:val="22"/>
        </w:rPr>
      </w:pPr>
    </w:p>
    <w:p w14:paraId="7E2407A5" w14:textId="77777777" w:rsidR="00BC1784" w:rsidRDefault="00BC1784" w:rsidP="008872E5">
      <w:pPr>
        <w:widowControl w:val="0"/>
        <w:spacing w:before="100" w:after="100"/>
        <w:jc w:val="right"/>
        <w:rPr>
          <w:rFonts w:ascii="Tahoma" w:hAnsi="Tahoma" w:cs="Tahoma"/>
          <w:sz w:val="20"/>
          <w:szCs w:val="22"/>
        </w:rPr>
      </w:pPr>
    </w:p>
    <w:p w14:paraId="737AF6B8" w14:textId="77777777" w:rsidR="00BC1784" w:rsidRDefault="00BC1784" w:rsidP="008872E5">
      <w:pPr>
        <w:widowControl w:val="0"/>
        <w:spacing w:before="100" w:after="100"/>
        <w:jc w:val="right"/>
        <w:rPr>
          <w:rFonts w:ascii="Tahoma" w:hAnsi="Tahoma" w:cs="Tahoma"/>
          <w:sz w:val="20"/>
          <w:szCs w:val="22"/>
        </w:rPr>
      </w:pPr>
    </w:p>
    <w:p w14:paraId="025BCFC7" w14:textId="77777777" w:rsidR="00BC1784" w:rsidRDefault="00BC1784" w:rsidP="008872E5">
      <w:pPr>
        <w:widowControl w:val="0"/>
        <w:spacing w:before="100" w:after="100"/>
        <w:jc w:val="right"/>
        <w:rPr>
          <w:rFonts w:ascii="Tahoma" w:hAnsi="Tahoma" w:cs="Tahoma"/>
          <w:sz w:val="20"/>
          <w:szCs w:val="22"/>
        </w:rPr>
      </w:pPr>
    </w:p>
    <w:p w14:paraId="091849F4" w14:textId="77777777" w:rsidR="00BC1784" w:rsidRDefault="00BC1784" w:rsidP="008872E5">
      <w:pPr>
        <w:widowControl w:val="0"/>
        <w:spacing w:before="100" w:after="100"/>
        <w:jc w:val="right"/>
        <w:rPr>
          <w:rFonts w:ascii="Tahoma" w:hAnsi="Tahoma" w:cs="Tahoma"/>
          <w:sz w:val="20"/>
          <w:szCs w:val="22"/>
        </w:rPr>
      </w:pPr>
    </w:p>
    <w:p w14:paraId="43A2B58D" w14:textId="77777777" w:rsidR="00BC1784" w:rsidRDefault="00BC1784" w:rsidP="008872E5">
      <w:pPr>
        <w:widowControl w:val="0"/>
        <w:spacing w:before="100" w:after="100"/>
        <w:jc w:val="right"/>
        <w:rPr>
          <w:rFonts w:ascii="Tahoma" w:hAnsi="Tahoma" w:cs="Tahoma"/>
          <w:sz w:val="20"/>
          <w:szCs w:val="22"/>
        </w:rPr>
      </w:pPr>
    </w:p>
    <w:p w14:paraId="504E43D9" w14:textId="77777777" w:rsidR="00BC1784" w:rsidRDefault="00BC1784" w:rsidP="008872E5">
      <w:pPr>
        <w:widowControl w:val="0"/>
        <w:spacing w:before="100" w:after="100"/>
        <w:jc w:val="right"/>
        <w:rPr>
          <w:rFonts w:ascii="Tahoma" w:hAnsi="Tahoma" w:cs="Tahoma"/>
          <w:sz w:val="20"/>
          <w:szCs w:val="22"/>
        </w:rPr>
      </w:pPr>
    </w:p>
    <w:p w14:paraId="72EA8F99" w14:textId="77777777" w:rsidR="00BC1784" w:rsidRDefault="00BC1784" w:rsidP="008872E5">
      <w:pPr>
        <w:widowControl w:val="0"/>
        <w:spacing w:before="100" w:after="100"/>
        <w:jc w:val="right"/>
        <w:rPr>
          <w:rFonts w:ascii="Tahoma" w:hAnsi="Tahoma" w:cs="Tahoma"/>
          <w:sz w:val="20"/>
          <w:szCs w:val="22"/>
        </w:rPr>
      </w:pPr>
    </w:p>
    <w:p w14:paraId="7B14D54D" w14:textId="77777777" w:rsidR="00BC1784" w:rsidRDefault="00BC1784" w:rsidP="008872E5">
      <w:pPr>
        <w:widowControl w:val="0"/>
        <w:spacing w:before="100" w:after="100"/>
        <w:jc w:val="right"/>
        <w:rPr>
          <w:rFonts w:ascii="Tahoma" w:hAnsi="Tahoma" w:cs="Tahoma"/>
          <w:sz w:val="20"/>
          <w:szCs w:val="22"/>
        </w:rPr>
      </w:pPr>
    </w:p>
    <w:p w14:paraId="546F4E3D" w14:textId="77777777" w:rsidR="00BC1784" w:rsidRDefault="00BC1784" w:rsidP="008872E5">
      <w:pPr>
        <w:widowControl w:val="0"/>
        <w:spacing w:before="100" w:after="100"/>
        <w:jc w:val="right"/>
        <w:rPr>
          <w:rFonts w:ascii="Tahoma" w:hAnsi="Tahoma" w:cs="Tahoma"/>
          <w:sz w:val="20"/>
          <w:szCs w:val="22"/>
        </w:rPr>
      </w:pPr>
    </w:p>
    <w:p w14:paraId="4F005B86" w14:textId="77777777" w:rsidR="00BC1784" w:rsidRDefault="00BC1784" w:rsidP="008872E5">
      <w:pPr>
        <w:widowControl w:val="0"/>
        <w:spacing w:before="100" w:after="100"/>
        <w:jc w:val="right"/>
        <w:rPr>
          <w:rFonts w:ascii="Tahoma" w:hAnsi="Tahoma" w:cs="Tahoma"/>
          <w:sz w:val="20"/>
          <w:szCs w:val="22"/>
        </w:rPr>
      </w:pPr>
    </w:p>
    <w:p w14:paraId="5BA0A724" w14:textId="77777777" w:rsidR="00BC1784" w:rsidRDefault="00BC1784" w:rsidP="008872E5">
      <w:pPr>
        <w:widowControl w:val="0"/>
        <w:spacing w:before="100" w:after="100"/>
        <w:jc w:val="right"/>
        <w:rPr>
          <w:rFonts w:ascii="Tahoma" w:hAnsi="Tahoma" w:cs="Tahoma"/>
          <w:sz w:val="20"/>
          <w:szCs w:val="22"/>
        </w:rPr>
      </w:pPr>
    </w:p>
    <w:p w14:paraId="2991471B" w14:textId="3385E274" w:rsidR="005076BB" w:rsidRPr="00450BF5" w:rsidRDefault="005076BB" w:rsidP="008872E5">
      <w:pPr>
        <w:widowControl w:val="0"/>
        <w:spacing w:before="100" w:after="100"/>
        <w:jc w:val="right"/>
        <w:rPr>
          <w:rFonts w:ascii="Tahoma" w:hAnsi="Tahoma" w:cs="Tahoma"/>
          <w:sz w:val="20"/>
          <w:szCs w:val="22"/>
        </w:rPr>
      </w:pPr>
      <w:r w:rsidRPr="00450BF5">
        <w:rPr>
          <w:rFonts w:ascii="Tahoma" w:hAnsi="Tahoma" w:cs="Tahoma"/>
          <w:sz w:val="20"/>
          <w:szCs w:val="22"/>
        </w:rPr>
        <w:lastRenderedPageBreak/>
        <w:t xml:space="preserve">Приложение </w:t>
      </w:r>
      <w:r w:rsidR="000A56B0">
        <w:rPr>
          <w:rFonts w:ascii="Tahoma" w:hAnsi="Tahoma" w:cs="Tahoma"/>
          <w:sz w:val="20"/>
          <w:szCs w:val="22"/>
        </w:rPr>
        <w:t>№ 2</w:t>
      </w:r>
    </w:p>
    <w:p w14:paraId="4561AA5B" w14:textId="77777777" w:rsidR="005076BB" w:rsidRPr="00450BF5" w:rsidRDefault="005076BB" w:rsidP="008872E5">
      <w:pPr>
        <w:widowControl w:val="0"/>
        <w:spacing w:before="100" w:after="100"/>
        <w:jc w:val="right"/>
        <w:rPr>
          <w:rFonts w:ascii="Tahoma" w:hAnsi="Tahoma" w:cs="Tahoma"/>
          <w:sz w:val="20"/>
          <w:szCs w:val="22"/>
        </w:rPr>
      </w:pPr>
      <w:r w:rsidRPr="00450BF5">
        <w:rPr>
          <w:rFonts w:ascii="Tahoma" w:hAnsi="Tahoma" w:cs="Tahoma"/>
          <w:sz w:val="20"/>
          <w:szCs w:val="22"/>
        </w:rPr>
        <w:t>к Договору №               от «_</w:t>
      </w:r>
      <w:proofErr w:type="gramStart"/>
      <w:r w:rsidRPr="00450BF5">
        <w:rPr>
          <w:rFonts w:ascii="Tahoma" w:hAnsi="Tahoma" w:cs="Tahoma"/>
          <w:sz w:val="20"/>
          <w:szCs w:val="22"/>
        </w:rPr>
        <w:t xml:space="preserve">_»   </w:t>
      </w:r>
      <w:proofErr w:type="gramEnd"/>
      <w:r w:rsidRPr="00450BF5">
        <w:rPr>
          <w:rFonts w:ascii="Tahoma" w:hAnsi="Tahoma" w:cs="Tahoma"/>
          <w:sz w:val="20"/>
          <w:szCs w:val="22"/>
        </w:rPr>
        <w:t xml:space="preserve">                  __ г.</w:t>
      </w:r>
    </w:p>
    <w:p w14:paraId="54B95F1A" w14:textId="77777777" w:rsidR="000A56B0" w:rsidRPr="000A65EB" w:rsidRDefault="000A56B0" w:rsidP="000A56B0">
      <w:pPr>
        <w:widowControl w:val="0"/>
        <w:suppressAutoHyphens/>
        <w:jc w:val="right"/>
        <w:rPr>
          <w:rFonts w:cs="Times New Roman"/>
          <w:sz w:val="24"/>
          <w:szCs w:val="24"/>
        </w:rPr>
      </w:pPr>
    </w:p>
    <w:p w14:paraId="66824009" w14:textId="77777777" w:rsidR="000A56B0" w:rsidRPr="000A56B0" w:rsidRDefault="000A56B0" w:rsidP="000A56B0">
      <w:pPr>
        <w:keepNext/>
        <w:jc w:val="center"/>
        <w:outlineLvl w:val="4"/>
        <w:rPr>
          <w:rFonts w:ascii="Tahoma" w:hAnsi="Tahoma" w:cs="Tahoma"/>
          <w:b/>
          <w:bCs/>
          <w:sz w:val="20"/>
          <w:lang w:eastAsia="ru-RU"/>
        </w:rPr>
      </w:pPr>
      <w:r w:rsidRPr="000A56B0">
        <w:rPr>
          <w:rFonts w:ascii="Tahoma" w:hAnsi="Tahoma" w:cs="Tahoma"/>
          <w:b/>
          <w:bCs/>
          <w:sz w:val="20"/>
          <w:lang w:eastAsia="ru-RU"/>
        </w:rPr>
        <w:t>КАЛЕНДАРНЫЙ ПЛАН</w:t>
      </w:r>
    </w:p>
    <w:p w14:paraId="2DDF8013" w14:textId="77777777" w:rsidR="000A56B0" w:rsidRPr="000A56B0" w:rsidRDefault="000A56B0" w:rsidP="000A56B0">
      <w:pPr>
        <w:keepNext/>
        <w:jc w:val="center"/>
        <w:outlineLvl w:val="4"/>
        <w:rPr>
          <w:rFonts w:ascii="Tahoma" w:hAnsi="Tahoma" w:cs="Tahoma"/>
          <w:b/>
          <w:bCs/>
          <w:sz w:val="20"/>
          <w:lang w:eastAsia="ru-RU"/>
        </w:rPr>
      </w:pPr>
    </w:p>
    <w:p w14:paraId="72411478" w14:textId="77777777" w:rsidR="000A56B0" w:rsidRPr="000A56B0" w:rsidRDefault="000A56B0" w:rsidP="000A56B0">
      <w:pPr>
        <w:jc w:val="center"/>
        <w:rPr>
          <w:rFonts w:ascii="Tahoma" w:hAnsi="Tahoma" w:cs="Tahoma"/>
          <w:sz w:val="20"/>
          <w:lang w:eastAsia="ru-RU"/>
        </w:rPr>
      </w:pPr>
      <w:r w:rsidRPr="000A56B0">
        <w:rPr>
          <w:rFonts w:ascii="Tahoma" w:hAnsi="Tahoma" w:cs="Tahoma"/>
          <w:b/>
          <w:sz w:val="20"/>
          <w:lang w:eastAsia="ru-RU"/>
        </w:rPr>
        <w:t>выполнения</w:t>
      </w:r>
      <w:r w:rsidRPr="000A56B0">
        <w:rPr>
          <w:rFonts w:ascii="Tahoma" w:hAnsi="Tahoma" w:cs="Tahoma"/>
          <w:sz w:val="20"/>
          <w:lang w:eastAsia="ru-RU"/>
        </w:rPr>
        <w:t xml:space="preserve"> </w:t>
      </w:r>
      <w:r w:rsidRPr="000A56B0">
        <w:rPr>
          <w:rFonts w:ascii="Tahoma" w:hAnsi="Tahoma" w:cs="Tahoma"/>
          <w:b/>
          <w:sz w:val="20"/>
          <w:lang w:eastAsia="ru-RU"/>
        </w:rPr>
        <w:t>работ</w:t>
      </w:r>
    </w:p>
    <w:p w14:paraId="45BB28F1" w14:textId="77777777" w:rsidR="000A56B0" w:rsidRPr="000A56B0" w:rsidRDefault="000A56B0" w:rsidP="000A56B0">
      <w:pPr>
        <w:jc w:val="center"/>
        <w:rPr>
          <w:rFonts w:ascii="Tahoma" w:hAnsi="Tahoma" w:cs="Tahoma"/>
          <w:b/>
          <w:i/>
          <w:sz w:val="20"/>
          <w:lang w:eastAsia="ru-RU"/>
        </w:rPr>
      </w:pPr>
    </w:p>
    <w:p w14:paraId="381E8E60" w14:textId="77777777" w:rsidR="000A56B0" w:rsidRPr="000A56B0" w:rsidRDefault="000A56B0" w:rsidP="000A56B0">
      <w:pPr>
        <w:rPr>
          <w:rFonts w:ascii="Tahoma" w:hAnsi="Tahoma" w:cs="Tahoma"/>
          <w:sz w:val="20"/>
          <w:lang w:eastAsia="ru-RU"/>
        </w:rPr>
      </w:pPr>
      <w:r w:rsidRPr="000A56B0">
        <w:rPr>
          <w:rFonts w:ascii="Tahoma" w:hAnsi="Tahoma" w:cs="Tahoma"/>
          <w:sz w:val="20"/>
          <w:lang w:eastAsia="ru-RU"/>
        </w:rPr>
        <w:t xml:space="preserve">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1"/>
        <w:gridCol w:w="3260"/>
        <w:gridCol w:w="1393"/>
        <w:gridCol w:w="1423"/>
        <w:gridCol w:w="1436"/>
        <w:gridCol w:w="1727"/>
      </w:tblGrid>
      <w:tr w:rsidR="000A56B0" w:rsidRPr="000A56B0" w14:paraId="77A63747" w14:textId="77777777" w:rsidTr="000A56B0">
        <w:trPr>
          <w:jc w:val="center"/>
        </w:trPr>
        <w:tc>
          <w:tcPr>
            <w:tcW w:w="421" w:type="dxa"/>
          </w:tcPr>
          <w:p w14:paraId="0748D723" w14:textId="77777777" w:rsidR="000A56B0" w:rsidRPr="000A56B0" w:rsidRDefault="000A56B0" w:rsidP="000A56B0">
            <w:pPr>
              <w:ind w:right="-108"/>
              <w:rPr>
                <w:rFonts w:ascii="Tahoma" w:hAnsi="Tahoma" w:cs="Tahoma"/>
                <w:sz w:val="20"/>
                <w:lang w:eastAsia="ru-RU"/>
              </w:rPr>
            </w:pPr>
          </w:p>
          <w:p w14:paraId="10722086" w14:textId="77777777" w:rsidR="000A56B0" w:rsidRPr="000A56B0" w:rsidRDefault="000A56B0" w:rsidP="000A56B0">
            <w:pPr>
              <w:ind w:right="-108"/>
              <w:jc w:val="center"/>
              <w:rPr>
                <w:rFonts w:ascii="Tahoma" w:hAnsi="Tahoma" w:cs="Tahoma"/>
                <w:b/>
                <w:sz w:val="20"/>
                <w:lang w:eastAsia="ru-RU"/>
              </w:rPr>
            </w:pPr>
            <w:r w:rsidRPr="000A56B0">
              <w:rPr>
                <w:rFonts w:ascii="Tahoma" w:hAnsi="Tahoma" w:cs="Tahoma"/>
                <w:b/>
                <w:sz w:val="20"/>
                <w:lang w:eastAsia="ru-RU"/>
              </w:rPr>
              <w:t>№</w:t>
            </w:r>
          </w:p>
        </w:tc>
        <w:tc>
          <w:tcPr>
            <w:tcW w:w="3260" w:type="dxa"/>
            <w:vAlign w:val="center"/>
          </w:tcPr>
          <w:p w14:paraId="0556811C" w14:textId="77777777" w:rsidR="000A56B0" w:rsidRPr="000A56B0" w:rsidRDefault="000A56B0" w:rsidP="000A56B0">
            <w:pPr>
              <w:jc w:val="center"/>
              <w:rPr>
                <w:rFonts w:ascii="Tahoma" w:hAnsi="Tahoma" w:cs="Tahoma"/>
                <w:b/>
                <w:sz w:val="20"/>
                <w:lang w:eastAsia="ru-RU"/>
              </w:rPr>
            </w:pPr>
            <w:r w:rsidRPr="000A56B0">
              <w:rPr>
                <w:rFonts w:ascii="Tahoma" w:hAnsi="Tahoma" w:cs="Tahoma"/>
                <w:b/>
                <w:sz w:val="20"/>
                <w:lang w:eastAsia="ru-RU"/>
              </w:rPr>
              <w:t>Наименование работ</w:t>
            </w:r>
          </w:p>
          <w:p w14:paraId="62A3CD23" w14:textId="77777777" w:rsidR="000A56B0" w:rsidRPr="000A56B0" w:rsidRDefault="000A56B0" w:rsidP="000A56B0">
            <w:pPr>
              <w:jc w:val="center"/>
              <w:rPr>
                <w:rFonts w:ascii="Tahoma" w:hAnsi="Tahoma" w:cs="Tahoma"/>
                <w:b/>
                <w:sz w:val="20"/>
                <w:lang w:eastAsia="ru-RU"/>
              </w:rPr>
            </w:pPr>
            <w:r w:rsidRPr="000A56B0">
              <w:rPr>
                <w:rFonts w:ascii="Tahoma" w:hAnsi="Tahoma" w:cs="Tahoma"/>
                <w:b/>
                <w:sz w:val="20"/>
                <w:lang w:eastAsia="ru-RU"/>
              </w:rPr>
              <w:t>(этап)</w:t>
            </w:r>
          </w:p>
        </w:tc>
        <w:tc>
          <w:tcPr>
            <w:tcW w:w="1393" w:type="dxa"/>
          </w:tcPr>
          <w:p w14:paraId="410199DF" w14:textId="77777777" w:rsidR="000A56B0" w:rsidRPr="000A56B0" w:rsidRDefault="000A56B0" w:rsidP="000A56B0">
            <w:pPr>
              <w:jc w:val="center"/>
              <w:rPr>
                <w:rFonts w:ascii="Tahoma" w:hAnsi="Tahoma" w:cs="Tahoma"/>
                <w:b/>
                <w:sz w:val="20"/>
                <w:lang w:eastAsia="ru-RU"/>
              </w:rPr>
            </w:pPr>
            <w:r w:rsidRPr="000A56B0">
              <w:rPr>
                <w:rFonts w:ascii="Tahoma" w:hAnsi="Tahoma" w:cs="Tahoma"/>
                <w:b/>
                <w:sz w:val="20"/>
                <w:lang w:eastAsia="ru-RU"/>
              </w:rPr>
              <w:t>Начало выполнения</w:t>
            </w:r>
          </w:p>
          <w:p w14:paraId="7578D7E6" w14:textId="77777777" w:rsidR="000A56B0" w:rsidRPr="000A56B0" w:rsidRDefault="000A56B0" w:rsidP="000A56B0">
            <w:pPr>
              <w:jc w:val="center"/>
              <w:rPr>
                <w:rFonts w:ascii="Tahoma" w:hAnsi="Tahoma" w:cs="Tahoma"/>
                <w:b/>
                <w:sz w:val="20"/>
              </w:rPr>
            </w:pPr>
            <w:r w:rsidRPr="000A56B0">
              <w:rPr>
                <w:rFonts w:ascii="Tahoma" w:hAnsi="Tahoma" w:cs="Tahoma"/>
                <w:b/>
                <w:sz w:val="20"/>
                <w:lang w:eastAsia="ru-RU"/>
              </w:rPr>
              <w:t>работ</w:t>
            </w:r>
          </w:p>
        </w:tc>
        <w:tc>
          <w:tcPr>
            <w:tcW w:w="1423" w:type="dxa"/>
          </w:tcPr>
          <w:p w14:paraId="37FF953B" w14:textId="77777777" w:rsidR="000A56B0" w:rsidRPr="000A56B0" w:rsidRDefault="000A56B0" w:rsidP="000A56B0">
            <w:pPr>
              <w:jc w:val="center"/>
              <w:rPr>
                <w:rFonts w:ascii="Tahoma" w:hAnsi="Tahoma" w:cs="Tahoma"/>
                <w:b/>
                <w:sz w:val="20"/>
                <w:lang w:eastAsia="ru-RU"/>
              </w:rPr>
            </w:pPr>
            <w:r w:rsidRPr="000A56B0">
              <w:rPr>
                <w:rFonts w:ascii="Tahoma" w:hAnsi="Tahoma" w:cs="Tahoma"/>
                <w:b/>
                <w:sz w:val="20"/>
                <w:lang w:eastAsia="ru-RU"/>
              </w:rPr>
              <w:t>Окончание</w:t>
            </w:r>
          </w:p>
          <w:p w14:paraId="630CC9E1" w14:textId="77777777" w:rsidR="000A56B0" w:rsidRPr="000A56B0" w:rsidRDefault="000A56B0" w:rsidP="000A56B0">
            <w:pPr>
              <w:jc w:val="center"/>
              <w:rPr>
                <w:rFonts w:ascii="Tahoma" w:hAnsi="Tahoma" w:cs="Tahoma"/>
                <w:b/>
                <w:sz w:val="20"/>
                <w:lang w:eastAsia="ru-RU"/>
              </w:rPr>
            </w:pPr>
            <w:r w:rsidRPr="000A56B0">
              <w:rPr>
                <w:rFonts w:ascii="Tahoma" w:hAnsi="Tahoma" w:cs="Tahoma"/>
                <w:b/>
                <w:sz w:val="20"/>
                <w:lang w:eastAsia="ru-RU"/>
              </w:rPr>
              <w:t>выполнения</w:t>
            </w:r>
          </w:p>
          <w:p w14:paraId="7CA9A795" w14:textId="77777777" w:rsidR="000A56B0" w:rsidRPr="000A56B0" w:rsidRDefault="000A56B0" w:rsidP="000A56B0">
            <w:pPr>
              <w:jc w:val="center"/>
              <w:rPr>
                <w:rFonts w:ascii="Tahoma" w:hAnsi="Tahoma" w:cs="Tahoma"/>
                <w:b/>
                <w:sz w:val="20"/>
                <w:lang w:eastAsia="ru-RU"/>
              </w:rPr>
            </w:pPr>
            <w:r w:rsidRPr="000A56B0">
              <w:rPr>
                <w:rFonts w:ascii="Tahoma" w:hAnsi="Tahoma" w:cs="Tahoma"/>
                <w:b/>
                <w:sz w:val="20"/>
                <w:lang w:eastAsia="ru-RU"/>
              </w:rPr>
              <w:t>работ</w:t>
            </w:r>
          </w:p>
        </w:tc>
        <w:tc>
          <w:tcPr>
            <w:tcW w:w="1436" w:type="dxa"/>
          </w:tcPr>
          <w:p w14:paraId="138F0015" w14:textId="77777777" w:rsidR="000A56B0" w:rsidRPr="000A56B0" w:rsidRDefault="000A56B0" w:rsidP="000A56B0">
            <w:pPr>
              <w:jc w:val="center"/>
              <w:rPr>
                <w:rFonts w:ascii="Tahoma" w:hAnsi="Tahoma" w:cs="Tahoma"/>
                <w:b/>
                <w:sz w:val="20"/>
                <w:lang w:eastAsia="ru-RU"/>
              </w:rPr>
            </w:pPr>
            <w:r w:rsidRPr="000A56B0">
              <w:rPr>
                <w:rFonts w:ascii="Tahoma" w:hAnsi="Tahoma" w:cs="Tahoma"/>
                <w:b/>
                <w:sz w:val="20"/>
                <w:lang w:eastAsia="ru-RU"/>
              </w:rPr>
              <w:t>Стоимость</w:t>
            </w:r>
          </w:p>
          <w:p w14:paraId="7002F054" w14:textId="77777777" w:rsidR="000A56B0" w:rsidRPr="000A56B0" w:rsidRDefault="000A56B0" w:rsidP="000A56B0">
            <w:pPr>
              <w:jc w:val="center"/>
              <w:rPr>
                <w:rFonts w:ascii="Tahoma" w:hAnsi="Tahoma" w:cs="Tahoma"/>
                <w:b/>
                <w:sz w:val="20"/>
                <w:lang w:eastAsia="ru-RU"/>
              </w:rPr>
            </w:pPr>
            <w:r w:rsidRPr="000A56B0">
              <w:rPr>
                <w:rFonts w:ascii="Tahoma" w:hAnsi="Tahoma" w:cs="Tahoma"/>
                <w:b/>
                <w:sz w:val="20"/>
                <w:lang w:eastAsia="ru-RU"/>
              </w:rPr>
              <w:t>Работ,</w:t>
            </w:r>
          </w:p>
          <w:p w14:paraId="3BCACA64" w14:textId="77777777" w:rsidR="000A56B0" w:rsidRPr="000A56B0" w:rsidRDefault="000A56B0" w:rsidP="000A56B0">
            <w:pPr>
              <w:ind w:left="-28" w:firstLine="28"/>
              <w:jc w:val="center"/>
              <w:rPr>
                <w:rFonts w:ascii="Tahoma" w:hAnsi="Tahoma" w:cs="Tahoma"/>
                <w:b/>
                <w:sz w:val="20"/>
                <w:lang w:eastAsia="ru-RU"/>
              </w:rPr>
            </w:pPr>
            <w:r w:rsidRPr="000A56B0">
              <w:rPr>
                <w:rFonts w:ascii="Tahoma" w:hAnsi="Tahoma" w:cs="Tahoma"/>
                <w:b/>
                <w:sz w:val="20"/>
                <w:lang w:eastAsia="ru-RU"/>
              </w:rPr>
              <w:t>без учета НДС</w:t>
            </w:r>
          </w:p>
        </w:tc>
        <w:tc>
          <w:tcPr>
            <w:tcW w:w="1727" w:type="dxa"/>
          </w:tcPr>
          <w:p w14:paraId="6DC32C2D" w14:textId="77777777" w:rsidR="000A56B0" w:rsidRPr="000A56B0" w:rsidRDefault="000A56B0" w:rsidP="000A56B0">
            <w:pPr>
              <w:ind w:left="-28" w:firstLine="28"/>
              <w:jc w:val="center"/>
              <w:rPr>
                <w:rFonts w:ascii="Tahoma" w:hAnsi="Tahoma" w:cs="Tahoma"/>
                <w:b/>
                <w:sz w:val="20"/>
                <w:lang w:eastAsia="ru-RU"/>
              </w:rPr>
            </w:pPr>
            <w:r w:rsidRPr="000A56B0">
              <w:rPr>
                <w:rFonts w:ascii="Tahoma" w:hAnsi="Tahoma" w:cs="Tahoma"/>
                <w:b/>
                <w:sz w:val="20"/>
                <w:lang w:eastAsia="ru-RU"/>
              </w:rPr>
              <w:t xml:space="preserve">Результат работ </w:t>
            </w:r>
          </w:p>
          <w:p w14:paraId="7382AFFB" w14:textId="77777777" w:rsidR="000A56B0" w:rsidRPr="000A56B0" w:rsidRDefault="000A56B0" w:rsidP="000A56B0">
            <w:pPr>
              <w:ind w:left="-28" w:firstLine="28"/>
              <w:jc w:val="center"/>
              <w:rPr>
                <w:rFonts w:ascii="Tahoma" w:hAnsi="Tahoma" w:cs="Tahoma"/>
                <w:b/>
                <w:sz w:val="20"/>
                <w:lang w:eastAsia="ru-RU"/>
              </w:rPr>
            </w:pPr>
          </w:p>
        </w:tc>
      </w:tr>
      <w:tr w:rsidR="000A56B0" w:rsidRPr="000A56B0" w14:paraId="3D1DDA84" w14:textId="77777777" w:rsidTr="000A56B0">
        <w:trPr>
          <w:jc w:val="center"/>
        </w:trPr>
        <w:tc>
          <w:tcPr>
            <w:tcW w:w="421" w:type="dxa"/>
          </w:tcPr>
          <w:p w14:paraId="3EA38BD0" w14:textId="77777777" w:rsidR="000A56B0" w:rsidRPr="000A56B0" w:rsidRDefault="000A56B0" w:rsidP="000A56B0">
            <w:pPr>
              <w:jc w:val="center"/>
              <w:rPr>
                <w:rFonts w:ascii="Tahoma" w:hAnsi="Tahoma" w:cs="Tahoma"/>
                <w:sz w:val="20"/>
                <w:lang w:eastAsia="ru-RU"/>
              </w:rPr>
            </w:pPr>
            <w:r w:rsidRPr="000A56B0">
              <w:rPr>
                <w:rFonts w:ascii="Tahoma" w:hAnsi="Tahoma" w:cs="Tahoma"/>
                <w:sz w:val="20"/>
                <w:lang w:eastAsia="ru-RU"/>
              </w:rPr>
              <w:t>1</w:t>
            </w:r>
          </w:p>
        </w:tc>
        <w:tc>
          <w:tcPr>
            <w:tcW w:w="3260" w:type="dxa"/>
          </w:tcPr>
          <w:p w14:paraId="23378F7E" w14:textId="77777777" w:rsidR="000A56B0" w:rsidRPr="000A56B0" w:rsidRDefault="000A56B0" w:rsidP="000A56B0">
            <w:pPr>
              <w:jc w:val="center"/>
              <w:rPr>
                <w:rFonts w:ascii="Tahoma" w:hAnsi="Tahoma" w:cs="Tahoma"/>
                <w:sz w:val="20"/>
                <w:lang w:eastAsia="ru-RU"/>
              </w:rPr>
            </w:pPr>
            <w:r w:rsidRPr="000A56B0">
              <w:rPr>
                <w:rFonts w:ascii="Tahoma" w:hAnsi="Tahoma" w:cs="Tahoma"/>
                <w:sz w:val="20"/>
                <w:lang w:eastAsia="ru-RU"/>
              </w:rPr>
              <w:t>2</w:t>
            </w:r>
          </w:p>
        </w:tc>
        <w:tc>
          <w:tcPr>
            <w:tcW w:w="1393" w:type="dxa"/>
          </w:tcPr>
          <w:p w14:paraId="2588A1F4" w14:textId="77777777" w:rsidR="000A56B0" w:rsidRPr="000A56B0" w:rsidRDefault="000A56B0" w:rsidP="000A56B0">
            <w:pPr>
              <w:jc w:val="center"/>
              <w:rPr>
                <w:rFonts w:ascii="Tahoma" w:hAnsi="Tahoma" w:cs="Tahoma"/>
                <w:sz w:val="20"/>
                <w:lang w:eastAsia="ru-RU"/>
              </w:rPr>
            </w:pPr>
            <w:r w:rsidRPr="000A56B0">
              <w:rPr>
                <w:rFonts w:ascii="Tahoma" w:hAnsi="Tahoma" w:cs="Tahoma"/>
                <w:sz w:val="20"/>
                <w:lang w:eastAsia="ru-RU"/>
              </w:rPr>
              <w:t>3</w:t>
            </w:r>
          </w:p>
        </w:tc>
        <w:tc>
          <w:tcPr>
            <w:tcW w:w="1423" w:type="dxa"/>
          </w:tcPr>
          <w:p w14:paraId="05B9C491" w14:textId="77777777" w:rsidR="000A56B0" w:rsidRPr="000A56B0" w:rsidRDefault="000A56B0" w:rsidP="000A56B0">
            <w:pPr>
              <w:jc w:val="center"/>
              <w:rPr>
                <w:rFonts w:ascii="Tahoma" w:hAnsi="Tahoma" w:cs="Tahoma"/>
                <w:sz w:val="20"/>
                <w:lang w:eastAsia="ru-RU"/>
              </w:rPr>
            </w:pPr>
            <w:r w:rsidRPr="000A56B0">
              <w:rPr>
                <w:rFonts w:ascii="Tahoma" w:hAnsi="Tahoma" w:cs="Tahoma"/>
                <w:sz w:val="20"/>
                <w:lang w:eastAsia="ru-RU"/>
              </w:rPr>
              <w:t>4</w:t>
            </w:r>
          </w:p>
        </w:tc>
        <w:tc>
          <w:tcPr>
            <w:tcW w:w="1436" w:type="dxa"/>
          </w:tcPr>
          <w:p w14:paraId="42B6A79F" w14:textId="77777777" w:rsidR="000A56B0" w:rsidRPr="000A56B0" w:rsidRDefault="000A56B0" w:rsidP="000A56B0">
            <w:pPr>
              <w:ind w:left="-28" w:firstLine="28"/>
              <w:jc w:val="center"/>
              <w:rPr>
                <w:rFonts w:ascii="Tahoma" w:hAnsi="Tahoma" w:cs="Tahoma"/>
                <w:sz w:val="20"/>
                <w:lang w:eastAsia="ru-RU"/>
              </w:rPr>
            </w:pPr>
            <w:r w:rsidRPr="000A56B0">
              <w:rPr>
                <w:rFonts w:ascii="Tahoma" w:hAnsi="Tahoma" w:cs="Tahoma"/>
                <w:sz w:val="20"/>
                <w:lang w:eastAsia="ru-RU"/>
              </w:rPr>
              <w:t>5</w:t>
            </w:r>
          </w:p>
        </w:tc>
        <w:tc>
          <w:tcPr>
            <w:tcW w:w="1727" w:type="dxa"/>
          </w:tcPr>
          <w:p w14:paraId="74495A65" w14:textId="77777777" w:rsidR="000A56B0" w:rsidRPr="000A56B0" w:rsidRDefault="000A56B0" w:rsidP="000A56B0">
            <w:pPr>
              <w:ind w:left="-28" w:firstLine="28"/>
              <w:jc w:val="center"/>
              <w:rPr>
                <w:rFonts w:ascii="Tahoma" w:hAnsi="Tahoma" w:cs="Tahoma"/>
                <w:sz w:val="20"/>
                <w:lang w:eastAsia="ru-RU"/>
              </w:rPr>
            </w:pPr>
            <w:r w:rsidRPr="000A56B0">
              <w:rPr>
                <w:rFonts w:ascii="Tahoma" w:hAnsi="Tahoma" w:cs="Tahoma"/>
                <w:sz w:val="20"/>
                <w:lang w:eastAsia="ru-RU"/>
              </w:rPr>
              <w:t>6</w:t>
            </w:r>
          </w:p>
        </w:tc>
      </w:tr>
      <w:tr w:rsidR="000A56B0" w:rsidRPr="000A56B0" w14:paraId="5EBC9F0F" w14:textId="77777777" w:rsidTr="000A56B0">
        <w:trPr>
          <w:jc w:val="center"/>
        </w:trPr>
        <w:tc>
          <w:tcPr>
            <w:tcW w:w="421" w:type="dxa"/>
          </w:tcPr>
          <w:p w14:paraId="3D54BD50" w14:textId="77777777" w:rsidR="000A56B0" w:rsidRPr="000A56B0" w:rsidRDefault="000A56B0" w:rsidP="000A56B0">
            <w:pPr>
              <w:jc w:val="center"/>
              <w:rPr>
                <w:rFonts w:ascii="Tahoma" w:hAnsi="Tahoma" w:cs="Tahoma"/>
                <w:sz w:val="20"/>
                <w:lang w:val="en-US" w:eastAsia="ru-RU"/>
              </w:rPr>
            </w:pPr>
          </w:p>
        </w:tc>
        <w:tc>
          <w:tcPr>
            <w:tcW w:w="9239" w:type="dxa"/>
            <w:gridSpan w:val="5"/>
          </w:tcPr>
          <w:p w14:paraId="76EF8B36" w14:textId="77777777" w:rsidR="000A56B0" w:rsidRPr="000A56B0" w:rsidRDefault="000A56B0" w:rsidP="000A56B0">
            <w:pPr>
              <w:rPr>
                <w:rFonts w:ascii="Tahoma" w:hAnsi="Tahoma" w:cs="Tahoma"/>
                <w:sz w:val="20"/>
                <w:lang w:eastAsia="ru-RU"/>
              </w:rPr>
            </w:pPr>
            <w:r w:rsidRPr="000A56B0">
              <w:rPr>
                <w:rFonts w:ascii="Tahoma" w:hAnsi="Tahoma" w:cs="Tahoma"/>
                <w:sz w:val="20"/>
                <w:lang w:eastAsia="ru-RU"/>
              </w:rPr>
              <w:t>Разработка технических решений и проектно-сметной (рабочей) документации для восстановления  работоспособного состояния ЗиС на объектах АО «НТЭК» по предписаниям контролирующих органов, по результатам проведения экспертиз промышленной безопасности, отчетов комплексных обследований.</w:t>
            </w:r>
          </w:p>
        </w:tc>
      </w:tr>
      <w:tr w:rsidR="000A56B0" w:rsidRPr="000A56B0" w14:paraId="752C13FC" w14:textId="77777777" w:rsidTr="000A56B0">
        <w:trPr>
          <w:jc w:val="center"/>
        </w:trPr>
        <w:tc>
          <w:tcPr>
            <w:tcW w:w="421" w:type="dxa"/>
          </w:tcPr>
          <w:p w14:paraId="052EF9D0" w14:textId="77777777" w:rsidR="000A56B0" w:rsidRPr="000A56B0" w:rsidRDefault="000A56B0" w:rsidP="000A56B0">
            <w:pPr>
              <w:jc w:val="center"/>
              <w:rPr>
                <w:rFonts w:ascii="Tahoma" w:hAnsi="Tahoma" w:cs="Tahoma"/>
                <w:sz w:val="20"/>
                <w:lang w:eastAsia="ru-RU"/>
              </w:rPr>
            </w:pPr>
            <w:r w:rsidRPr="000A56B0">
              <w:rPr>
                <w:rFonts w:ascii="Tahoma" w:hAnsi="Tahoma" w:cs="Tahoma"/>
                <w:sz w:val="20"/>
                <w:lang w:eastAsia="ru-RU"/>
              </w:rPr>
              <w:t>1</w:t>
            </w:r>
          </w:p>
        </w:tc>
        <w:tc>
          <w:tcPr>
            <w:tcW w:w="3260" w:type="dxa"/>
          </w:tcPr>
          <w:p w14:paraId="76326199" w14:textId="77777777" w:rsidR="000A56B0" w:rsidRPr="000A56B0" w:rsidRDefault="000A56B0" w:rsidP="000A56B0">
            <w:pPr>
              <w:rPr>
                <w:rFonts w:ascii="Tahoma" w:hAnsi="Tahoma" w:cs="Tahoma"/>
                <w:sz w:val="20"/>
                <w:lang w:eastAsia="ru-RU"/>
              </w:rPr>
            </w:pPr>
            <w:r w:rsidRPr="000A56B0">
              <w:rPr>
                <w:rFonts w:ascii="Tahoma" w:hAnsi="Tahoma" w:cs="Tahoma"/>
                <w:sz w:val="20"/>
                <w:lang w:eastAsia="ru-RU"/>
              </w:rPr>
              <w:t>Предпроектное обследование (ППО), сбор исходных данных, разработка и согласование с Заказчиком основных технических решений (ОТР)</w:t>
            </w:r>
          </w:p>
        </w:tc>
        <w:tc>
          <w:tcPr>
            <w:tcW w:w="1393" w:type="dxa"/>
          </w:tcPr>
          <w:p w14:paraId="05D71DE7" w14:textId="77777777" w:rsidR="000A56B0" w:rsidRPr="000A56B0" w:rsidRDefault="000A56B0" w:rsidP="000A56B0">
            <w:pPr>
              <w:jc w:val="center"/>
              <w:rPr>
                <w:rFonts w:ascii="Tahoma" w:hAnsi="Tahoma" w:cs="Tahoma"/>
                <w:sz w:val="20"/>
                <w:lang w:eastAsia="ru-RU"/>
              </w:rPr>
            </w:pPr>
          </w:p>
          <w:p w14:paraId="28A2C903" w14:textId="77777777" w:rsidR="000A56B0" w:rsidRPr="000A56B0" w:rsidRDefault="000A56B0" w:rsidP="000A56B0">
            <w:pPr>
              <w:jc w:val="center"/>
              <w:rPr>
                <w:rFonts w:ascii="Tahoma" w:hAnsi="Tahoma" w:cs="Tahoma"/>
                <w:sz w:val="20"/>
                <w:lang w:eastAsia="ru-RU"/>
              </w:rPr>
            </w:pPr>
            <w:r w:rsidRPr="000A56B0">
              <w:rPr>
                <w:rFonts w:ascii="Tahoma" w:hAnsi="Tahoma" w:cs="Tahoma"/>
                <w:sz w:val="20"/>
                <w:lang w:eastAsia="ru-RU"/>
              </w:rPr>
              <w:t>С момента заключения договора</w:t>
            </w:r>
          </w:p>
        </w:tc>
        <w:tc>
          <w:tcPr>
            <w:tcW w:w="1423" w:type="dxa"/>
          </w:tcPr>
          <w:p w14:paraId="0806445F" w14:textId="77777777" w:rsidR="000A56B0" w:rsidRPr="000A56B0" w:rsidRDefault="000A56B0" w:rsidP="000A56B0">
            <w:pPr>
              <w:jc w:val="center"/>
              <w:rPr>
                <w:rFonts w:ascii="Tahoma" w:hAnsi="Tahoma" w:cs="Tahoma"/>
                <w:sz w:val="20"/>
                <w:lang w:eastAsia="ru-RU"/>
              </w:rPr>
            </w:pPr>
          </w:p>
          <w:p w14:paraId="7379A08A" w14:textId="77777777" w:rsidR="000A56B0" w:rsidRPr="000A56B0" w:rsidRDefault="000A56B0" w:rsidP="000A56B0">
            <w:pPr>
              <w:jc w:val="center"/>
              <w:rPr>
                <w:rFonts w:ascii="Tahoma" w:hAnsi="Tahoma" w:cs="Tahoma"/>
                <w:sz w:val="20"/>
                <w:lang w:eastAsia="ru-RU"/>
              </w:rPr>
            </w:pPr>
          </w:p>
          <w:p w14:paraId="1C10B889" w14:textId="77777777" w:rsidR="000A56B0" w:rsidRPr="000A56B0" w:rsidRDefault="000A56B0" w:rsidP="000A56B0">
            <w:pPr>
              <w:jc w:val="center"/>
              <w:rPr>
                <w:rFonts w:ascii="Tahoma" w:hAnsi="Tahoma" w:cs="Tahoma"/>
                <w:sz w:val="20"/>
                <w:lang w:eastAsia="ru-RU"/>
              </w:rPr>
            </w:pPr>
            <w:r w:rsidRPr="000A56B0">
              <w:rPr>
                <w:rFonts w:ascii="Tahoma" w:hAnsi="Tahoma" w:cs="Tahoma"/>
                <w:sz w:val="20"/>
                <w:lang w:eastAsia="ru-RU"/>
              </w:rPr>
              <w:t>30.06.2026</w:t>
            </w:r>
          </w:p>
        </w:tc>
        <w:tc>
          <w:tcPr>
            <w:tcW w:w="1436" w:type="dxa"/>
            <w:vMerge w:val="restart"/>
          </w:tcPr>
          <w:p w14:paraId="4884108C" w14:textId="77777777" w:rsidR="000A56B0" w:rsidRPr="000A56B0" w:rsidRDefault="000A56B0" w:rsidP="000A56B0">
            <w:pPr>
              <w:ind w:left="-28" w:firstLine="28"/>
              <w:rPr>
                <w:rFonts w:ascii="Tahoma" w:hAnsi="Tahoma" w:cs="Tahoma"/>
                <w:sz w:val="20"/>
                <w:lang w:eastAsia="ru-RU"/>
              </w:rPr>
            </w:pPr>
          </w:p>
        </w:tc>
        <w:tc>
          <w:tcPr>
            <w:tcW w:w="1727" w:type="dxa"/>
            <w:vMerge w:val="restart"/>
          </w:tcPr>
          <w:p w14:paraId="0D7BAE38" w14:textId="77777777" w:rsidR="000A56B0" w:rsidRPr="000A56B0" w:rsidRDefault="000A56B0" w:rsidP="000A56B0">
            <w:pPr>
              <w:ind w:left="-28" w:firstLine="28"/>
              <w:rPr>
                <w:rFonts w:ascii="Tahoma" w:hAnsi="Tahoma" w:cs="Tahoma"/>
                <w:sz w:val="20"/>
                <w:lang w:eastAsia="ru-RU"/>
              </w:rPr>
            </w:pPr>
            <w:r w:rsidRPr="000A56B0">
              <w:rPr>
                <w:rFonts w:ascii="Tahoma" w:hAnsi="Tahoma" w:cs="Tahoma"/>
                <w:sz w:val="20"/>
                <w:lang w:eastAsia="ru-RU"/>
              </w:rPr>
              <w:t>- Отчёт о проведении ППО;</w:t>
            </w:r>
          </w:p>
          <w:p w14:paraId="5CD74846" w14:textId="77777777" w:rsidR="000A56B0" w:rsidRPr="000A56B0" w:rsidRDefault="000A56B0" w:rsidP="000A56B0">
            <w:pPr>
              <w:ind w:left="-28" w:firstLine="28"/>
              <w:rPr>
                <w:rFonts w:ascii="Tahoma" w:hAnsi="Tahoma" w:cs="Tahoma"/>
                <w:sz w:val="20"/>
                <w:lang w:eastAsia="ru-RU"/>
              </w:rPr>
            </w:pPr>
            <w:r w:rsidRPr="000A56B0">
              <w:rPr>
                <w:rFonts w:ascii="Tahoma" w:hAnsi="Tahoma" w:cs="Tahoma"/>
                <w:sz w:val="20"/>
                <w:lang w:eastAsia="ru-RU"/>
              </w:rPr>
              <w:t>- Согласованные инженерные изыскания;</w:t>
            </w:r>
          </w:p>
          <w:p w14:paraId="49FC8C88" w14:textId="77777777" w:rsidR="000A56B0" w:rsidRPr="000A56B0" w:rsidRDefault="000A56B0" w:rsidP="000A56B0">
            <w:pPr>
              <w:ind w:left="-28" w:firstLine="28"/>
              <w:rPr>
                <w:rFonts w:ascii="Tahoma" w:hAnsi="Tahoma" w:cs="Tahoma"/>
                <w:sz w:val="20"/>
                <w:lang w:eastAsia="ru-RU"/>
              </w:rPr>
            </w:pPr>
            <w:r w:rsidRPr="000A56B0">
              <w:rPr>
                <w:rFonts w:ascii="Tahoma" w:hAnsi="Tahoma" w:cs="Tahoma"/>
                <w:sz w:val="20"/>
                <w:lang w:eastAsia="ru-RU"/>
              </w:rPr>
              <w:t>- Согласованная рабочая; документация;</w:t>
            </w:r>
          </w:p>
          <w:p w14:paraId="78A814D8" w14:textId="77777777" w:rsidR="000A56B0" w:rsidRPr="000A56B0" w:rsidRDefault="000A56B0" w:rsidP="000A56B0">
            <w:pPr>
              <w:ind w:left="-28" w:firstLine="28"/>
              <w:rPr>
                <w:rFonts w:ascii="Tahoma" w:hAnsi="Tahoma" w:cs="Tahoma"/>
                <w:sz w:val="20"/>
                <w:lang w:eastAsia="ru-RU"/>
              </w:rPr>
            </w:pPr>
            <w:r w:rsidRPr="000A56B0">
              <w:rPr>
                <w:rFonts w:ascii="Tahoma" w:hAnsi="Tahoma" w:cs="Tahoma"/>
                <w:sz w:val="20"/>
                <w:lang w:eastAsia="ru-RU"/>
              </w:rPr>
              <w:t>- Согласованная сметная документация;</w:t>
            </w:r>
          </w:p>
          <w:p w14:paraId="6334A1B2" w14:textId="77777777" w:rsidR="000A56B0" w:rsidRPr="000A56B0" w:rsidRDefault="000A56B0" w:rsidP="000A56B0">
            <w:pPr>
              <w:ind w:left="-28" w:firstLine="28"/>
              <w:rPr>
                <w:rFonts w:ascii="Tahoma" w:hAnsi="Tahoma" w:cs="Tahoma"/>
                <w:sz w:val="20"/>
                <w:lang w:eastAsia="ru-RU"/>
              </w:rPr>
            </w:pPr>
            <w:r w:rsidRPr="000A56B0">
              <w:rPr>
                <w:rFonts w:ascii="Tahoma" w:hAnsi="Tahoma" w:cs="Tahoma"/>
                <w:sz w:val="20"/>
                <w:lang w:eastAsia="ru-RU"/>
              </w:rPr>
              <w:t>- Акт сдачи-приемки работ;</w:t>
            </w:r>
          </w:p>
        </w:tc>
      </w:tr>
      <w:tr w:rsidR="000A56B0" w:rsidRPr="000A56B0" w14:paraId="076666E3" w14:textId="77777777" w:rsidTr="000A56B0">
        <w:trPr>
          <w:jc w:val="center"/>
        </w:trPr>
        <w:tc>
          <w:tcPr>
            <w:tcW w:w="421" w:type="dxa"/>
          </w:tcPr>
          <w:p w14:paraId="3707A116" w14:textId="77777777" w:rsidR="000A56B0" w:rsidRPr="000A56B0" w:rsidRDefault="000A56B0" w:rsidP="000A56B0">
            <w:pPr>
              <w:jc w:val="center"/>
              <w:rPr>
                <w:rFonts w:ascii="Tahoma" w:hAnsi="Tahoma" w:cs="Tahoma"/>
                <w:sz w:val="20"/>
                <w:lang w:eastAsia="ru-RU"/>
              </w:rPr>
            </w:pPr>
          </w:p>
        </w:tc>
        <w:tc>
          <w:tcPr>
            <w:tcW w:w="3260" w:type="dxa"/>
          </w:tcPr>
          <w:p w14:paraId="3ABB8A41" w14:textId="77777777" w:rsidR="000A56B0" w:rsidRPr="000A56B0" w:rsidRDefault="000A56B0" w:rsidP="000A56B0">
            <w:pPr>
              <w:rPr>
                <w:rFonts w:ascii="Tahoma" w:hAnsi="Tahoma" w:cs="Tahoma"/>
                <w:sz w:val="20"/>
                <w:lang w:eastAsia="ru-RU"/>
              </w:rPr>
            </w:pPr>
            <w:r w:rsidRPr="000A56B0">
              <w:rPr>
                <w:rFonts w:ascii="Tahoma" w:hAnsi="Tahoma" w:cs="Tahoma"/>
                <w:sz w:val="20"/>
                <w:lang w:eastAsia="ru-RU"/>
              </w:rPr>
              <w:t>Инженерные изыскания</w:t>
            </w:r>
          </w:p>
        </w:tc>
        <w:tc>
          <w:tcPr>
            <w:tcW w:w="1393" w:type="dxa"/>
          </w:tcPr>
          <w:p w14:paraId="47B3C178" w14:textId="77777777" w:rsidR="000A56B0" w:rsidRPr="000A56B0" w:rsidRDefault="000A56B0" w:rsidP="000A56B0">
            <w:pPr>
              <w:jc w:val="center"/>
              <w:rPr>
                <w:rFonts w:ascii="Tahoma" w:hAnsi="Tahoma" w:cs="Tahoma"/>
                <w:sz w:val="20"/>
                <w:lang w:eastAsia="ru-RU"/>
              </w:rPr>
            </w:pPr>
            <w:r w:rsidRPr="000A56B0">
              <w:rPr>
                <w:rFonts w:ascii="Tahoma" w:hAnsi="Tahoma" w:cs="Tahoma"/>
                <w:sz w:val="20"/>
                <w:lang w:eastAsia="ru-RU"/>
              </w:rPr>
              <w:t>30.06.2026</w:t>
            </w:r>
          </w:p>
        </w:tc>
        <w:tc>
          <w:tcPr>
            <w:tcW w:w="1423" w:type="dxa"/>
          </w:tcPr>
          <w:p w14:paraId="5611FAF9" w14:textId="77777777" w:rsidR="000A56B0" w:rsidRPr="000A56B0" w:rsidRDefault="000A56B0" w:rsidP="000A56B0">
            <w:pPr>
              <w:jc w:val="center"/>
              <w:rPr>
                <w:rFonts w:ascii="Tahoma" w:hAnsi="Tahoma" w:cs="Tahoma"/>
                <w:sz w:val="20"/>
                <w:lang w:eastAsia="ru-RU"/>
              </w:rPr>
            </w:pPr>
            <w:r w:rsidRPr="000A56B0">
              <w:rPr>
                <w:rFonts w:ascii="Tahoma" w:hAnsi="Tahoma" w:cs="Tahoma"/>
                <w:sz w:val="20"/>
                <w:lang w:eastAsia="ru-RU"/>
              </w:rPr>
              <w:t>31.05.2026</w:t>
            </w:r>
          </w:p>
        </w:tc>
        <w:tc>
          <w:tcPr>
            <w:tcW w:w="1436" w:type="dxa"/>
            <w:vMerge/>
          </w:tcPr>
          <w:p w14:paraId="0AD60F42" w14:textId="77777777" w:rsidR="000A56B0" w:rsidRPr="000A56B0" w:rsidRDefault="000A56B0" w:rsidP="000A56B0">
            <w:pPr>
              <w:ind w:left="-28" w:firstLine="28"/>
              <w:rPr>
                <w:rFonts w:ascii="Tahoma" w:hAnsi="Tahoma" w:cs="Tahoma"/>
                <w:sz w:val="20"/>
                <w:lang w:eastAsia="ru-RU"/>
              </w:rPr>
            </w:pPr>
          </w:p>
        </w:tc>
        <w:tc>
          <w:tcPr>
            <w:tcW w:w="1727" w:type="dxa"/>
            <w:vMerge/>
          </w:tcPr>
          <w:p w14:paraId="51140090" w14:textId="77777777" w:rsidR="000A56B0" w:rsidRPr="000A56B0" w:rsidRDefault="000A56B0" w:rsidP="000A56B0">
            <w:pPr>
              <w:ind w:left="-28" w:firstLine="28"/>
              <w:rPr>
                <w:rFonts w:ascii="Tahoma" w:hAnsi="Tahoma" w:cs="Tahoma"/>
                <w:sz w:val="20"/>
                <w:lang w:eastAsia="ru-RU"/>
              </w:rPr>
            </w:pPr>
          </w:p>
        </w:tc>
      </w:tr>
      <w:tr w:rsidR="000A56B0" w:rsidRPr="000A56B0" w14:paraId="5263B7EE" w14:textId="77777777" w:rsidTr="000A56B0">
        <w:trPr>
          <w:jc w:val="center"/>
        </w:trPr>
        <w:tc>
          <w:tcPr>
            <w:tcW w:w="421" w:type="dxa"/>
          </w:tcPr>
          <w:p w14:paraId="7E85CC62" w14:textId="77777777" w:rsidR="000A56B0" w:rsidRPr="000A56B0" w:rsidRDefault="000A56B0" w:rsidP="000A56B0">
            <w:pPr>
              <w:jc w:val="center"/>
              <w:rPr>
                <w:rFonts w:ascii="Tahoma" w:hAnsi="Tahoma" w:cs="Tahoma"/>
                <w:sz w:val="20"/>
                <w:lang w:eastAsia="ru-RU"/>
              </w:rPr>
            </w:pPr>
            <w:r w:rsidRPr="000A56B0">
              <w:rPr>
                <w:rFonts w:ascii="Tahoma" w:hAnsi="Tahoma" w:cs="Tahoma"/>
                <w:sz w:val="20"/>
                <w:lang w:eastAsia="ru-RU"/>
              </w:rPr>
              <w:t>2</w:t>
            </w:r>
          </w:p>
        </w:tc>
        <w:tc>
          <w:tcPr>
            <w:tcW w:w="3260" w:type="dxa"/>
          </w:tcPr>
          <w:p w14:paraId="6DFEB519" w14:textId="77777777" w:rsidR="000A56B0" w:rsidRPr="000A56B0" w:rsidRDefault="000A56B0" w:rsidP="000A56B0">
            <w:pPr>
              <w:rPr>
                <w:rFonts w:ascii="Tahoma" w:hAnsi="Tahoma" w:cs="Tahoma"/>
                <w:sz w:val="20"/>
                <w:lang w:eastAsia="ru-RU"/>
              </w:rPr>
            </w:pPr>
            <w:r w:rsidRPr="000A56B0">
              <w:rPr>
                <w:rFonts w:ascii="Tahoma" w:hAnsi="Tahoma" w:cs="Tahoma"/>
                <w:sz w:val="20"/>
                <w:lang w:eastAsia="ru-RU"/>
              </w:rPr>
              <w:t>Разработка и согласование с Заказчиком Проекта</w:t>
            </w:r>
          </w:p>
        </w:tc>
        <w:tc>
          <w:tcPr>
            <w:tcW w:w="1393" w:type="dxa"/>
          </w:tcPr>
          <w:p w14:paraId="5F7676B1" w14:textId="77777777" w:rsidR="000A56B0" w:rsidRPr="000A56B0" w:rsidRDefault="000A56B0" w:rsidP="000A56B0">
            <w:pPr>
              <w:jc w:val="center"/>
              <w:rPr>
                <w:rFonts w:ascii="Tahoma" w:hAnsi="Tahoma" w:cs="Tahoma"/>
                <w:sz w:val="20"/>
                <w:lang w:eastAsia="ru-RU"/>
              </w:rPr>
            </w:pPr>
            <w:r w:rsidRPr="000A56B0">
              <w:rPr>
                <w:rFonts w:ascii="Tahoma" w:hAnsi="Tahoma" w:cs="Tahoma"/>
                <w:sz w:val="20"/>
                <w:lang w:eastAsia="ru-RU"/>
              </w:rPr>
              <w:t>С момента заключения договора</w:t>
            </w:r>
          </w:p>
        </w:tc>
        <w:tc>
          <w:tcPr>
            <w:tcW w:w="1423" w:type="dxa"/>
          </w:tcPr>
          <w:p w14:paraId="5EB452D2" w14:textId="77777777" w:rsidR="000A56B0" w:rsidRPr="000A56B0" w:rsidRDefault="000A56B0" w:rsidP="000A56B0">
            <w:pPr>
              <w:jc w:val="center"/>
              <w:rPr>
                <w:rFonts w:ascii="Tahoma" w:hAnsi="Tahoma" w:cs="Tahoma"/>
                <w:sz w:val="20"/>
                <w:lang w:eastAsia="ru-RU"/>
              </w:rPr>
            </w:pPr>
          </w:p>
          <w:p w14:paraId="46DA190E" w14:textId="77777777" w:rsidR="000A56B0" w:rsidRPr="000A56B0" w:rsidRDefault="000A56B0" w:rsidP="000A56B0">
            <w:pPr>
              <w:jc w:val="center"/>
              <w:rPr>
                <w:rFonts w:ascii="Tahoma" w:hAnsi="Tahoma" w:cs="Tahoma"/>
                <w:sz w:val="20"/>
                <w:lang w:eastAsia="ru-RU"/>
              </w:rPr>
            </w:pPr>
            <w:r w:rsidRPr="000A56B0">
              <w:rPr>
                <w:rFonts w:ascii="Tahoma" w:hAnsi="Tahoma" w:cs="Tahoma"/>
                <w:sz w:val="20"/>
                <w:lang w:eastAsia="ru-RU"/>
              </w:rPr>
              <w:t>30.06.2026</w:t>
            </w:r>
          </w:p>
        </w:tc>
        <w:tc>
          <w:tcPr>
            <w:tcW w:w="1436" w:type="dxa"/>
            <w:vMerge/>
          </w:tcPr>
          <w:p w14:paraId="380014F7" w14:textId="77777777" w:rsidR="000A56B0" w:rsidRPr="000A56B0" w:rsidRDefault="000A56B0" w:rsidP="000A56B0">
            <w:pPr>
              <w:ind w:left="-28" w:firstLine="28"/>
              <w:rPr>
                <w:rFonts w:ascii="Tahoma" w:hAnsi="Tahoma" w:cs="Tahoma"/>
                <w:sz w:val="20"/>
                <w:lang w:eastAsia="ru-RU"/>
              </w:rPr>
            </w:pPr>
          </w:p>
        </w:tc>
        <w:tc>
          <w:tcPr>
            <w:tcW w:w="1727" w:type="dxa"/>
            <w:vMerge/>
          </w:tcPr>
          <w:p w14:paraId="76310A44" w14:textId="77777777" w:rsidR="000A56B0" w:rsidRPr="000A56B0" w:rsidRDefault="000A56B0" w:rsidP="000A56B0">
            <w:pPr>
              <w:ind w:left="-28" w:firstLine="28"/>
              <w:rPr>
                <w:rFonts w:ascii="Tahoma" w:hAnsi="Tahoma" w:cs="Tahoma"/>
                <w:sz w:val="20"/>
                <w:lang w:eastAsia="ru-RU"/>
              </w:rPr>
            </w:pPr>
          </w:p>
        </w:tc>
      </w:tr>
      <w:tr w:rsidR="000A56B0" w:rsidRPr="000A56B0" w14:paraId="1BE31E56" w14:textId="77777777" w:rsidTr="000A56B0">
        <w:trPr>
          <w:jc w:val="center"/>
        </w:trPr>
        <w:tc>
          <w:tcPr>
            <w:tcW w:w="421" w:type="dxa"/>
          </w:tcPr>
          <w:p w14:paraId="56940E96" w14:textId="77777777" w:rsidR="000A56B0" w:rsidRPr="000A56B0" w:rsidRDefault="000A56B0" w:rsidP="000A56B0">
            <w:pPr>
              <w:jc w:val="center"/>
              <w:rPr>
                <w:rFonts w:ascii="Tahoma" w:hAnsi="Tahoma" w:cs="Tahoma"/>
                <w:sz w:val="20"/>
                <w:lang w:eastAsia="ru-RU"/>
              </w:rPr>
            </w:pPr>
            <w:r w:rsidRPr="000A56B0">
              <w:rPr>
                <w:rFonts w:ascii="Tahoma" w:hAnsi="Tahoma" w:cs="Tahoma"/>
                <w:sz w:val="20"/>
                <w:lang w:eastAsia="ru-RU"/>
              </w:rPr>
              <w:t>3</w:t>
            </w:r>
          </w:p>
        </w:tc>
        <w:tc>
          <w:tcPr>
            <w:tcW w:w="3260" w:type="dxa"/>
          </w:tcPr>
          <w:p w14:paraId="09006444" w14:textId="77777777" w:rsidR="000A56B0" w:rsidRPr="000A56B0" w:rsidRDefault="000A56B0" w:rsidP="000A56B0">
            <w:pPr>
              <w:rPr>
                <w:rFonts w:ascii="Tahoma" w:hAnsi="Tahoma" w:cs="Tahoma"/>
                <w:sz w:val="20"/>
                <w:lang w:eastAsia="ru-RU"/>
              </w:rPr>
            </w:pPr>
            <w:r w:rsidRPr="000A56B0">
              <w:rPr>
                <w:rFonts w:ascii="Tahoma" w:hAnsi="Tahoma" w:cs="Tahoma"/>
                <w:sz w:val="20"/>
                <w:lang w:eastAsia="ru-RU"/>
              </w:rPr>
              <w:t>Разработка и согласование с Заказчиком сметной документации на ПИР</w:t>
            </w:r>
          </w:p>
        </w:tc>
        <w:tc>
          <w:tcPr>
            <w:tcW w:w="1393" w:type="dxa"/>
          </w:tcPr>
          <w:p w14:paraId="6F133B06" w14:textId="77777777" w:rsidR="000A56B0" w:rsidRPr="000A56B0" w:rsidRDefault="000A56B0" w:rsidP="000A56B0">
            <w:pPr>
              <w:jc w:val="center"/>
              <w:rPr>
                <w:rFonts w:ascii="Tahoma" w:hAnsi="Tahoma" w:cs="Tahoma"/>
                <w:sz w:val="20"/>
                <w:lang w:eastAsia="ru-RU"/>
              </w:rPr>
            </w:pPr>
          </w:p>
          <w:p w14:paraId="4FCC4978" w14:textId="77777777" w:rsidR="000A56B0" w:rsidRPr="000A56B0" w:rsidRDefault="000A56B0" w:rsidP="000A56B0">
            <w:pPr>
              <w:jc w:val="center"/>
              <w:rPr>
                <w:rFonts w:ascii="Tahoma" w:hAnsi="Tahoma" w:cs="Tahoma"/>
                <w:sz w:val="20"/>
                <w:lang w:eastAsia="ru-RU"/>
              </w:rPr>
            </w:pPr>
            <w:r w:rsidRPr="000A56B0">
              <w:rPr>
                <w:rFonts w:ascii="Tahoma" w:hAnsi="Tahoma" w:cs="Tahoma"/>
                <w:sz w:val="20"/>
                <w:lang w:eastAsia="ru-RU"/>
              </w:rPr>
              <w:t>01.05.2026</w:t>
            </w:r>
          </w:p>
        </w:tc>
        <w:tc>
          <w:tcPr>
            <w:tcW w:w="1423" w:type="dxa"/>
          </w:tcPr>
          <w:p w14:paraId="6B2B56D5" w14:textId="77777777" w:rsidR="000A56B0" w:rsidRPr="000A56B0" w:rsidRDefault="000A56B0" w:rsidP="000A56B0">
            <w:pPr>
              <w:jc w:val="center"/>
              <w:rPr>
                <w:rFonts w:ascii="Tahoma" w:hAnsi="Tahoma" w:cs="Tahoma"/>
                <w:sz w:val="20"/>
                <w:lang w:eastAsia="ru-RU"/>
              </w:rPr>
            </w:pPr>
          </w:p>
          <w:p w14:paraId="78AF2C33" w14:textId="77777777" w:rsidR="000A56B0" w:rsidRPr="000A56B0" w:rsidRDefault="000A56B0" w:rsidP="000A56B0">
            <w:pPr>
              <w:jc w:val="center"/>
              <w:rPr>
                <w:rFonts w:ascii="Tahoma" w:hAnsi="Tahoma" w:cs="Tahoma"/>
                <w:sz w:val="20"/>
                <w:lang w:eastAsia="ru-RU"/>
              </w:rPr>
            </w:pPr>
            <w:r w:rsidRPr="000A56B0">
              <w:rPr>
                <w:rFonts w:ascii="Tahoma" w:hAnsi="Tahoma" w:cs="Tahoma"/>
                <w:sz w:val="20"/>
                <w:lang w:eastAsia="ru-RU"/>
              </w:rPr>
              <w:t>31.05.2026</w:t>
            </w:r>
          </w:p>
        </w:tc>
        <w:tc>
          <w:tcPr>
            <w:tcW w:w="1436" w:type="dxa"/>
            <w:vMerge/>
          </w:tcPr>
          <w:p w14:paraId="733FA66C" w14:textId="77777777" w:rsidR="000A56B0" w:rsidRPr="000A56B0" w:rsidRDefault="000A56B0" w:rsidP="000A56B0">
            <w:pPr>
              <w:ind w:left="-28" w:firstLine="28"/>
              <w:rPr>
                <w:rFonts w:ascii="Tahoma" w:hAnsi="Tahoma" w:cs="Tahoma"/>
                <w:sz w:val="20"/>
                <w:lang w:eastAsia="ru-RU"/>
              </w:rPr>
            </w:pPr>
          </w:p>
        </w:tc>
        <w:tc>
          <w:tcPr>
            <w:tcW w:w="1727" w:type="dxa"/>
            <w:vMerge/>
          </w:tcPr>
          <w:p w14:paraId="6BE06DD9" w14:textId="77777777" w:rsidR="000A56B0" w:rsidRPr="000A56B0" w:rsidRDefault="000A56B0" w:rsidP="000A56B0">
            <w:pPr>
              <w:ind w:left="-28" w:firstLine="28"/>
              <w:rPr>
                <w:rFonts w:ascii="Tahoma" w:hAnsi="Tahoma" w:cs="Tahoma"/>
                <w:sz w:val="20"/>
                <w:lang w:eastAsia="ru-RU"/>
              </w:rPr>
            </w:pPr>
          </w:p>
        </w:tc>
      </w:tr>
      <w:tr w:rsidR="000A56B0" w:rsidRPr="000A56B0" w14:paraId="40786D03" w14:textId="77777777" w:rsidTr="000A56B0">
        <w:trPr>
          <w:jc w:val="center"/>
        </w:trPr>
        <w:tc>
          <w:tcPr>
            <w:tcW w:w="421" w:type="dxa"/>
          </w:tcPr>
          <w:p w14:paraId="730F907F" w14:textId="77777777" w:rsidR="000A56B0" w:rsidRPr="000A56B0" w:rsidRDefault="000A56B0" w:rsidP="000A56B0">
            <w:pPr>
              <w:rPr>
                <w:rFonts w:ascii="Tahoma" w:hAnsi="Tahoma" w:cs="Tahoma"/>
                <w:sz w:val="20"/>
                <w:lang w:eastAsia="ru-RU"/>
              </w:rPr>
            </w:pPr>
          </w:p>
        </w:tc>
        <w:tc>
          <w:tcPr>
            <w:tcW w:w="3260" w:type="dxa"/>
          </w:tcPr>
          <w:p w14:paraId="37274E60" w14:textId="77777777" w:rsidR="000A56B0" w:rsidRPr="000A56B0" w:rsidRDefault="000A56B0" w:rsidP="000A56B0">
            <w:pPr>
              <w:jc w:val="right"/>
              <w:rPr>
                <w:rFonts w:ascii="Tahoma" w:hAnsi="Tahoma" w:cs="Tahoma"/>
                <w:b/>
                <w:sz w:val="20"/>
                <w:lang w:eastAsia="ru-RU"/>
              </w:rPr>
            </w:pPr>
            <w:r w:rsidRPr="000A56B0">
              <w:rPr>
                <w:rFonts w:ascii="Tahoma" w:hAnsi="Tahoma" w:cs="Tahoma"/>
                <w:b/>
                <w:sz w:val="20"/>
                <w:lang w:eastAsia="ru-RU"/>
              </w:rPr>
              <w:t>ИТОГО:</w:t>
            </w:r>
          </w:p>
        </w:tc>
        <w:tc>
          <w:tcPr>
            <w:tcW w:w="1393" w:type="dxa"/>
          </w:tcPr>
          <w:p w14:paraId="79F684A0" w14:textId="77777777" w:rsidR="000A56B0" w:rsidRPr="000A56B0" w:rsidRDefault="000A56B0" w:rsidP="000A56B0">
            <w:pPr>
              <w:rPr>
                <w:rFonts w:ascii="Tahoma" w:hAnsi="Tahoma" w:cs="Tahoma"/>
                <w:sz w:val="20"/>
                <w:lang w:eastAsia="ru-RU"/>
              </w:rPr>
            </w:pPr>
          </w:p>
        </w:tc>
        <w:tc>
          <w:tcPr>
            <w:tcW w:w="1423" w:type="dxa"/>
          </w:tcPr>
          <w:p w14:paraId="014AE078" w14:textId="77777777" w:rsidR="000A56B0" w:rsidRPr="000A56B0" w:rsidRDefault="000A56B0" w:rsidP="000A56B0">
            <w:pPr>
              <w:rPr>
                <w:rFonts w:ascii="Tahoma" w:hAnsi="Tahoma" w:cs="Tahoma"/>
                <w:sz w:val="20"/>
                <w:lang w:eastAsia="ru-RU"/>
              </w:rPr>
            </w:pPr>
          </w:p>
        </w:tc>
        <w:tc>
          <w:tcPr>
            <w:tcW w:w="1436" w:type="dxa"/>
          </w:tcPr>
          <w:p w14:paraId="30921644" w14:textId="77777777" w:rsidR="000A56B0" w:rsidRPr="000A56B0" w:rsidRDefault="000A56B0" w:rsidP="000A56B0">
            <w:pPr>
              <w:ind w:left="-28" w:firstLine="28"/>
              <w:rPr>
                <w:rFonts w:ascii="Tahoma" w:hAnsi="Tahoma" w:cs="Tahoma"/>
                <w:sz w:val="20"/>
                <w:lang w:eastAsia="ru-RU"/>
              </w:rPr>
            </w:pPr>
            <w:r w:rsidRPr="000A56B0">
              <w:rPr>
                <w:rFonts w:ascii="Tahoma" w:hAnsi="Tahoma" w:cs="Tahoma"/>
                <w:sz w:val="20"/>
                <w:lang w:eastAsia="ru-RU"/>
              </w:rPr>
              <w:t xml:space="preserve"> </w:t>
            </w:r>
          </w:p>
        </w:tc>
        <w:tc>
          <w:tcPr>
            <w:tcW w:w="1727" w:type="dxa"/>
          </w:tcPr>
          <w:p w14:paraId="6F6CEACB" w14:textId="77777777" w:rsidR="000A56B0" w:rsidRPr="000A56B0" w:rsidRDefault="000A56B0" w:rsidP="000A56B0">
            <w:pPr>
              <w:ind w:left="-28" w:firstLine="28"/>
              <w:rPr>
                <w:rFonts w:ascii="Tahoma" w:hAnsi="Tahoma" w:cs="Tahoma"/>
                <w:sz w:val="20"/>
                <w:lang w:eastAsia="ru-RU"/>
              </w:rPr>
            </w:pPr>
          </w:p>
        </w:tc>
      </w:tr>
    </w:tbl>
    <w:p w14:paraId="4ED12CD7" w14:textId="73C92644" w:rsidR="0008025B" w:rsidRDefault="0008025B" w:rsidP="008872E5">
      <w:pPr>
        <w:widowControl w:val="0"/>
        <w:spacing w:before="100" w:after="100"/>
        <w:jc w:val="right"/>
        <w:rPr>
          <w:rFonts w:ascii="Tahoma" w:hAnsi="Tahoma" w:cs="Tahoma"/>
          <w:sz w:val="20"/>
          <w:szCs w:val="22"/>
        </w:rPr>
      </w:pPr>
    </w:p>
    <w:p w14:paraId="06CDF95D" w14:textId="5683A35E" w:rsidR="00BC1784" w:rsidRDefault="00BC1784" w:rsidP="008872E5">
      <w:pPr>
        <w:widowControl w:val="0"/>
        <w:spacing w:before="100" w:after="100"/>
        <w:jc w:val="right"/>
        <w:rPr>
          <w:rFonts w:ascii="Tahoma" w:hAnsi="Tahoma" w:cs="Tahoma"/>
          <w:sz w:val="20"/>
          <w:szCs w:val="22"/>
        </w:rPr>
      </w:pPr>
    </w:p>
    <w:p w14:paraId="131F2D22" w14:textId="77777777" w:rsidR="00BC1784" w:rsidRDefault="00BC1784" w:rsidP="008872E5">
      <w:pPr>
        <w:widowControl w:val="0"/>
        <w:spacing w:before="100" w:after="100"/>
        <w:jc w:val="right"/>
        <w:rPr>
          <w:rFonts w:ascii="Tahoma" w:hAnsi="Tahoma" w:cs="Tahoma"/>
          <w:sz w:val="20"/>
          <w:szCs w:val="22"/>
        </w:rPr>
      </w:pPr>
    </w:p>
    <w:tbl>
      <w:tblPr>
        <w:tblW w:w="5037" w:type="pct"/>
        <w:tblLook w:val="01E0" w:firstRow="1" w:lastRow="1" w:firstColumn="1" w:lastColumn="1" w:noHBand="0" w:noVBand="0"/>
      </w:tblPr>
      <w:tblGrid>
        <w:gridCol w:w="5140"/>
        <w:gridCol w:w="4848"/>
      </w:tblGrid>
      <w:tr w:rsidR="00BC1784" w:rsidRPr="00BC1784" w14:paraId="7E474F3D" w14:textId="77777777" w:rsidTr="00990900">
        <w:tc>
          <w:tcPr>
            <w:tcW w:w="2573" w:type="pct"/>
          </w:tcPr>
          <w:p w14:paraId="0806D0CF" w14:textId="77777777" w:rsidR="00BC1784" w:rsidRPr="00BC1784" w:rsidRDefault="00BC1784" w:rsidP="00990900">
            <w:pPr>
              <w:rPr>
                <w:rFonts w:ascii="Tahoma" w:hAnsi="Tahoma" w:cs="Tahoma"/>
                <w:b/>
                <w:sz w:val="20"/>
              </w:rPr>
            </w:pPr>
            <w:r w:rsidRPr="00BC1784">
              <w:rPr>
                <w:rFonts w:ascii="Tahoma" w:hAnsi="Tahoma" w:cs="Tahoma"/>
                <w:b/>
                <w:sz w:val="20"/>
              </w:rPr>
              <w:t>ЗАКАЗЧИК:</w:t>
            </w:r>
          </w:p>
        </w:tc>
        <w:tc>
          <w:tcPr>
            <w:tcW w:w="2427" w:type="pct"/>
          </w:tcPr>
          <w:p w14:paraId="0885562A" w14:textId="77777777" w:rsidR="00BC1784" w:rsidRPr="00BC1784" w:rsidRDefault="00BC1784" w:rsidP="00990900">
            <w:pPr>
              <w:rPr>
                <w:rFonts w:ascii="Tahoma" w:hAnsi="Tahoma" w:cs="Tahoma"/>
                <w:b/>
                <w:sz w:val="20"/>
              </w:rPr>
            </w:pPr>
            <w:r w:rsidRPr="00BC1784">
              <w:rPr>
                <w:rFonts w:ascii="Tahoma" w:hAnsi="Tahoma" w:cs="Tahoma"/>
                <w:b/>
                <w:sz w:val="20"/>
              </w:rPr>
              <w:t>ПОДРЯДЧИК:</w:t>
            </w:r>
          </w:p>
        </w:tc>
      </w:tr>
      <w:tr w:rsidR="00BC1784" w:rsidRPr="00BC1784" w14:paraId="029C8D3B" w14:textId="77777777" w:rsidTr="00990900">
        <w:trPr>
          <w:cantSplit/>
          <w:trHeight w:val="213"/>
        </w:trPr>
        <w:tc>
          <w:tcPr>
            <w:tcW w:w="2573" w:type="pct"/>
          </w:tcPr>
          <w:p w14:paraId="10B7CA07" w14:textId="77777777" w:rsidR="00BC1784" w:rsidRPr="00BC1784" w:rsidRDefault="00BC1784" w:rsidP="00990900">
            <w:pPr>
              <w:outlineLvl w:val="0"/>
              <w:rPr>
                <w:rFonts w:ascii="Tahoma" w:hAnsi="Tahoma" w:cs="Tahoma"/>
                <w:b/>
                <w:sz w:val="20"/>
              </w:rPr>
            </w:pPr>
            <w:r w:rsidRPr="00BC1784">
              <w:rPr>
                <w:rFonts w:ascii="Tahoma" w:hAnsi="Tahoma" w:cs="Tahoma"/>
                <w:b/>
                <w:sz w:val="20"/>
              </w:rPr>
              <w:t>АО «НТЭК»</w:t>
            </w:r>
          </w:p>
        </w:tc>
        <w:tc>
          <w:tcPr>
            <w:tcW w:w="2427" w:type="pct"/>
          </w:tcPr>
          <w:p w14:paraId="75CE338D" w14:textId="77777777" w:rsidR="00BC1784" w:rsidRPr="00BC1784" w:rsidRDefault="00BC1784" w:rsidP="00990900">
            <w:pPr>
              <w:pStyle w:val="4"/>
              <w:spacing w:line="240" w:lineRule="atLeast"/>
              <w:rPr>
                <w:rFonts w:ascii="Tahoma" w:hAnsi="Tahoma" w:cs="Tahoma"/>
                <w:b w:val="0"/>
                <w:bCs w:val="0"/>
                <w:sz w:val="20"/>
              </w:rPr>
            </w:pPr>
          </w:p>
        </w:tc>
      </w:tr>
      <w:tr w:rsidR="00BC1784" w:rsidRPr="00BC1784" w14:paraId="17EBB48C" w14:textId="77777777" w:rsidTr="00990900">
        <w:trPr>
          <w:trHeight w:val="292"/>
        </w:trPr>
        <w:tc>
          <w:tcPr>
            <w:tcW w:w="2573" w:type="pct"/>
          </w:tcPr>
          <w:p w14:paraId="4AE2BE37" w14:textId="77777777" w:rsidR="00BC1784" w:rsidRPr="00BC1784" w:rsidRDefault="00BC1784" w:rsidP="00990900">
            <w:pPr>
              <w:spacing w:line="240" w:lineRule="atLeast"/>
              <w:rPr>
                <w:rFonts w:ascii="Tahoma" w:hAnsi="Tahoma" w:cs="Tahoma"/>
                <w:b/>
                <w:bCs/>
                <w:sz w:val="20"/>
              </w:rPr>
            </w:pPr>
          </w:p>
          <w:p w14:paraId="77A81D25" w14:textId="77777777" w:rsidR="00BC1784" w:rsidRPr="00BC1784" w:rsidRDefault="00BC1784" w:rsidP="00990900">
            <w:pPr>
              <w:spacing w:line="240" w:lineRule="atLeast"/>
              <w:rPr>
                <w:rFonts w:ascii="Tahoma" w:hAnsi="Tahoma" w:cs="Tahoma"/>
                <w:i/>
                <w:sz w:val="20"/>
              </w:rPr>
            </w:pPr>
            <w:r w:rsidRPr="00BC1784">
              <w:rPr>
                <w:rFonts w:ascii="Tahoma" w:hAnsi="Tahoma" w:cs="Tahoma"/>
                <w:b/>
                <w:bCs/>
                <w:sz w:val="20"/>
              </w:rPr>
              <w:t xml:space="preserve">______________ </w:t>
            </w:r>
            <w:r w:rsidRPr="00BC1784">
              <w:rPr>
                <w:rFonts w:ascii="Tahoma" w:hAnsi="Tahoma" w:cs="Tahoma"/>
                <w:bCs/>
                <w:i/>
                <w:sz w:val="20"/>
              </w:rPr>
              <w:t>(ФИО)</w:t>
            </w:r>
          </w:p>
          <w:p w14:paraId="07730B22" w14:textId="77777777" w:rsidR="00BC1784" w:rsidRPr="00BC1784" w:rsidRDefault="00BC1784" w:rsidP="00990900">
            <w:pPr>
              <w:pStyle w:val="24"/>
              <w:widowControl w:val="0"/>
              <w:autoSpaceDE w:val="0"/>
              <w:autoSpaceDN w:val="0"/>
              <w:adjustRightInd w:val="0"/>
              <w:rPr>
                <w:rFonts w:ascii="Tahoma" w:hAnsi="Tahoma" w:cs="Tahoma"/>
                <w:b/>
                <w:sz w:val="20"/>
              </w:rPr>
            </w:pPr>
            <w:r w:rsidRPr="00BC1784">
              <w:rPr>
                <w:rFonts w:ascii="Tahoma" w:hAnsi="Tahoma" w:cs="Tahoma"/>
                <w:sz w:val="20"/>
              </w:rPr>
              <w:t xml:space="preserve">М.П.          </w:t>
            </w:r>
          </w:p>
        </w:tc>
        <w:tc>
          <w:tcPr>
            <w:tcW w:w="2427" w:type="pct"/>
          </w:tcPr>
          <w:p w14:paraId="637EC009" w14:textId="77777777" w:rsidR="00BC1784" w:rsidRPr="00BC1784" w:rsidRDefault="00BC1784" w:rsidP="00990900">
            <w:pPr>
              <w:spacing w:line="240" w:lineRule="atLeast"/>
              <w:rPr>
                <w:rFonts w:ascii="Tahoma" w:hAnsi="Tahoma" w:cs="Tahoma"/>
                <w:i/>
                <w:sz w:val="20"/>
              </w:rPr>
            </w:pPr>
          </w:p>
          <w:p w14:paraId="109A0B50" w14:textId="77777777" w:rsidR="00BC1784" w:rsidRPr="00BC1784" w:rsidRDefault="00BC1784" w:rsidP="00990900">
            <w:pPr>
              <w:spacing w:line="240" w:lineRule="atLeast"/>
              <w:rPr>
                <w:rFonts w:ascii="Tahoma" w:hAnsi="Tahoma" w:cs="Tahoma"/>
                <w:i/>
                <w:sz w:val="20"/>
              </w:rPr>
            </w:pPr>
            <w:r w:rsidRPr="00BC1784">
              <w:rPr>
                <w:rFonts w:ascii="Tahoma" w:hAnsi="Tahoma" w:cs="Tahoma"/>
                <w:b/>
                <w:bCs/>
                <w:sz w:val="20"/>
              </w:rPr>
              <w:t xml:space="preserve">______________ </w:t>
            </w:r>
            <w:r w:rsidRPr="00BC1784">
              <w:rPr>
                <w:rFonts w:ascii="Tahoma" w:hAnsi="Tahoma" w:cs="Tahoma"/>
                <w:i/>
                <w:sz w:val="20"/>
              </w:rPr>
              <w:t>(ФИО)</w:t>
            </w:r>
          </w:p>
          <w:p w14:paraId="00B0C113" w14:textId="77777777" w:rsidR="00BC1784" w:rsidRPr="00BC1784" w:rsidRDefault="00BC1784" w:rsidP="00990900">
            <w:pPr>
              <w:spacing w:line="240" w:lineRule="atLeast"/>
              <w:rPr>
                <w:rFonts w:ascii="Tahoma" w:hAnsi="Tahoma" w:cs="Tahoma"/>
                <w:bCs/>
                <w:sz w:val="20"/>
              </w:rPr>
            </w:pPr>
            <w:r w:rsidRPr="00BC1784">
              <w:rPr>
                <w:rFonts w:ascii="Tahoma" w:hAnsi="Tahoma" w:cs="Tahoma"/>
                <w:sz w:val="20"/>
              </w:rPr>
              <w:t xml:space="preserve">М.П.          </w:t>
            </w:r>
          </w:p>
        </w:tc>
      </w:tr>
    </w:tbl>
    <w:p w14:paraId="17F07491" w14:textId="615B6D8C" w:rsidR="00BC1784" w:rsidRDefault="00BC1784" w:rsidP="008872E5">
      <w:pPr>
        <w:widowControl w:val="0"/>
        <w:spacing w:before="100" w:after="100"/>
        <w:jc w:val="right"/>
        <w:rPr>
          <w:rFonts w:ascii="Tahoma" w:hAnsi="Tahoma" w:cs="Tahoma"/>
          <w:sz w:val="20"/>
          <w:szCs w:val="22"/>
        </w:rPr>
      </w:pPr>
    </w:p>
    <w:p w14:paraId="0B8681A2" w14:textId="1F6176F8" w:rsidR="00BC1784" w:rsidRDefault="00BC1784" w:rsidP="008872E5">
      <w:pPr>
        <w:widowControl w:val="0"/>
        <w:spacing w:before="100" w:after="100"/>
        <w:jc w:val="right"/>
        <w:rPr>
          <w:rFonts w:ascii="Tahoma" w:hAnsi="Tahoma" w:cs="Tahoma"/>
          <w:sz w:val="20"/>
          <w:szCs w:val="22"/>
        </w:rPr>
      </w:pPr>
    </w:p>
    <w:p w14:paraId="791DCE13" w14:textId="50D5C206" w:rsidR="00BC1784" w:rsidRDefault="00BC1784" w:rsidP="008872E5">
      <w:pPr>
        <w:widowControl w:val="0"/>
        <w:spacing w:before="100" w:after="100"/>
        <w:jc w:val="right"/>
        <w:rPr>
          <w:rFonts w:ascii="Tahoma" w:hAnsi="Tahoma" w:cs="Tahoma"/>
          <w:sz w:val="20"/>
          <w:szCs w:val="22"/>
        </w:rPr>
      </w:pPr>
    </w:p>
    <w:p w14:paraId="33813D78" w14:textId="7AE48135" w:rsidR="00BC1784" w:rsidRDefault="00BC1784" w:rsidP="008872E5">
      <w:pPr>
        <w:widowControl w:val="0"/>
        <w:spacing w:before="100" w:after="100"/>
        <w:jc w:val="right"/>
        <w:rPr>
          <w:rFonts w:ascii="Tahoma" w:hAnsi="Tahoma" w:cs="Tahoma"/>
          <w:sz w:val="20"/>
          <w:szCs w:val="22"/>
        </w:rPr>
      </w:pPr>
    </w:p>
    <w:p w14:paraId="2B3DCD09" w14:textId="25C10EF1" w:rsidR="00BC1784" w:rsidRDefault="00BC1784" w:rsidP="008872E5">
      <w:pPr>
        <w:widowControl w:val="0"/>
        <w:spacing w:before="100" w:after="100"/>
        <w:jc w:val="right"/>
        <w:rPr>
          <w:rFonts w:ascii="Tahoma" w:hAnsi="Tahoma" w:cs="Tahoma"/>
          <w:sz w:val="20"/>
          <w:szCs w:val="22"/>
        </w:rPr>
      </w:pPr>
    </w:p>
    <w:p w14:paraId="7A670D3D" w14:textId="69AE2F7B" w:rsidR="00BC1784" w:rsidRDefault="00BC1784" w:rsidP="008872E5">
      <w:pPr>
        <w:widowControl w:val="0"/>
        <w:spacing w:before="100" w:after="100"/>
        <w:jc w:val="right"/>
        <w:rPr>
          <w:rFonts w:ascii="Tahoma" w:hAnsi="Tahoma" w:cs="Tahoma"/>
          <w:sz w:val="20"/>
          <w:szCs w:val="22"/>
        </w:rPr>
      </w:pPr>
    </w:p>
    <w:p w14:paraId="5A607C6A" w14:textId="1CCB507D" w:rsidR="00BC1784" w:rsidRDefault="00BC1784" w:rsidP="008872E5">
      <w:pPr>
        <w:widowControl w:val="0"/>
        <w:spacing w:before="100" w:after="100"/>
        <w:jc w:val="right"/>
        <w:rPr>
          <w:rFonts w:ascii="Tahoma" w:hAnsi="Tahoma" w:cs="Tahoma"/>
          <w:sz w:val="20"/>
          <w:szCs w:val="22"/>
        </w:rPr>
      </w:pPr>
    </w:p>
    <w:p w14:paraId="3EDB8747" w14:textId="67D0CC7D" w:rsidR="00BC1784" w:rsidRDefault="00BC1784" w:rsidP="008872E5">
      <w:pPr>
        <w:widowControl w:val="0"/>
        <w:spacing w:before="100" w:after="100"/>
        <w:jc w:val="right"/>
        <w:rPr>
          <w:rFonts w:ascii="Tahoma" w:hAnsi="Tahoma" w:cs="Tahoma"/>
          <w:sz w:val="20"/>
          <w:szCs w:val="22"/>
        </w:rPr>
      </w:pPr>
    </w:p>
    <w:p w14:paraId="5041BF69" w14:textId="563D92B6" w:rsidR="00BC1784" w:rsidRDefault="00BC1784" w:rsidP="008872E5">
      <w:pPr>
        <w:widowControl w:val="0"/>
        <w:spacing w:before="100" w:after="100"/>
        <w:jc w:val="right"/>
        <w:rPr>
          <w:rFonts w:ascii="Tahoma" w:hAnsi="Tahoma" w:cs="Tahoma"/>
          <w:sz w:val="20"/>
          <w:szCs w:val="22"/>
        </w:rPr>
      </w:pPr>
    </w:p>
    <w:p w14:paraId="13322131" w14:textId="56AC81AD" w:rsidR="00BC1784" w:rsidRDefault="00BC1784" w:rsidP="008872E5">
      <w:pPr>
        <w:widowControl w:val="0"/>
        <w:spacing w:before="100" w:after="100"/>
        <w:jc w:val="right"/>
        <w:rPr>
          <w:rFonts w:ascii="Tahoma" w:hAnsi="Tahoma" w:cs="Tahoma"/>
          <w:sz w:val="20"/>
          <w:szCs w:val="22"/>
        </w:rPr>
      </w:pPr>
    </w:p>
    <w:p w14:paraId="32F7BC30" w14:textId="77777777" w:rsidR="00BC1784" w:rsidRDefault="00BC1784" w:rsidP="008872E5">
      <w:pPr>
        <w:widowControl w:val="0"/>
        <w:spacing w:before="100" w:after="100"/>
        <w:jc w:val="right"/>
        <w:rPr>
          <w:rFonts w:ascii="Tahoma" w:hAnsi="Tahoma" w:cs="Tahoma"/>
          <w:sz w:val="20"/>
          <w:szCs w:val="22"/>
        </w:rPr>
      </w:pPr>
    </w:p>
    <w:p w14:paraId="632CE65A" w14:textId="77777777" w:rsidR="00BC1784" w:rsidRPr="00450BF5" w:rsidRDefault="00BC1784" w:rsidP="008872E5">
      <w:pPr>
        <w:widowControl w:val="0"/>
        <w:spacing w:before="100" w:after="100"/>
        <w:jc w:val="right"/>
        <w:rPr>
          <w:rFonts w:ascii="Tahoma" w:hAnsi="Tahoma" w:cs="Tahoma"/>
          <w:sz w:val="20"/>
          <w:szCs w:val="22"/>
        </w:rPr>
      </w:pPr>
    </w:p>
    <w:p w14:paraId="4E6A4FC1" w14:textId="0A443498" w:rsidR="00C46960" w:rsidRDefault="000A56B0" w:rsidP="008872E5">
      <w:pPr>
        <w:widowControl w:val="0"/>
        <w:spacing w:before="100" w:after="100"/>
        <w:jc w:val="right"/>
        <w:rPr>
          <w:rFonts w:ascii="Tahoma" w:hAnsi="Tahoma" w:cs="Tahoma"/>
          <w:sz w:val="20"/>
          <w:szCs w:val="22"/>
          <w:lang w:eastAsia="ru-RU"/>
        </w:rPr>
      </w:pPr>
      <w:r>
        <w:rPr>
          <w:rFonts w:ascii="Tahoma" w:hAnsi="Tahoma" w:cs="Tahoma"/>
          <w:sz w:val="20"/>
          <w:szCs w:val="22"/>
          <w:lang w:eastAsia="ru-RU"/>
        </w:rPr>
        <w:lastRenderedPageBreak/>
        <w:t>Приложение № 3</w:t>
      </w:r>
    </w:p>
    <w:p w14:paraId="44D84D1E" w14:textId="77777777" w:rsidR="000A56B0" w:rsidRPr="00450BF5" w:rsidRDefault="000A56B0" w:rsidP="000A56B0">
      <w:pPr>
        <w:widowControl w:val="0"/>
        <w:spacing w:before="100" w:after="100"/>
        <w:jc w:val="right"/>
        <w:rPr>
          <w:rFonts w:ascii="Tahoma" w:hAnsi="Tahoma" w:cs="Tahoma"/>
          <w:sz w:val="20"/>
          <w:szCs w:val="22"/>
        </w:rPr>
      </w:pPr>
      <w:r w:rsidRPr="00450BF5">
        <w:rPr>
          <w:rFonts w:ascii="Tahoma" w:hAnsi="Tahoma" w:cs="Tahoma"/>
          <w:sz w:val="20"/>
          <w:szCs w:val="22"/>
        </w:rPr>
        <w:t>к Договору №               от «_</w:t>
      </w:r>
      <w:proofErr w:type="gramStart"/>
      <w:r w:rsidRPr="00450BF5">
        <w:rPr>
          <w:rFonts w:ascii="Tahoma" w:hAnsi="Tahoma" w:cs="Tahoma"/>
          <w:sz w:val="20"/>
          <w:szCs w:val="22"/>
        </w:rPr>
        <w:t xml:space="preserve">_»   </w:t>
      </w:r>
      <w:proofErr w:type="gramEnd"/>
      <w:r w:rsidRPr="00450BF5">
        <w:rPr>
          <w:rFonts w:ascii="Tahoma" w:hAnsi="Tahoma" w:cs="Tahoma"/>
          <w:sz w:val="20"/>
          <w:szCs w:val="22"/>
        </w:rPr>
        <w:t xml:space="preserve">                  __ г.</w:t>
      </w:r>
    </w:p>
    <w:p w14:paraId="75A266EF" w14:textId="500B94BD" w:rsidR="000A56B0" w:rsidRDefault="000A56B0" w:rsidP="008872E5">
      <w:pPr>
        <w:widowControl w:val="0"/>
        <w:spacing w:before="100" w:after="100"/>
        <w:jc w:val="right"/>
        <w:rPr>
          <w:rFonts w:ascii="Tahoma" w:hAnsi="Tahoma" w:cs="Tahoma"/>
          <w:sz w:val="20"/>
          <w:szCs w:val="22"/>
          <w:lang w:eastAsia="ru-RU"/>
        </w:rPr>
      </w:pPr>
    </w:p>
    <w:p w14:paraId="290164FA" w14:textId="77777777" w:rsidR="000A56B0" w:rsidRPr="00740A26" w:rsidRDefault="000A56B0" w:rsidP="000A56B0">
      <w:pPr>
        <w:jc w:val="right"/>
        <w:rPr>
          <w:sz w:val="16"/>
          <w:szCs w:val="16"/>
        </w:rPr>
      </w:pPr>
      <w:r>
        <w:rPr>
          <w:sz w:val="16"/>
          <w:szCs w:val="16"/>
        </w:rPr>
        <w:t>Приложение № 3</w:t>
      </w:r>
    </w:p>
    <w:p w14:paraId="358B8F88" w14:textId="77777777" w:rsidR="000A56B0" w:rsidRPr="00740A26" w:rsidRDefault="000A56B0" w:rsidP="000A56B0">
      <w:pPr>
        <w:jc w:val="right"/>
        <w:rPr>
          <w:sz w:val="16"/>
          <w:szCs w:val="16"/>
        </w:rPr>
      </w:pPr>
      <w:r w:rsidRPr="00740A26">
        <w:rPr>
          <w:sz w:val="16"/>
          <w:szCs w:val="16"/>
        </w:rPr>
        <w:t>к Положению о независимых гарантиях,</w:t>
      </w:r>
    </w:p>
    <w:p w14:paraId="460E1D89" w14:textId="77777777" w:rsidR="000A56B0" w:rsidRPr="00740A26" w:rsidRDefault="000A56B0" w:rsidP="000A56B0">
      <w:pPr>
        <w:jc w:val="right"/>
        <w:rPr>
          <w:sz w:val="16"/>
          <w:szCs w:val="16"/>
        </w:rPr>
      </w:pPr>
      <w:r w:rsidRPr="00740A26">
        <w:rPr>
          <w:sz w:val="16"/>
          <w:szCs w:val="16"/>
        </w:rPr>
        <w:t>предоставляемых в качестве обеспечения</w:t>
      </w:r>
    </w:p>
    <w:p w14:paraId="268FF566" w14:textId="77777777" w:rsidR="000A56B0" w:rsidRPr="00740A26" w:rsidRDefault="000A56B0" w:rsidP="000A56B0">
      <w:pPr>
        <w:jc w:val="right"/>
        <w:rPr>
          <w:sz w:val="16"/>
          <w:szCs w:val="16"/>
        </w:rPr>
      </w:pPr>
      <w:r w:rsidRPr="00740A26">
        <w:rPr>
          <w:sz w:val="16"/>
          <w:szCs w:val="16"/>
        </w:rPr>
        <w:t>заявки на участие в конкурентной закупке</w:t>
      </w:r>
    </w:p>
    <w:p w14:paraId="7BC621B8" w14:textId="77777777" w:rsidR="000A56B0" w:rsidRPr="00740A26" w:rsidRDefault="000A56B0" w:rsidP="000A56B0">
      <w:pPr>
        <w:jc w:val="right"/>
        <w:rPr>
          <w:sz w:val="16"/>
          <w:szCs w:val="16"/>
        </w:rPr>
      </w:pPr>
      <w:r w:rsidRPr="00740A26">
        <w:rPr>
          <w:sz w:val="16"/>
          <w:szCs w:val="16"/>
        </w:rPr>
        <w:t>товаров, работ, услуг в электронной форме</w:t>
      </w:r>
    </w:p>
    <w:p w14:paraId="7B087D9C" w14:textId="77777777" w:rsidR="000A56B0" w:rsidRPr="00740A26" w:rsidRDefault="000A56B0" w:rsidP="000A56B0">
      <w:pPr>
        <w:jc w:val="right"/>
        <w:rPr>
          <w:sz w:val="16"/>
          <w:szCs w:val="16"/>
        </w:rPr>
      </w:pPr>
      <w:r w:rsidRPr="00740A26">
        <w:rPr>
          <w:sz w:val="16"/>
          <w:szCs w:val="16"/>
        </w:rPr>
        <w:t>с участием субъектов малого и среднего</w:t>
      </w:r>
    </w:p>
    <w:p w14:paraId="0FC7CDEC" w14:textId="77777777" w:rsidR="000A56B0" w:rsidRPr="00740A26" w:rsidRDefault="000A56B0" w:rsidP="000A56B0">
      <w:pPr>
        <w:jc w:val="right"/>
        <w:rPr>
          <w:sz w:val="16"/>
          <w:szCs w:val="16"/>
        </w:rPr>
      </w:pPr>
      <w:r w:rsidRPr="00740A26">
        <w:rPr>
          <w:sz w:val="16"/>
          <w:szCs w:val="16"/>
        </w:rPr>
        <w:t>предпринимательства, и независимых гарантиях,</w:t>
      </w:r>
    </w:p>
    <w:p w14:paraId="7F33A122" w14:textId="77777777" w:rsidR="000A56B0" w:rsidRPr="00740A26" w:rsidRDefault="000A56B0" w:rsidP="000A56B0">
      <w:pPr>
        <w:jc w:val="right"/>
        <w:rPr>
          <w:sz w:val="16"/>
          <w:szCs w:val="16"/>
        </w:rPr>
      </w:pPr>
      <w:r w:rsidRPr="00740A26">
        <w:rPr>
          <w:sz w:val="16"/>
          <w:szCs w:val="16"/>
        </w:rPr>
        <w:t>предоставляемых в качестве обеспечения</w:t>
      </w:r>
    </w:p>
    <w:p w14:paraId="7AB9A3B6" w14:textId="77777777" w:rsidR="000A56B0" w:rsidRPr="00740A26" w:rsidRDefault="000A56B0" w:rsidP="000A56B0">
      <w:pPr>
        <w:jc w:val="right"/>
        <w:rPr>
          <w:sz w:val="16"/>
          <w:szCs w:val="16"/>
        </w:rPr>
      </w:pPr>
      <w:r w:rsidRPr="00740A26">
        <w:rPr>
          <w:sz w:val="16"/>
          <w:szCs w:val="16"/>
        </w:rPr>
        <w:t>исполнения договора, заключаемого</w:t>
      </w:r>
    </w:p>
    <w:p w14:paraId="3ECA81D1" w14:textId="77777777" w:rsidR="000A56B0" w:rsidRDefault="000A56B0" w:rsidP="000A56B0">
      <w:pPr>
        <w:jc w:val="right"/>
        <w:rPr>
          <w:sz w:val="16"/>
          <w:szCs w:val="16"/>
        </w:rPr>
      </w:pPr>
      <w:r w:rsidRPr="00740A26">
        <w:rPr>
          <w:sz w:val="16"/>
          <w:szCs w:val="16"/>
        </w:rPr>
        <w:t>по результатам такой закупки</w:t>
      </w:r>
      <w:r>
        <w:rPr>
          <w:sz w:val="16"/>
          <w:szCs w:val="16"/>
        </w:rPr>
        <w:t>,</w:t>
      </w:r>
    </w:p>
    <w:p w14:paraId="79E2FCC6" w14:textId="77777777" w:rsidR="000A56B0" w:rsidRDefault="000A56B0" w:rsidP="000A56B0">
      <w:pPr>
        <w:jc w:val="right"/>
        <w:rPr>
          <w:sz w:val="16"/>
          <w:szCs w:val="16"/>
        </w:rPr>
      </w:pPr>
      <w:r>
        <w:rPr>
          <w:sz w:val="16"/>
          <w:szCs w:val="16"/>
        </w:rPr>
        <w:t>утв. постановлением Правительства РФ</w:t>
      </w:r>
    </w:p>
    <w:p w14:paraId="14082D92" w14:textId="77777777" w:rsidR="000A56B0" w:rsidRPr="00740A26" w:rsidRDefault="000A56B0" w:rsidP="000A56B0">
      <w:pPr>
        <w:jc w:val="right"/>
        <w:rPr>
          <w:sz w:val="16"/>
          <w:szCs w:val="16"/>
        </w:rPr>
      </w:pPr>
      <w:r>
        <w:rPr>
          <w:sz w:val="16"/>
          <w:szCs w:val="16"/>
        </w:rPr>
        <w:t>от 9 августа 2022 г. № 1397</w:t>
      </w:r>
    </w:p>
    <w:p w14:paraId="18C8F469" w14:textId="77777777" w:rsidR="000A56B0" w:rsidRPr="004F28BF" w:rsidRDefault="000A56B0" w:rsidP="000A56B0"/>
    <w:p w14:paraId="705526B9" w14:textId="04663664" w:rsidR="000A56B0" w:rsidRDefault="000A56B0" w:rsidP="000A56B0"/>
    <w:p w14:paraId="60414602" w14:textId="4C4D5E33" w:rsidR="00794B71" w:rsidRDefault="00794B71" w:rsidP="000A56B0"/>
    <w:p w14:paraId="4F23A677" w14:textId="77777777" w:rsidR="00794B71" w:rsidRPr="004F28BF" w:rsidRDefault="00794B71" w:rsidP="000A56B0"/>
    <w:p w14:paraId="0DBB8B75" w14:textId="77777777" w:rsidR="000A56B0" w:rsidRPr="004F28BF" w:rsidRDefault="000A56B0" w:rsidP="000A56B0"/>
    <w:p w14:paraId="6EE1D1E8" w14:textId="77777777" w:rsidR="000A56B0" w:rsidRPr="004F28BF" w:rsidRDefault="000A56B0" w:rsidP="000A56B0">
      <w:pPr>
        <w:jc w:val="center"/>
        <w:rPr>
          <w:b/>
          <w:spacing w:val="40"/>
          <w:sz w:val="28"/>
          <w:szCs w:val="28"/>
        </w:rPr>
      </w:pPr>
      <w:r>
        <w:rPr>
          <w:b/>
          <w:spacing w:val="40"/>
          <w:sz w:val="28"/>
          <w:szCs w:val="28"/>
        </w:rPr>
        <w:t>НЕЗАВИСИМАЯ ГАРАНТИЯ,</w:t>
      </w:r>
    </w:p>
    <w:p w14:paraId="683E9948" w14:textId="77777777" w:rsidR="000A56B0" w:rsidRDefault="000A56B0" w:rsidP="000A56B0">
      <w:pPr>
        <w:jc w:val="center"/>
        <w:rPr>
          <w:b/>
          <w:sz w:val="28"/>
          <w:szCs w:val="28"/>
        </w:rPr>
      </w:pPr>
      <w:r w:rsidRPr="005E02D8">
        <w:rPr>
          <w:b/>
          <w:sz w:val="28"/>
          <w:szCs w:val="28"/>
        </w:rPr>
        <w:t>предоставляем</w:t>
      </w:r>
      <w:r>
        <w:rPr>
          <w:b/>
          <w:sz w:val="28"/>
          <w:szCs w:val="28"/>
        </w:rPr>
        <w:t>ая</w:t>
      </w:r>
      <w:r w:rsidRPr="005E02D8">
        <w:rPr>
          <w:b/>
          <w:sz w:val="28"/>
          <w:szCs w:val="28"/>
        </w:rPr>
        <w:t xml:space="preserve"> в качестве обеспечения</w:t>
      </w:r>
      <w:r>
        <w:rPr>
          <w:b/>
          <w:sz w:val="28"/>
          <w:szCs w:val="28"/>
        </w:rPr>
        <w:t xml:space="preserve"> исполнения договора,</w:t>
      </w:r>
    </w:p>
    <w:p w14:paraId="448B3D7E" w14:textId="77777777" w:rsidR="000A56B0" w:rsidRDefault="000A56B0" w:rsidP="000A56B0">
      <w:pPr>
        <w:jc w:val="center"/>
        <w:rPr>
          <w:b/>
          <w:sz w:val="28"/>
          <w:szCs w:val="28"/>
        </w:rPr>
      </w:pPr>
      <w:r w:rsidRPr="005E02D8">
        <w:rPr>
          <w:b/>
          <w:sz w:val="28"/>
          <w:szCs w:val="28"/>
        </w:rPr>
        <w:t>заключаемого при осуществлении конкурентной</w:t>
      </w:r>
      <w:r>
        <w:rPr>
          <w:b/>
          <w:sz w:val="28"/>
          <w:szCs w:val="28"/>
        </w:rPr>
        <w:t xml:space="preserve"> </w:t>
      </w:r>
      <w:r w:rsidRPr="005E02D8">
        <w:rPr>
          <w:b/>
          <w:sz w:val="28"/>
          <w:szCs w:val="28"/>
        </w:rPr>
        <w:t>закупки товаров, работ,</w:t>
      </w:r>
    </w:p>
    <w:p w14:paraId="2CC2D88D" w14:textId="77777777" w:rsidR="000A56B0" w:rsidRDefault="000A56B0" w:rsidP="000A56B0">
      <w:pPr>
        <w:jc w:val="center"/>
        <w:rPr>
          <w:b/>
          <w:sz w:val="28"/>
          <w:szCs w:val="28"/>
        </w:rPr>
      </w:pPr>
      <w:r w:rsidRPr="005E02D8">
        <w:rPr>
          <w:b/>
          <w:sz w:val="28"/>
          <w:szCs w:val="28"/>
        </w:rPr>
        <w:t>услуг в электронной форме, участниками которой</w:t>
      </w:r>
      <w:r>
        <w:rPr>
          <w:b/>
          <w:sz w:val="28"/>
          <w:szCs w:val="28"/>
        </w:rPr>
        <w:t xml:space="preserve"> могут быть только</w:t>
      </w:r>
    </w:p>
    <w:p w14:paraId="49FA6187" w14:textId="77777777" w:rsidR="000A56B0" w:rsidRPr="004F28BF" w:rsidRDefault="000A56B0" w:rsidP="000A56B0">
      <w:pPr>
        <w:jc w:val="center"/>
        <w:rPr>
          <w:b/>
          <w:sz w:val="28"/>
          <w:szCs w:val="28"/>
        </w:rPr>
      </w:pPr>
      <w:r w:rsidRPr="005E02D8">
        <w:rPr>
          <w:b/>
          <w:sz w:val="28"/>
          <w:szCs w:val="28"/>
        </w:rPr>
        <w:t>субъекты малого и среднего предпринимательства</w:t>
      </w:r>
    </w:p>
    <w:p w14:paraId="257C5CC0" w14:textId="77777777" w:rsidR="000A56B0" w:rsidRDefault="000A56B0" w:rsidP="000A56B0"/>
    <w:p w14:paraId="2EFEEA06" w14:textId="77777777" w:rsidR="000A56B0" w:rsidRDefault="000A56B0" w:rsidP="000A56B0"/>
    <w:tbl>
      <w:tblPr>
        <w:tblStyle w:val="affb"/>
        <w:tblW w:w="496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402"/>
        <w:gridCol w:w="1558"/>
      </w:tblGrid>
      <w:tr w:rsidR="000A56B0" w:rsidRPr="004F28BF" w14:paraId="5E1F12B5" w14:textId="77777777" w:rsidTr="000A56B0">
        <w:trPr>
          <w:trHeight w:val="340"/>
          <w:jc w:val="right"/>
        </w:trPr>
        <w:tc>
          <w:tcPr>
            <w:tcW w:w="3402" w:type="dxa"/>
            <w:tcBorders>
              <w:right w:val="single" w:sz="4" w:space="0" w:color="auto"/>
            </w:tcBorders>
            <w:vAlign w:val="center"/>
          </w:tcPr>
          <w:p w14:paraId="0464AB78" w14:textId="77777777" w:rsidR="000A56B0" w:rsidRPr="004F28BF" w:rsidRDefault="000A56B0" w:rsidP="000A56B0">
            <w:pPr>
              <w:ind w:right="113"/>
              <w:jc w:val="right"/>
            </w:pPr>
            <w:r>
              <w:t>Дата выдачи</w:t>
            </w:r>
          </w:p>
        </w:tc>
        <w:tc>
          <w:tcPr>
            <w:tcW w:w="1558" w:type="dxa"/>
            <w:tcBorders>
              <w:top w:val="single" w:sz="4" w:space="0" w:color="auto"/>
              <w:left w:val="single" w:sz="4" w:space="0" w:color="auto"/>
              <w:bottom w:val="single" w:sz="4" w:space="0" w:color="auto"/>
              <w:right w:val="single" w:sz="4" w:space="0" w:color="auto"/>
            </w:tcBorders>
            <w:vAlign w:val="center"/>
          </w:tcPr>
          <w:p w14:paraId="2512D26B" w14:textId="77777777" w:rsidR="000A56B0" w:rsidRPr="004F28BF" w:rsidRDefault="000A56B0" w:rsidP="000A56B0">
            <w:pPr>
              <w:jc w:val="center"/>
            </w:pPr>
          </w:p>
        </w:tc>
      </w:tr>
      <w:tr w:rsidR="000A56B0" w:rsidRPr="004F28BF" w14:paraId="714894CB" w14:textId="77777777" w:rsidTr="000A56B0">
        <w:trPr>
          <w:trHeight w:val="340"/>
          <w:jc w:val="right"/>
        </w:trPr>
        <w:tc>
          <w:tcPr>
            <w:tcW w:w="3402" w:type="dxa"/>
            <w:tcBorders>
              <w:right w:val="single" w:sz="4" w:space="0" w:color="auto"/>
            </w:tcBorders>
            <w:vAlign w:val="center"/>
          </w:tcPr>
          <w:p w14:paraId="691DA0AA" w14:textId="77777777" w:rsidR="000A56B0" w:rsidRPr="004F28BF" w:rsidRDefault="000A56B0" w:rsidP="000A56B0">
            <w:pPr>
              <w:ind w:right="113"/>
              <w:jc w:val="right"/>
            </w:pPr>
            <w:r>
              <w:t>Номер независимой гарантии</w:t>
            </w:r>
            <w:r>
              <w:rPr>
                <w:rStyle w:val="af"/>
              </w:rPr>
              <w:endnoteReference w:id="2"/>
            </w:r>
          </w:p>
        </w:tc>
        <w:tc>
          <w:tcPr>
            <w:tcW w:w="1558" w:type="dxa"/>
            <w:tcBorders>
              <w:top w:val="single" w:sz="4" w:space="0" w:color="auto"/>
              <w:left w:val="single" w:sz="4" w:space="0" w:color="auto"/>
              <w:bottom w:val="single" w:sz="4" w:space="0" w:color="auto"/>
              <w:right w:val="single" w:sz="4" w:space="0" w:color="auto"/>
            </w:tcBorders>
            <w:vAlign w:val="center"/>
          </w:tcPr>
          <w:p w14:paraId="30A97DB7" w14:textId="77777777" w:rsidR="000A56B0" w:rsidRPr="004F28BF" w:rsidRDefault="000A56B0" w:rsidP="000A56B0">
            <w:pPr>
              <w:jc w:val="center"/>
            </w:pPr>
          </w:p>
        </w:tc>
      </w:tr>
    </w:tbl>
    <w:p w14:paraId="08811C3F" w14:textId="77777777" w:rsidR="000A56B0" w:rsidRDefault="000A56B0" w:rsidP="000A56B0"/>
    <w:p w14:paraId="5C2550F6" w14:textId="77777777" w:rsidR="000A56B0" w:rsidRDefault="000A56B0" w:rsidP="000A56B0"/>
    <w:p w14:paraId="1E9FD06D" w14:textId="77777777" w:rsidR="000A56B0" w:rsidRPr="005A0A46" w:rsidRDefault="000A56B0" w:rsidP="000A56B0">
      <w:pPr>
        <w:jc w:val="center"/>
        <w:rPr>
          <w:sz w:val="26"/>
          <w:szCs w:val="26"/>
        </w:rPr>
      </w:pPr>
      <w:r w:rsidRPr="005A0A46">
        <w:rPr>
          <w:sz w:val="26"/>
          <w:szCs w:val="26"/>
        </w:rPr>
        <w:t>Информация о гаранте, принципале, бенефициаре</w:t>
      </w:r>
    </w:p>
    <w:p w14:paraId="740B9E04" w14:textId="77777777" w:rsidR="000A56B0" w:rsidRDefault="000A56B0" w:rsidP="000A56B0"/>
    <w:tbl>
      <w:tblPr>
        <w:tblStyle w:val="aff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1200"/>
        <w:gridCol w:w="1558"/>
      </w:tblGrid>
      <w:tr w:rsidR="000A56B0" w:rsidRPr="004F28BF" w14:paraId="4710494F" w14:textId="77777777" w:rsidTr="000A56B0">
        <w:trPr>
          <w:trHeight w:val="240"/>
        </w:trPr>
        <w:tc>
          <w:tcPr>
            <w:tcW w:w="3814" w:type="dxa"/>
            <w:tcMar>
              <w:left w:w="0" w:type="dxa"/>
              <w:right w:w="0" w:type="dxa"/>
            </w:tcMar>
            <w:vAlign w:val="bottom"/>
          </w:tcPr>
          <w:p w14:paraId="7CB9F709" w14:textId="77777777" w:rsidR="000A56B0" w:rsidRPr="004F28BF" w:rsidRDefault="000A56B0" w:rsidP="000A56B0"/>
        </w:tc>
        <w:tc>
          <w:tcPr>
            <w:tcW w:w="3619" w:type="dxa"/>
            <w:vMerge w:val="restart"/>
            <w:tcBorders>
              <w:bottom w:val="single" w:sz="4" w:space="0" w:color="auto"/>
            </w:tcBorders>
            <w:vAlign w:val="bottom"/>
          </w:tcPr>
          <w:p w14:paraId="05471094" w14:textId="77777777" w:rsidR="000A56B0" w:rsidRPr="004F28BF" w:rsidRDefault="000A56B0" w:rsidP="000A56B0">
            <w:pPr>
              <w:jc w:val="center"/>
            </w:pPr>
          </w:p>
        </w:tc>
        <w:tc>
          <w:tcPr>
            <w:tcW w:w="1200" w:type="dxa"/>
            <w:tcBorders>
              <w:right w:val="single" w:sz="4" w:space="0" w:color="auto"/>
            </w:tcBorders>
            <w:vAlign w:val="bottom"/>
          </w:tcPr>
          <w:p w14:paraId="1253BE6F" w14:textId="77777777" w:rsidR="000A56B0" w:rsidRPr="004F28BF" w:rsidRDefault="000A56B0" w:rsidP="000A56B0">
            <w:pPr>
              <w:ind w:right="57"/>
              <w:jc w:val="right"/>
            </w:pPr>
          </w:p>
        </w:tc>
        <w:tc>
          <w:tcPr>
            <w:tcW w:w="1558" w:type="dxa"/>
            <w:tcBorders>
              <w:top w:val="single" w:sz="4" w:space="0" w:color="auto"/>
              <w:left w:val="single" w:sz="4" w:space="0" w:color="auto"/>
              <w:bottom w:val="single" w:sz="4" w:space="0" w:color="auto"/>
              <w:right w:val="single" w:sz="4" w:space="0" w:color="auto"/>
            </w:tcBorders>
            <w:vAlign w:val="bottom"/>
          </w:tcPr>
          <w:p w14:paraId="31BD526F" w14:textId="77777777" w:rsidR="000A56B0" w:rsidRPr="004F28BF" w:rsidRDefault="000A56B0" w:rsidP="000A56B0">
            <w:pPr>
              <w:jc w:val="center"/>
            </w:pPr>
            <w:r>
              <w:t>Коды</w:t>
            </w:r>
          </w:p>
        </w:tc>
      </w:tr>
      <w:tr w:rsidR="000A56B0" w:rsidRPr="004F28BF" w14:paraId="5646BBF5" w14:textId="77777777" w:rsidTr="000A56B0">
        <w:trPr>
          <w:trHeight w:val="240"/>
        </w:trPr>
        <w:tc>
          <w:tcPr>
            <w:tcW w:w="3814" w:type="dxa"/>
            <w:vMerge w:val="restart"/>
            <w:tcMar>
              <w:left w:w="0" w:type="dxa"/>
              <w:right w:w="0" w:type="dxa"/>
            </w:tcMar>
          </w:tcPr>
          <w:p w14:paraId="56D9457F" w14:textId="77777777" w:rsidR="000A56B0" w:rsidRPr="004F28BF" w:rsidRDefault="000A56B0" w:rsidP="000A56B0">
            <w:r>
              <w:t>Полное наименование гаранта</w:t>
            </w:r>
          </w:p>
        </w:tc>
        <w:tc>
          <w:tcPr>
            <w:tcW w:w="3619" w:type="dxa"/>
            <w:vMerge/>
            <w:tcBorders>
              <w:bottom w:val="single" w:sz="4" w:space="0" w:color="auto"/>
            </w:tcBorders>
            <w:vAlign w:val="bottom"/>
          </w:tcPr>
          <w:p w14:paraId="684C0542" w14:textId="77777777" w:rsidR="000A56B0" w:rsidRPr="004F28BF" w:rsidRDefault="000A56B0" w:rsidP="000A56B0">
            <w:pPr>
              <w:jc w:val="center"/>
            </w:pPr>
          </w:p>
        </w:tc>
        <w:tc>
          <w:tcPr>
            <w:tcW w:w="1200" w:type="dxa"/>
            <w:tcBorders>
              <w:right w:val="single" w:sz="4" w:space="0" w:color="auto"/>
            </w:tcBorders>
            <w:vAlign w:val="bottom"/>
          </w:tcPr>
          <w:p w14:paraId="477292F0" w14:textId="77777777" w:rsidR="000A56B0" w:rsidRPr="004F28BF" w:rsidRDefault="000A56B0" w:rsidP="000A56B0">
            <w:pPr>
              <w:ind w:right="57"/>
              <w:jc w:val="right"/>
            </w:pPr>
            <w:r>
              <w:t>ИНН</w:t>
            </w:r>
          </w:p>
        </w:tc>
        <w:tc>
          <w:tcPr>
            <w:tcW w:w="1558" w:type="dxa"/>
            <w:tcBorders>
              <w:top w:val="single" w:sz="4" w:space="0" w:color="auto"/>
              <w:left w:val="single" w:sz="4" w:space="0" w:color="auto"/>
              <w:bottom w:val="single" w:sz="4" w:space="0" w:color="auto"/>
              <w:right w:val="single" w:sz="4" w:space="0" w:color="auto"/>
            </w:tcBorders>
            <w:vAlign w:val="bottom"/>
          </w:tcPr>
          <w:p w14:paraId="117BD27D" w14:textId="77777777" w:rsidR="000A56B0" w:rsidRPr="004F28BF" w:rsidRDefault="000A56B0" w:rsidP="000A56B0">
            <w:pPr>
              <w:jc w:val="center"/>
            </w:pPr>
          </w:p>
        </w:tc>
      </w:tr>
      <w:tr w:rsidR="000A56B0" w:rsidRPr="004F28BF" w14:paraId="6ED35E1A" w14:textId="77777777" w:rsidTr="000A56B0">
        <w:trPr>
          <w:trHeight w:val="240"/>
        </w:trPr>
        <w:tc>
          <w:tcPr>
            <w:tcW w:w="3814" w:type="dxa"/>
            <w:vMerge/>
            <w:tcMar>
              <w:left w:w="0" w:type="dxa"/>
              <w:right w:w="0" w:type="dxa"/>
            </w:tcMar>
            <w:vAlign w:val="bottom"/>
          </w:tcPr>
          <w:p w14:paraId="72A588D5" w14:textId="77777777" w:rsidR="000A56B0" w:rsidRPr="004F28BF" w:rsidRDefault="000A56B0" w:rsidP="000A56B0"/>
        </w:tc>
        <w:tc>
          <w:tcPr>
            <w:tcW w:w="3619" w:type="dxa"/>
            <w:vMerge/>
            <w:tcBorders>
              <w:bottom w:val="single" w:sz="4" w:space="0" w:color="auto"/>
            </w:tcBorders>
            <w:vAlign w:val="bottom"/>
          </w:tcPr>
          <w:p w14:paraId="537F439F" w14:textId="77777777" w:rsidR="000A56B0" w:rsidRPr="004F28BF" w:rsidRDefault="000A56B0" w:rsidP="000A56B0">
            <w:pPr>
              <w:jc w:val="center"/>
            </w:pPr>
          </w:p>
        </w:tc>
        <w:tc>
          <w:tcPr>
            <w:tcW w:w="1200" w:type="dxa"/>
            <w:tcBorders>
              <w:right w:val="single" w:sz="4" w:space="0" w:color="auto"/>
            </w:tcBorders>
            <w:vAlign w:val="bottom"/>
          </w:tcPr>
          <w:p w14:paraId="5452087F" w14:textId="77777777" w:rsidR="000A56B0" w:rsidRPr="004F28BF" w:rsidRDefault="000A56B0" w:rsidP="000A56B0">
            <w:pPr>
              <w:ind w:right="57"/>
              <w:jc w:val="right"/>
            </w:pPr>
            <w:r>
              <w:t>КПП</w:t>
            </w:r>
          </w:p>
        </w:tc>
        <w:tc>
          <w:tcPr>
            <w:tcW w:w="1558" w:type="dxa"/>
            <w:tcBorders>
              <w:top w:val="single" w:sz="4" w:space="0" w:color="auto"/>
              <w:left w:val="single" w:sz="4" w:space="0" w:color="auto"/>
              <w:bottom w:val="single" w:sz="4" w:space="0" w:color="auto"/>
              <w:right w:val="single" w:sz="4" w:space="0" w:color="auto"/>
            </w:tcBorders>
            <w:vAlign w:val="bottom"/>
          </w:tcPr>
          <w:p w14:paraId="6A1CD2E4" w14:textId="77777777" w:rsidR="000A56B0" w:rsidRPr="004F28BF" w:rsidRDefault="000A56B0" w:rsidP="000A56B0">
            <w:pPr>
              <w:jc w:val="center"/>
            </w:pPr>
          </w:p>
        </w:tc>
      </w:tr>
      <w:tr w:rsidR="000A56B0" w:rsidRPr="004F28BF" w14:paraId="4A45340A" w14:textId="77777777" w:rsidTr="000A56B0">
        <w:trPr>
          <w:trHeight w:val="240"/>
        </w:trPr>
        <w:tc>
          <w:tcPr>
            <w:tcW w:w="3814" w:type="dxa"/>
            <w:vMerge/>
            <w:tcMar>
              <w:left w:w="0" w:type="dxa"/>
              <w:right w:w="0" w:type="dxa"/>
            </w:tcMar>
            <w:vAlign w:val="bottom"/>
          </w:tcPr>
          <w:p w14:paraId="3DCDED27" w14:textId="77777777" w:rsidR="000A56B0" w:rsidRPr="004F28BF" w:rsidRDefault="000A56B0" w:rsidP="000A56B0"/>
        </w:tc>
        <w:tc>
          <w:tcPr>
            <w:tcW w:w="3619" w:type="dxa"/>
            <w:vMerge/>
            <w:tcBorders>
              <w:bottom w:val="single" w:sz="4" w:space="0" w:color="auto"/>
            </w:tcBorders>
            <w:vAlign w:val="bottom"/>
          </w:tcPr>
          <w:p w14:paraId="200FC59D" w14:textId="77777777" w:rsidR="000A56B0" w:rsidRPr="004F28BF" w:rsidRDefault="000A56B0" w:rsidP="000A56B0">
            <w:pPr>
              <w:jc w:val="center"/>
            </w:pPr>
          </w:p>
        </w:tc>
        <w:tc>
          <w:tcPr>
            <w:tcW w:w="1200" w:type="dxa"/>
            <w:tcBorders>
              <w:right w:val="single" w:sz="4" w:space="0" w:color="auto"/>
            </w:tcBorders>
            <w:vAlign w:val="bottom"/>
          </w:tcPr>
          <w:p w14:paraId="181CE6B6" w14:textId="77777777" w:rsidR="000A56B0" w:rsidRPr="004F28BF" w:rsidRDefault="000A56B0" w:rsidP="000A56B0">
            <w:pPr>
              <w:ind w:right="57"/>
              <w:jc w:val="right"/>
            </w:pPr>
            <w:r>
              <w:t>БИК</w:t>
            </w:r>
            <w:r w:rsidRPr="005A5678">
              <w:rPr>
                <w:vertAlign w:val="superscript"/>
              </w:rPr>
              <w:t>1</w:t>
            </w:r>
          </w:p>
        </w:tc>
        <w:tc>
          <w:tcPr>
            <w:tcW w:w="1558" w:type="dxa"/>
            <w:tcBorders>
              <w:top w:val="single" w:sz="4" w:space="0" w:color="auto"/>
              <w:left w:val="single" w:sz="4" w:space="0" w:color="auto"/>
              <w:bottom w:val="single" w:sz="4" w:space="0" w:color="auto"/>
              <w:right w:val="single" w:sz="4" w:space="0" w:color="auto"/>
            </w:tcBorders>
            <w:vAlign w:val="bottom"/>
          </w:tcPr>
          <w:p w14:paraId="27CBA351" w14:textId="77777777" w:rsidR="000A56B0" w:rsidRPr="004F28BF" w:rsidRDefault="000A56B0" w:rsidP="000A56B0">
            <w:pPr>
              <w:jc w:val="center"/>
            </w:pPr>
          </w:p>
        </w:tc>
      </w:tr>
      <w:tr w:rsidR="000A56B0" w:rsidRPr="004F28BF" w14:paraId="62D47F3D" w14:textId="77777777" w:rsidTr="000A56B0">
        <w:trPr>
          <w:trHeight w:val="240"/>
        </w:trPr>
        <w:tc>
          <w:tcPr>
            <w:tcW w:w="3814" w:type="dxa"/>
            <w:tcMar>
              <w:left w:w="0" w:type="dxa"/>
              <w:right w:w="0" w:type="dxa"/>
            </w:tcMar>
            <w:vAlign w:val="bottom"/>
          </w:tcPr>
          <w:p w14:paraId="5BEA46C3" w14:textId="77777777" w:rsidR="000A56B0" w:rsidRPr="004F28BF" w:rsidRDefault="000A56B0" w:rsidP="000A56B0">
            <w:r w:rsidRPr="005A5678">
              <w:t>Идентификационный код гаранта</w:t>
            </w:r>
          </w:p>
        </w:tc>
        <w:tc>
          <w:tcPr>
            <w:tcW w:w="3619" w:type="dxa"/>
            <w:tcBorders>
              <w:top w:val="single" w:sz="4" w:space="0" w:color="auto"/>
              <w:bottom w:val="single" w:sz="4" w:space="0" w:color="auto"/>
            </w:tcBorders>
            <w:vAlign w:val="bottom"/>
          </w:tcPr>
          <w:p w14:paraId="45A98C98" w14:textId="77777777" w:rsidR="000A56B0" w:rsidRPr="004F28BF" w:rsidRDefault="000A56B0" w:rsidP="000A56B0">
            <w:pPr>
              <w:jc w:val="center"/>
            </w:pPr>
          </w:p>
        </w:tc>
        <w:tc>
          <w:tcPr>
            <w:tcW w:w="1200" w:type="dxa"/>
            <w:tcBorders>
              <w:right w:val="single" w:sz="4" w:space="0" w:color="auto"/>
            </w:tcBorders>
            <w:vAlign w:val="bottom"/>
          </w:tcPr>
          <w:p w14:paraId="14837053" w14:textId="77777777" w:rsidR="000A56B0" w:rsidRPr="004F28BF" w:rsidRDefault="000A56B0" w:rsidP="000A56B0">
            <w:pPr>
              <w:ind w:right="57"/>
              <w:jc w:val="right"/>
            </w:pPr>
          </w:p>
        </w:tc>
        <w:tc>
          <w:tcPr>
            <w:tcW w:w="1558" w:type="dxa"/>
            <w:tcBorders>
              <w:top w:val="single" w:sz="4" w:space="0" w:color="auto"/>
              <w:left w:val="single" w:sz="4" w:space="0" w:color="auto"/>
              <w:bottom w:val="single" w:sz="4" w:space="0" w:color="auto"/>
              <w:right w:val="single" w:sz="4" w:space="0" w:color="auto"/>
            </w:tcBorders>
            <w:vAlign w:val="bottom"/>
          </w:tcPr>
          <w:p w14:paraId="1178D01C" w14:textId="77777777" w:rsidR="000A56B0" w:rsidRPr="004F28BF" w:rsidRDefault="000A56B0" w:rsidP="000A56B0">
            <w:pPr>
              <w:jc w:val="center"/>
            </w:pPr>
            <w:r>
              <w:t>-</w:t>
            </w:r>
          </w:p>
        </w:tc>
      </w:tr>
      <w:tr w:rsidR="000A56B0" w:rsidRPr="004F28BF" w14:paraId="32683BB6" w14:textId="77777777" w:rsidTr="000A56B0">
        <w:trPr>
          <w:trHeight w:val="624"/>
        </w:trPr>
        <w:tc>
          <w:tcPr>
            <w:tcW w:w="3814" w:type="dxa"/>
            <w:tcMar>
              <w:left w:w="0" w:type="dxa"/>
              <w:right w:w="0" w:type="dxa"/>
            </w:tcMar>
            <w:vAlign w:val="bottom"/>
          </w:tcPr>
          <w:p w14:paraId="0D22226D" w14:textId="77777777" w:rsidR="000A56B0" w:rsidRPr="004F28BF" w:rsidRDefault="000A56B0" w:rsidP="000A56B0">
            <w:r w:rsidRPr="005A5678">
              <w:t>Место нахождения, телефон, адрес электронной почты гаранта</w:t>
            </w:r>
          </w:p>
        </w:tc>
        <w:tc>
          <w:tcPr>
            <w:tcW w:w="3619" w:type="dxa"/>
            <w:tcBorders>
              <w:top w:val="single" w:sz="4" w:space="0" w:color="auto"/>
              <w:bottom w:val="single" w:sz="4" w:space="0" w:color="auto"/>
            </w:tcBorders>
            <w:vAlign w:val="bottom"/>
          </w:tcPr>
          <w:p w14:paraId="718F6C36" w14:textId="77777777" w:rsidR="000A56B0" w:rsidRPr="004F28BF" w:rsidRDefault="000A56B0" w:rsidP="000A56B0">
            <w:pPr>
              <w:jc w:val="center"/>
            </w:pPr>
          </w:p>
        </w:tc>
        <w:tc>
          <w:tcPr>
            <w:tcW w:w="1200" w:type="dxa"/>
            <w:tcBorders>
              <w:right w:val="single" w:sz="4" w:space="0" w:color="auto"/>
            </w:tcBorders>
            <w:vAlign w:val="bottom"/>
          </w:tcPr>
          <w:p w14:paraId="263751CC" w14:textId="77777777" w:rsidR="000A56B0" w:rsidRPr="005A5678" w:rsidRDefault="000A56B0" w:rsidP="000A56B0">
            <w:pPr>
              <w:ind w:right="57"/>
              <w:jc w:val="right"/>
              <w:rPr>
                <w:vertAlign w:val="superscript"/>
                <w:lang w:val="en-US"/>
              </w:rPr>
            </w:pPr>
            <w:r>
              <w:t>по ОКТМО</w:t>
            </w:r>
            <w:r w:rsidRPr="005A5678">
              <w:rPr>
                <w:vertAlign w:val="superscript"/>
                <w:lang w:val="en-US"/>
              </w:rPr>
              <w:t>1</w:t>
            </w:r>
          </w:p>
        </w:tc>
        <w:tc>
          <w:tcPr>
            <w:tcW w:w="1558" w:type="dxa"/>
            <w:tcBorders>
              <w:top w:val="single" w:sz="4" w:space="0" w:color="auto"/>
              <w:left w:val="single" w:sz="4" w:space="0" w:color="auto"/>
              <w:bottom w:val="single" w:sz="4" w:space="0" w:color="auto"/>
              <w:right w:val="single" w:sz="4" w:space="0" w:color="auto"/>
            </w:tcBorders>
            <w:vAlign w:val="bottom"/>
          </w:tcPr>
          <w:p w14:paraId="3349D474" w14:textId="77777777" w:rsidR="000A56B0" w:rsidRPr="004F28BF" w:rsidRDefault="000A56B0" w:rsidP="000A56B0">
            <w:pPr>
              <w:jc w:val="center"/>
            </w:pPr>
          </w:p>
        </w:tc>
      </w:tr>
      <w:tr w:rsidR="000A56B0" w:rsidRPr="004F28BF" w14:paraId="2FB37E95" w14:textId="77777777" w:rsidTr="000A56B0">
        <w:trPr>
          <w:trHeight w:val="240"/>
        </w:trPr>
        <w:tc>
          <w:tcPr>
            <w:tcW w:w="3814" w:type="dxa"/>
            <w:tcMar>
              <w:left w:w="0" w:type="dxa"/>
              <w:right w:w="0" w:type="dxa"/>
            </w:tcMar>
            <w:vAlign w:val="bottom"/>
          </w:tcPr>
          <w:p w14:paraId="63C7793A" w14:textId="77777777" w:rsidR="000A56B0" w:rsidRPr="004F28BF" w:rsidRDefault="000A56B0" w:rsidP="000A56B0"/>
        </w:tc>
        <w:tc>
          <w:tcPr>
            <w:tcW w:w="3619" w:type="dxa"/>
            <w:tcBorders>
              <w:top w:val="single" w:sz="4" w:space="0" w:color="auto"/>
            </w:tcBorders>
            <w:vAlign w:val="bottom"/>
          </w:tcPr>
          <w:p w14:paraId="7682842D" w14:textId="77777777" w:rsidR="000A56B0" w:rsidRPr="004F28BF" w:rsidRDefault="000A56B0" w:rsidP="000A56B0">
            <w:pPr>
              <w:jc w:val="center"/>
            </w:pPr>
          </w:p>
        </w:tc>
        <w:tc>
          <w:tcPr>
            <w:tcW w:w="1200" w:type="dxa"/>
            <w:vAlign w:val="bottom"/>
          </w:tcPr>
          <w:p w14:paraId="0815B7F3" w14:textId="77777777" w:rsidR="000A56B0" w:rsidRPr="004F28BF" w:rsidRDefault="000A56B0" w:rsidP="000A56B0">
            <w:pPr>
              <w:ind w:right="57"/>
              <w:jc w:val="right"/>
            </w:pPr>
          </w:p>
        </w:tc>
        <w:tc>
          <w:tcPr>
            <w:tcW w:w="1558" w:type="dxa"/>
            <w:tcBorders>
              <w:top w:val="single" w:sz="4" w:space="0" w:color="auto"/>
              <w:bottom w:val="single" w:sz="4" w:space="0" w:color="auto"/>
            </w:tcBorders>
            <w:vAlign w:val="bottom"/>
          </w:tcPr>
          <w:p w14:paraId="443E93A8" w14:textId="77777777" w:rsidR="000A56B0" w:rsidRPr="004F28BF" w:rsidRDefault="000A56B0" w:rsidP="000A56B0">
            <w:pPr>
              <w:jc w:val="center"/>
            </w:pPr>
          </w:p>
        </w:tc>
      </w:tr>
      <w:tr w:rsidR="000A56B0" w:rsidRPr="004F28BF" w14:paraId="28CEB898" w14:textId="77777777" w:rsidTr="000A56B0">
        <w:trPr>
          <w:trHeight w:val="240"/>
        </w:trPr>
        <w:tc>
          <w:tcPr>
            <w:tcW w:w="3814" w:type="dxa"/>
            <w:vMerge w:val="restart"/>
            <w:tcMar>
              <w:left w:w="0" w:type="dxa"/>
              <w:right w:w="0" w:type="dxa"/>
            </w:tcMar>
            <w:vAlign w:val="bottom"/>
          </w:tcPr>
          <w:p w14:paraId="140BD8D9" w14:textId="77777777" w:rsidR="000A56B0" w:rsidRPr="004F28BF" w:rsidRDefault="000A56B0" w:rsidP="000A56B0">
            <w:r w:rsidRPr="00A92070">
              <w:t>Полное наименование</w:t>
            </w:r>
            <w:r>
              <w:br/>
            </w:r>
            <w:r w:rsidRPr="00A92070">
              <w:t>принципала</w:t>
            </w:r>
          </w:p>
        </w:tc>
        <w:tc>
          <w:tcPr>
            <w:tcW w:w="3619" w:type="dxa"/>
            <w:vMerge w:val="restart"/>
            <w:tcBorders>
              <w:bottom w:val="single" w:sz="4" w:space="0" w:color="auto"/>
            </w:tcBorders>
            <w:vAlign w:val="bottom"/>
          </w:tcPr>
          <w:p w14:paraId="258AB195" w14:textId="77777777" w:rsidR="000A56B0" w:rsidRPr="004F28BF" w:rsidRDefault="000A56B0" w:rsidP="000A56B0">
            <w:pPr>
              <w:jc w:val="center"/>
            </w:pPr>
          </w:p>
        </w:tc>
        <w:tc>
          <w:tcPr>
            <w:tcW w:w="1200" w:type="dxa"/>
            <w:tcBorders>
              <w:right w:val="single" w:sz="4" w:space="0" w:color="auto"/>
            </w:tcBorders>
            <w:vAlign w:val="bottom"/>
          </w:tcPr>
          <w:p w14:paraId="54CB762C" w14:textId="77777777" w:rsidR="000A56B0" w:rsidRPr="00A92070" w:rsidRDefault="000A56B0" w:rsidP="000A56B0">
            <w:pPr>
              <w:ind w:right="57"/>
              <w:jc w:val="right"/>
            </w:pPr>
            <w:r>
              <w:t>ИНН</w:t>
            </w:r>
            <w:r>
              <w:rPr>
                <w:rStyle w:val="af"/>
              </w:rPr>
              <w:endnoteReference w:id="3"/>
            </w:r>
          </w:p>
        </w:tc>
        <w:tc>
          <w:tcPr>
            <w:tcW w:w="1558" w:type="dxa"/>
            <w:tcBorders>
              <w:top w:val="single" w:sz="4" w:space="0" w:color="auto"/>
              <w:left w:val="single" w:sz="4" w:space="0" w:color="auto"/>
              <w:bottom w:val="single" w:sz="4" w:space="0" w:color="auto"/>
              <w:right w:val="single" w:sz="4" w:space="0" w:color="auto"/>
            </w:tcBorders>
            <w:vAlign w:val="bottom"/>
          </w:tcPr>
          <w:p w14:paraId="1C81560C" w14:textId="77777777" w:rsidR="000A56B0" w:rsidRPr="004F28BF" w:rsidRDefault="000A56B0" w:rsidP="000A56B0">
            <w:pPr>
              <w:jc w:val="center"/>
            </w:pPr>
          </w:p>
        </w:tc>
      </w:tr>
      <w:tr w:rsidR="000A56B0" w:rsidRPr="004F28BF" w14:paraId="09A890AD" w14:textId="77777777" w:rsidTr="000A56B0">
        <w:trPr>
          <w:trHeight w:val="240"/>
        </w:trPr>
        <w:tc>
          <w:tcPr>
            <w:tcW w:w="3814" w:type="dxa"/>
            <w:vMerge/>
            <w:tcMar>
              <w:left w:w="0" w:type="dxa"/>
              <w:right w:w="0" w:type="dxa"/>
            </w:tcMar>
            <w:vAlign w:val="bottom"/>
          </w:tcPr>
          <w:p w14:paraId="1D8C5578" w14:textId="77777777" w:rsidR="000A56B0" w:rsidRPr="004F28BF" w:rsidRDefault="000A56B0" w:rsidP="000A56B0"/>
        </w:tc>
        <w:tc>
          <w:tcPr>
            <w:tcW w:w="3619" w:type="dxa"/>
            <w:vMerge/>
            <w:tcBorders>
              <w:bottom w:val="single" w:sz="4" w:space="0" w:color="auto"/>
            </w:tcBorders>
            <w:vAlign w:val="bottom"/>
          </w:tcPr>
          <w:p w14:paraId="2BB7A38D" w14:textId="77777777" w:rsidR="000A56B0" w:rsidRPr="004F28BF" w:rsidRDefault="000A56B0" w:rsidP="000A56B0">
            <w:pPr>
              <w:jc w:val="center"/>
            </w:pPr>
          </w:p>
        </w:tc>
        <w:tc>
          <w:tcPr>
            <w:tcW w:w="1200" w:type="dxa"/>
            <w:tcBorders>
              <w:right w:val="single" w:sz="4" w:space="0" w:color="auto"/>
            </w:tcBorders>
            <w:vAlign w:val="bottom"/>
          </w:tcPr>
          <w:p w14:paraId="3F0A3296" w14:textId="77777777" w:rsidR="000A56B0" w:rsidRPr="004F28BF" w:rsidRDefault="000A56B0" w:rsidP="000A56B0">
            <w:pPr>
              <w:ind w:right="57"/>
              <w:jc w:val="right"/>
            </w:pPr>
            <w:r>
              <w:t>КПП</w:t>
            </w:r>
            <w:r>
              <w:rPr>
                <w:rStyle w:val="af"/>
              </w:rPr>
              <w:endnoteReference w:id="4"/>
            </w:r>
          </w:p>
        </w:tc>
        <w:tc>
          <w:tcPr>
            <w:tcW w:w="1558" w:type="dxa"/>
            <w:tcBorders>
              <w:top w:val="single" w:sz="4" w:space="0" w:color="auto"/>
              <w:left w:val="single" w:sz="4" w:space="0" w:color="auto"/>
              <w:bottom w:val="single" w:sz="4" w:space="0" w:color="auto"/>
              <w:right w:val="single" w:sz="4" w:space="0" w:color="auto"/>
            </w:tcBorders>
            <w:vAlign w:val="bottom"/>
          </w:tcPr>
          <w:p w14:paraId="05438095" w14:textId="77777777" w:rsidR="000A56B0" w:rsidRPr="004F28BF" w:rsidRDefault="000A56B0" w:rsidP="000A56B0">
            <w:pPr>
              <w:jc w:val="center"/>
            </w:pPr>
          </w:p>
        </w:tc>
      </w:tr>
      <w:tr w:rsidR="000A56B0" w:rsidRPr="004F28BF" w14:paraId="50A6F32E" w14:textId="77777777" w:rsidTr="000A56B0">
        <w:trPr>
          <w:trHeight w:val="624"/>
        </w:trPr>
        <w:tc>
          <w:tcPr>
            <w:tcW w:w="3814" w:type="dxa"/>
            <w:tcMar>
              <w:left w:w="0" w:type="dxa"/>
              <w:right w:w="0" w:type="dxa"/>
            </w:tcMar>
            <w:vAlign w:val="bottom"/>
          </w:tcPr>
          <w:p w14:paraId="22C2E756" w14:textId="77777777" w:rsidR="000A56B0" w:rsidRPr="004F28BF" w:rsidRDefault="000A56B0" w:rsidP="000A56B0">
            <w:r w:rsidRPr="00B940C1">
              <w:t>Место нахождения, телефон, адрес электронной почты принципала</w:t>
            </w:r>
          </w:p>
        </w:tc>
        <w:tc>
          <w:tcPr>
            <w:tcW w:w="3619" w:type="dxa"/>
            <w:tcBorders>
              <w:top w:val="single" w:sz="4" w:space="0" w:color="auto"/>
              <w:bottom w:val="single" w:sz="4" w:space="0" w:color="auto"/>
            </w:tcBorders>
            <w:vAlign w:val="bottom"/>
          </w:tcPr>
          <w:p w14:paraId="2A318158" w14:textId="77777777" w:rsidR="000A56B0" w:rsidRPr="004F28BF" w:rsidRDefault="000A56B0" w:rsidP="000A56B0">
            <w:pPr>
              <w:jc w:val="center"/>
            </w:pPr>
          </w:p>
        </w:tc>
        <w:tc>
          <w:tcPr>
            <w:tcW w:w="1200" w:type="dxa"/>
            <w:tcBorders>
              <w:right w:val="single" w:sz="4" w:space="0" w:color="auto"/>
            </w:tcBorders>
            <w:vAlign w:val="bottom"/>
          </w:tcPr>
          <w:p w14:paraId="483BE229" w14:textId="77777777" w:rsidR="000A56B0" w:rsidRPr="004F28BF" w:rsidRDefault="000A56B0" w:rsidP="000A56B0">
            <w:pPr>
              <w:ind w:right="57"/>
              <w:jc w:val="right"/>
            </w:pPr>
            <w:r>
              <w:t>по ОКТМО</w:t>
            </w:r>
            <w:r w:rsidRPr="005A5678">
              <w:rPr>
                <w:vertAlign w:val="superscript"/>
                <w:lang w:val="en-US"/>
              </w:rPr>
              <w:t>1</w:t>
            </w:r>
          </w:p>
        </w:tc>
        <w:tc>
          <w:tcPr>
            <w:tcW w:w="1558" w:type="dxa"/>
            <w:tcBorders>
              <w:top w:val="single" w:sz="4" w:space="0" w:color="auto"/>
              <w:left w:val="single" w:sz="4" w:space="0" w:color="auto"/>
              <w:bottom w:val="single" w:sz="4" w:space="0" w:color="auto"/>
              <w:right w:val="single" w:sz="4" w:space="0" w:color="auto"/>
            </w:tcBorders>
            <w:vAlign w:val="bottom"/>
          </w:tcPr>
          <w:p w14:paraId="3C602CE4" w14:textId="77777777" w:rsidR="000A56B0" w:rsidRPr="004F28BF" w:rsidRDefault="000A56B0" w:rsidP="000A56B0">
            <w:pPr>
              <w:jc w:val="center"/>
            </w:pPr>
          </w:p>
        </w:tc>
      </w:tr>
      <w:tr w:rsidR="000A56B0" w:rsidRPr="004F28BF" w14:paraId="23C81C28" w14:textId="77777777" w:rsidTr="000A56B0">
        <w:trPr>
          <w:trHeight w:val="240"/>
        </w:trPr>
        <w:tc>
          <w:tcPr>
            <w:tcW w:w="3814" w:type="dxa"/>
            <w:tcMar>
              <w:left w:w="0" w:type="dxa"/>
              <w:right w:w="0" w:type="dxa"/>
            </w:tcMar>
            <w:vAlign w:val="bottom"/>
          </w:tcPr>
          <w:p w14:paraId="2FCC0913" w14:textId="77777777" w:rsidR="000A56B0" w:rsidRPr="004F28BF" w:rsidRDefault="000A56B0" w:rsidP="000A56B0"/>
        </w:tc>
        <w:tc>
          <w:tcPr>
            <w:tcW w:w="3619" w:type="dxa"/>
            <w:tcBorders>
              <w:top w:val="single" w:sz="4" w:space="0" w:color="auto"/>
            </w:tcBorders>
            <w:vAlign w:val="bottom"/>
          </w:tcPr>
          <w:p w14:paraId="4184DDD1" w14:textId="77777777" w:rsidR="000A56B0" w:rsidRPr="004F28BF" w:rsidRDefault="000A56B0" w:rsidP="000A56B0">
            <w:pPr>
              <w:jc w:val="center"/>
            </w:pPr>
          </w:p>
        </w:tc>
        <w:tc>
          <w:tcPr>
            <w:tcW w:w="1200" w:type="dxa"/>
            <w:vAlign w:val="bottom"/>
          </w:tcPr>
          <w:p w14:paraId="213E7272" w14:textId="77777777" w:rsidR="000A56B0" w:rsidRPr="004F28BF" w:rsidRDefault="000A56B0" w:rsidP="000A56B0">
            <w:pPr>
              <w:ind w:right="57"/>
              <w:jc w:val="right"/>
            </w:pPr>
          </w:p>
        </w:tc>
        <w:tc>
          <w:tcPr>
            <w:tcW w:w="1558" w:type="dxa"/>
            <w:tcBorders>
              <w:top w:val="single" w:sz="4" w:space="0" w:color="auto"/>
              <w:bottom w:val="single" w:sz="4" w:space="0" w:color="auto"/>
            </w:tcBorders>
            <w:vAlign w:val="bottom"/>
          </w:tcPr>
          <w:p w14:paraId="73B938E2" w14:textId="77777777" w:rsidR="000A56B0" w:rsidRPr="004F28BF" w:rsidRDefault="000A56B0" w:rsidP="000A56B0">
            <w:pPr>
              <w:jc w:val="center"/>
            </w:pPr>
          </w:p>
        </w:tc>
      </w:tr>
      <w:tr w:rsidR="000A56B0" w:rsidRPr="004F28BF" w14:paraId="1676DB7B" w14:textId="77777777" w:rsidTr="000A56B0">
        <w:trPr>
          <w:trHeight w:val="240"/>
        </w:trPr>
        <w:tc>
          <w:tcPr>
            <w:tcW w:w="3814" w:type="dxa"/>
            <w:vMerge w:val="restart"/>
            <w:tcMar>
              <w:left w:w="0" w:type="dxa"/>
              <w:right w:w="0" w:type="dxa"/>
            </w:tcMar>
          </w:tcPr>
          <w:p w14:paraId="4EECED4B" w14:textId="77777777" w:rsidR="000A56B0" w:rsidRPr="004F28BF" w:rsidRDefault="000A56B0" w:rsidP="000A56B0">
            <w:r w:rsidRPr="0057317C">
              <w:t>Полное наименование</w:t>
            </w:r>
            <w:r>
              <w:br/>
            </w:r>
            <w:r w:rsidRPr="0057317C">
              <w:t>бенефициара</w:t>
            </w:r>
          </w:p>
        </w:tc>
        <w:tc>
          <w:tcPr>
            <w:tcW w:w="3619" w:type="dxa"/>
            <w:vMerge w:val="restart"/>
            <w:tcBorders>
              <w:bottom w:val="single" w:sz="4" w:space="0" w:color="auto"/>
            </w:tcBorders>
            <w:vAlign w:val="bottom"/>
          </w:tcPr>
          <w:p w14:paraId="72582A03" w14:textId="77777777" w:rsidR="000A56B0" w:rsidRPr="004F28BF" w:rsidRDefault="000A56B0" w:rsidP="000A56B0">
            <w:pPr>
              <w:jc w:val="center"/>
            </w:pPr>
          </w:p>
        </w:tc>
        <w:tc>
          <w:tcPr>
            <w:tcW w:w="1200" w:type="dxa"/>
            <w:tcBorders>
              <w:right w:val="single" w:sz="4" w:space="0" w:color="auto"/>
            </w:tcBorders>
            <w:vAlign w:val="bottom"/>
          </w:tcPr>
          <w:p w14:paraId="3B50B824" w14:textId="77777777" w:rsidR="000A56B0" w:rsidRPr="004F28BF" w:rsidRDefault="000A56B0" w:rsidP="000A56B0">
            <w:pPr>
              <w:ind w:right="57"/>
              <w:jc w:val="right"/>
            </w:pPr>
            <w:r>
              <w:t>ИНН</w:t>
            </w:r>
          </w:p>
        </w:tc>
        <w:tc>
          <w:tcPr>
            <w:tcW w:w="1558" w:type="dxa"/>
            <w:tcBorders>
              <w:top w:val="single" w:sz="4" w:space="0" w:color="auto"/>
              <w:left w:val="single" w:sz="4" w:space="0" w:color="auto"/>
              <w:bottom w:val="single" w:sz="4" w:space="0" w:color="auto"/>
              <w:right w:val="single" w:sz="4" w:space="0" w:color="auto"/>
            </w:tcBorders>
            <w:vAlign w:val="bottom"/>
          </w:tcPr>
          <w:p w14:paraId="22B50B15" w14:textId="77777777" w:rsidR="000A56B0" w:rsidRPr="004F28BF" w:rsidRDefault="000A56B0" w:rsidP="000A56B0">
            <w:pPr>
              <w:jc w:val="center"/>
            </w:pPr>
          </w:p>
        </w:tc>
      </w:tr>
      <w:tr w:rsidR="000A56B0" w:rsidRPr="004F28BF" w14:paraId="67699CCA" w14:textId="77777777" w:rsidTr="000A56B0">
        <w:trPr>
          <w:trHeight w:val="240"/>
        </w:trPr>
        <w:tc>
          <w:tcPr>
            <w:tcW w:w="3814" w:type="dxa"/>
            <w:vMerge/>
            <w:tcMar>
              <w:left w:w="0" w:type="dxa"/>
              <w:right w:w="0" w:type="dxa"/>
            </w:tcMar>
            <w:vAlign w:val="bottom"/>
          </w:tcPr>
          <w:p w14:paraId="68CEAFA9" w14:textId="77777777" w:rsidR="000A56B0" w:rsidRPr="004F28BF" w:rsidRDefault="000A56B0" w:rsidP="000A56B0"/>
        </w:tc>
        <w:tc>
          <w:tcPr>
            <w:tcW w:w="3619" w:type="dxa"/>
            <w:vMerge/>
            <w:tcBorders>
              <w:bottom w:val="single" w:sz="4" w:space="0" w:color="auto"/>
            </w:tcBorders>
            <w:vAlign w:val="bottom"/>
          </w:tcPr>
          <w:p w14:paraId="5C35C627" w14:textId="77777777" w:rsidR="000A56B0" w:rsidRPr="004F28BF" w:rsidRDefault="000A56B0" w:rsidP="000A56B0">
            <w:pPr>
              <w:jc w:val="center"/>
            </w:pPr>
          </w:p>
        </w:tc>
        <w:tc>
          <w:tcPr>
            <w:tcW w:w="1200" w:type="dxa"/>
            <w:tcBorders>
              <w:right w:val="single" w:sz="4" w:space="0" w:color="auto"/>
            </w:tcBorders>
            <w:vAlign w:val="bottom"/>
          </w:tcPr>
          <w:p w14:paraId="15FFA541" w14:textId="77777777" w:rsidR="000A56B0" w:rsidRPr="004F28BF" w:rsidRDefault="000A56B0" w:rsidP="000A56B0">
            <w:pPr>
              <w:ind w:right="57"/>
              <w:jc w:val="right"/>
            </w:pPr>
            <w:r>
              <w:t>КПП</w:t>
            </w:r>
          </w:p>
        </w:tc>
        <w:tc>
          <w:tcPr>
            <w:tcW w:w="1558" w:type="dxa"/>
            <w:tcBorders>
              <w:top w:val="single" w:sz="4" w:space="0" w:color="auto"/>
              <w:left w:val="single" w:sz="4" w:space="0" w:color="auto"/>
              <w:bottom w:val="single" w:sz="4" w:space="0" w:color="auto"/>
              <w:right w:val="single" w:sz="4" w:space="0" w:color="auto"/>
            </w:tcBorders>
            <w:vAlign w:val="bottom"/>
          </w:tcPr>
          <w:p w14:paraId="0B737559" w14:textId="77777777" w:rsidR="000A56B0" w:rsidRPr="004F28BF" w:rsidRDefault="000A56B0" w:rsidP="000A56B0">
            <w:pPr>
              <w:jc w:val="center"/>
            </w:pPr>
          </w:p>
        </w:tc>
      </w:tr>
      <w:tr w:rsidR="000A56B0" w:rsidRPr="004F28BF" w14:paraId="6392342F" w14:textId="77777777" w:rsidTr="000A56B0">
        <w:trPr>
          <w:trHeight w:val="624"/>
        </w:trPr>
        <w:tc>
          <w:tcPr>
            <w:tcW w:w="3814" w:type="dxa"/>
            <w:tcMar>
              <w:left w:w="0" w:type="dxa"/>
              <w:right w:w="0" w:type="dxa"/>
            </w:tcMar>
            <w:vAlign w:val="bottom"/>
          </w:tcPr>
          <w:p w14:paraId="59B0D9D5" w14:textId="77777777" w:rsidR="000A56B0" w:rsidRPr="004F28BF" w:rsidRDefault="000A56B0" w:rsidP="000A56B0">
            <w:r w:rsidRPr="0057317C">
              <w:t>Место нахождения, телефон, адрес электронной почты бенефициара</w:t>
            </w:r>
          </w:p>
        </w:tc>
        <w:tc>
          <w:tcPr>
            <w:tcW w:w="3619" w:type="dxa"/>
            <w:tcBorders>
              <w:top w:val="single" w:sz="4" w:space="0" w:color="auto"/>
              <w:bottom w:val="single" w:sz="4" w:space="0" w:color="auto"/>
            </w:tcBorders>
            <w:vAlign w:val="bottom"/>
          </w:tcPr>
          <w:p w14:paraId="70A1A228" w14:textId="77777777" w:rsidR="000A56B0" w:rsidRPr="004F28BF" w:rsidRDefault="000A56B0" w:rsidP="000A56B0">
            <w:pPr>
              <w:jc w:val="center"/>
            </w:pPr>
          </w:p>
        </w:tc>
        <w:tc>
          <w:tcPr>
            <w:tcW w:w="1200" w:type="dxa"/>
            <w:tcBorders>
              <w:right w:val="single" w:sz="4" w:space="0" w:color="auto"/>
            </w:tcBorders>
            <w:vAlign w:val="bottom"/>
          </w:tcPr>
          <w:p w14:paraId="03D6DA50" w14:textId="77777777" w:rsidR="000A56B0" w:rsidRPr="0057317C" w:rsidRDefault="000A56B0" w:rsidP="000A56B0">
            <w:pPr>
              <w:ind w:right="57"/>
              <w:jc w:val="right"/>
            </w:pPr>
            <w:r>
              <w:t>по ОКТМО</w:t>
            </w:r>
          </w:p>
        </w:tc>
        <w:tc>
          <w:tcPr>
            <w:tcW w:w="1558" w:type="dxa"/>
            <w:tcBorders>
              <w:top w:val="single" w:sz="4" w:space="0" w:color="auto"/>
              <w:left w:val="single" w:sz="4" w:space="0" w:color="auto"/>
              <w:bottom w:val="single" w:sz="4" w:space="0" w:color="auto"/>
              <w:right w:val="single" w:sz="4" w:space="0" w:color="auto"/>
            </w:tcBorders>
            <w:vAlign w:val="bottom"/>
          </w:tcPr>
          <w:p w14:paraId="6481D340" w14:textId="77777777" w:rsidR="000A56B0" w:rsidRPr="004F28BF" w:rsidRDefault="000A56B0" w:rsidP="000A56B0">
            <w:pPr>
              <w:jc w:val="center"/>
            </w:pPr>
          </w:p>
        </w:tc>
      </w:tr>
    </w:tbl>
    <w:p w14:paraId="7AE8EB87" w14:textId="77777777" w:rsidR="000A56B0" w:rsidRDefault="000A56B0" w:rsidP="000A56B0"/>
    <w:p w14:paraId="54A08EEE" w14:textId="77777777" w:rsidR="000A56B0" w:rsidRDefault="000A56B0" w:rsidP="000A56B0"/>
    <w:p w14:paraId="2E982817" w14:textId="77777777" w:rsidR="000A56B0" w:rsidRPr="005A0A46" w:rsidRDefault="000A56B0" w:rsidP="000A56B0">
      <w:pPr>
        <w:jc w:val="center"/>
        <w:rPr>
          <w:sz w:val="26"/>
          <w:szCs w:val="26"/>
        </w:rPr>
      </w:pPr>
      <w:r w:rsidRPr="005A0A46">
        <w:rPr>
          <w:sz w:val="26"/>
          <w:szCs w:val="26"/>
        </w:rPr>
        <w:t>Информация о закупке, для обеспечения договора, заключаемого</w:t>
      </w:r>
    </w:p>
    <w:p w14:paraId="1E46B5DA" w14:textId="77777777" w:rsidR="000A56B0" w:rsidRPr="005A0A46" w:rsidRDefault="000A56B0" w:rsidP="000A56B0">
      <w:pPr>
        <w:jc w:val="center"/>
        <w:rPr>
          <w:sz w:val="26"/>
          <w:szCs w:val="26"/>
        </w:rPr>
      </w:pPr>
      <w:r w:rsidRPr="005A0A46">
        <w:rPr>
          <w:sz w:val="26"/>
          <w:szCs w:val="26"/>
        </w:rPr>
        <w:t>при осуществлении которой, предоставляется независимая гарантия</w:t>
      </w:r>
    </w:p>
    <w:p w14:paraId="19BB2837" w14:textId="77777777" w:rsidR="000A56B0" w:rsidRDefault="000A56B0" w:rsidP="000A56B0"/>
    <w:tbl>
      <w:tblPr>
        <w:tblStyle w:val="aff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2758"/>
      </w:tblGrid>
      <w:tr w:rsidR="000A56B0" w:rsidRPr="004F28BF" w14:paraId="4AF7462F" w14:textId="77777777" w:rsidTr="000A56B0">
        <w:trPr>
          <w:trHeight w:val="240"/>
        </w:trPr>
        <w:tc>
          <w:tcPr>
            <w:tcW w:w="3814" w:type="dxa"/>
            <w:tcMar>
              <w:left w:w="0" w:type="dxa"/>
              <w:right w:w="0" w:type="dxa"/>
            </w:tcMar>
            <w:vAlign w:val="bottom"/>
          </w:tcPr>
          <w:p w14:paraId="3C028C6A" w14:textId="77777777" w:rsidR="000A56B0" w:rsidRPr="004F28BF" w:rsidRDefault="000A56B0" w:rsidP="000A56B0">
            <w:r w:rsidRPr="003C5856">
              <w:t>Номер извещения об осуществлении конкурентной закупки</w:t>
            </w:r>
            <w:r w:rsidRPr="003C5856">
              <w:rPr>
                <w:vertAlign w:val="superscript"/>
              </w:rPr>
              <w:t>1</w:t>
            </w:r>
          </w:p>
        </w:tc>
        <w:tc>
          <w:tcPr>
            <w:tcW w:w="3619" w:type="dxa"/>
            <w:tcBorders>
              <w:bottom w:val="single" w:sz="4" w:space="0" w:color="auto"/>
            </w:tcBorders>
            <w:vAlign w:val="bottom"/>
          </w:tcPr>
          <w:p w14:paraId="48D18E75" w14:textId="77777777" w:rsidR="000A56B0" w:rsidRPr="004F28BF" w:rsidRDefault="000A56B0" w:rsidP="000A56B0">
            <w:pPr>
              <w:jc w:val="center"/>
            </w:pPr>
          </w:p>
        </w:tc>
        <w:tc>
          <w:tcPr>
            <w:tcW w:w="2758" w:type="dxa"/>
            <w:vAlign w:val="bottom"/>
          </w:tcPr>
          <w:p w14:paraId="2A52F114" w14:textId="77777777" w:rsidR="000A56B0" w:rsidRPr="004F28BF" w:rsidRDefault="000A56B0" w:rsidP="000A56B0">
            <w:pPr>
              <w:jc w:val="center"/>
            </w:pPr>
          </w:p>
        </w:tc>
      </w:tr>
    </w:tbl>
    <w:p w14:paraId="0B4C6294" w14:textId="77777777" w:rsidR="000A56B0" w:rsidRPr="003C5856" w:rsidRDefault="000A56B0" w:rsidP="000A56B0">
      <w:pPr>
        <w:rPr>
          <w:sz w:val="2"/>
          <w:szCs w:val="2"/>
        </w:rPr>
      </w:pPr>
    </w:p>
    <w:tbl>
      <w:tblPr>
        <w:tblStyle w:val="aff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2758"/>
      </w:tblGrid>
      <w:tr w:rsidR="000A56B0" w:rsidRPr="004F28BF" w14:paraId="3A8FF9DC" w14:textId="77777777" w:rsidTr="000A56B0">
        <w:trPr>
          <w:trHeight w:val="240"/>
        </w:trPr>
        <w:tc>
          <w:tcPr>
            <w:tcW w:w="3814" w:type="dxa"/>
            <w:tcMar>
              <w:left w:w="0" w:type="dxa"/>
              <w:right w:w="0" w:type="dxa"/>
            </w:tcMar>
            <w:vAlign w:val="bottom"/>
          </w:tcPr>
          <w:p w14:paraId="0C6E71A7" w14:textId="77777777" w:rsidR="000A56B0" w:rsidRPr="004F28BF" w:rsidRDefault="000A56B0" w:rsidP="000A56B0">
            <w:r>
              <w:t>Предмет договора</w:t>
            </w:r>
            <w:r>
              <w:rPr>
                <w:rStyle w:val="af"/>
              </w:rPr>
              <w:endnoteReference w:id="5"/>
            </w:r>
          </w:p>
        </w:tc>
        <w:tc>
          <w:tcPr>
            <w:tcW w:w="3619" w:type="dxa"/>
            <w:tcBorders>
              <w:bottom w:val="single" w:sz="4" w:space="0" w:color="auto"/>
            </w:tcBorders>
            <w:vAlign w:val="bottom"/>
          </w:tcPr>
          <w:p w14:paraId="040ADBC1" w14:textId="77777777" w:rsidR="000A56B0" w:rsidRPr="004F28BF" w:rsidRDefault="000A56B0" w:rsidP="000A56B0">
            <w:pPr>
              <w:jc w:val="center"/>
            </w:pPr>
          </w:p>
        </w:tc>
        <w:tc>
          <w:tcPr>
            <w:tcW w:w="2758" w:type="dxa"/>
            <w:vAlign w:val="bottom"/>
          </w:tcPr>
          <w:p w14:paraId="2F9D248D" w14:textId="77777777" w:rsidR="000A56B0" w:rsidRPr="004F28BF" w:rsidRDefault="000A56B0" w:rsidP="000A56B0">
            <w:pPr>
              <w:jc w:val="center"/>
            </w:pPr>
          </w:p>
        </w:tc>
      </w:tr>
    </w:tbl>
    <w:p w14:paraId="40712F15" w14:textId="77777777" w:rsidR="000A56B0" w:rsidRDefault="000A56B0" w:rsidP="000A56B0"/>
    <w:p w14:paraId="0B955D89" w14:textId="28A2DA4E" w:rsidR="000A56B0" w:rsidRPr="00EC3758" w:rsidRDefault="000A56B0" w:rsidP="00BC1784">
      <w:pPr>
        <w:spacing w:after="200" w:line="276" w:lineRule="auto"/>
        <w:jc w:val="center"/>
        <w:rPr>
          <w:sz w:val="26"/>
          <w:szCs w:val="26"/>
        </w:rPr>
      </w:pPr>
      <w:r w:rsidRPr="00EC3758">
        <w:rPr>
          <w:sz w:val="26"/>
          <w:szCs w:val="26"/>
        </w:rPr>
        <w:t>Условия независимой гарантии</w:t>
      </w:r>
    </w:p>
    <w:p w14:paraId="7C31F555" w14:textId="77777777" w:rsidR="000A56B0" w:rsidRDefault="000A56B0" w:rsidP="000A56B0"/>
    <w:tbl>
      <w:tblPr>
        <w:tblStyle w:val="aff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1200"/>
        <w:gridCol w:w="1558"/>
      </w:tblGrid>
      <w:tr w:rsidR="000A56B0" w:rsidRPr="004F28BF" w14:paraId="306E34E4" w14:textId="77777777" w:rsidTr="000A56B0">
        <w:tc>
          <w:tcPr>
            <w:tcW w:w="3814" w:type="dxa"/>
            <w:tcMar>
              <w:left w:w="0" w:type="dxa"/>
              <w:right w:w="0" w:type="dxa"/>
            </w:tcMar>
            <w:vAlign w:val="bottom"/>
          </w:tcPr>
          <w:p w14:paraId="239DB04C" w14:textId="77777777" w:rsidR="000A56B0" w:rsidRPr="004F28BF" w:rsidRDefault="000A56B0" w:rsidP="000A56B0">
            <w:r w:rsidRPr="008D731F">
              <w:t xml:space="preserve">Сумма независимой гарантии, подлежащая уплате гарантом бенефициару (далее </w:t>
            </w:r>
            <w:r>
              <w:t>—</w:t>
            </w:r>
            <w:r w:rsidRPr="008D731F">
              <w:t xml:space="preserve"> сумма независимой гарантии)</w:t>
            </w:r>
          </w:p>
        </w:tc>
        <w:tc>
          <w:tcPr>
            <w:tcW w:w="3619" w:type="dxa"/>
            <w:tcBorders>
              <w:bottom w:val="single" w:sz="4" w:space="0" w:color="auto"/>
            </w:tcBorders>
            <w:vAlign w:val="bottom"/>
          </w:tcPr>
          <w:p w14:paraId="7381152B" w14:textId="77777777" w:rsidR="000A56B0" w:rsidRPr="004F28BF" w:rsidRDefault="000A56B0" w:rsidP="000A56B0">
            <w:pPr>
              <w:jc w:val="center"/>
            </w:pPr>
          </w:p>
        </w:tc>
        <w:tc>
          <w:tcPr>
            <w:tcW w:w="1200" w:type="dxa"/>
            <w:vAlign w:val="bottom"/>
          </w:tcPr>
          <w:p w14:paraId="3A16105A" w14:textId="77777777" w:rsidR="000A56B0" w:rsidRPr="004F28BF" w:rsidRDefault="000A56B0" w:rsidP="000A56B0">
            <w:pPr>
              <w:ind w:right="57"/>
              <w:jc w:val="right"/>
            </w:pPr>
          </w:p>
        </w:tc>
        <w:tc>
          <w:tcPr>
            <w:tcW w:w="1558" w:type="dxa"/>
            <w:vAlign w:val="bottom"/>
          </w:tcPr>
          <w:p w14:paraId="7B7E1EBD" w14:textId="77777777" w:rsidR="000A56B0" w:rsidRPr="004F28BF" w:rsidRDefault="000A56B0" w:rsidP="000A56B0">
            <w:pPr>
              <w:jc w:val="center"/>
            </w:pPr>
          </w:p>
        </w:tc>
      </w:tr>
      <w:tr w:rsidR="000A56B0" w:rsidRPr="004F28BF" w14:paraId="7874BA4C" w14:textId="77777777" w:rsidTr="000A56B0">
        <w:tc>
          <w:tcPr>
            <w:tcW w:w="3814" w:type="dxa"/>
            <w:tcMar>
              <w:left w:w="0" w:type="dxa"/>
              <w:right w:w="0" w:type="dxa"/>
            </w:tcMar>
            <w:vAlign w:val="bottom"/>
          </w:tcPr>
          <w:p w14:paraId="0EEFEEF7" w14:textId="77777777" w:rsidR="000A56B0" w:rsidRPr="004F28BF" w:rsidRDefault="000A56B0" w:rsidP="000A56B0">
            <w:r w:rsidRPr="008D731F">
              <w:t>Наименование валюты</w:t>
            </w:r>
          </w:p>
        </w:tc>
        <w:tc>
          <w:tcPr>
            <w:tcW w:w="3619" w:type="dxa"/>
            <w:tcBorders>
              <w:bottom w:val="single" w:sz="4" w:space="0" w:color="auto"/>
            </w:tcBorders>
            <w:vAlign w:val="bottom"/>
          </w:tcPr>
          <w:p w14:paraId="25AF2EEE" w14:textId="77777777" w:rsidR="000A56B0" w:rsidRPr="004F28BF" w:rsidRDefault="000A56B0" w:rsidP="000A56B0">
            <w:pPr>
              <w:jc w:val="center"/>
            </w:pPr>
          </w:p>
        </w:tc>
        <w:tc>
          <w:tcPr>
            <w:tcW w:w="1200" w:type="dxa"/>
            <w:tcBorders>
              <w:right w:val="single" w:sz="4" w:space="0" w:color="auto"/>
            </w:tcBorders>
            <w:vAlign w:val="bottom"/>
          </w:tcPr>
          <w:p w14:paraId="4CA838F3" w14:textId="77777777" w:rsidR="000A56B0" w:rsidRPr="004F28BF" w:rsidRDefault="000A56B0" w:rsidP="000A56B0">
            <w:pPr>
              <w:ind w:right="57"/>
              <w:jc w:val="right"/>
            </w:pPr>
            <w:r>
              <w:t>по ОКВ</w:t>
            </w:r>
          </w:p>
        </w:tc>
        <w:tc>
          <w:tcPr>
            <w:tcW w:w="1558" w:type="dxa"/>
            <w:tcBorders>
              <w:top w:val="single" w:sz="4" w:space="0" w:color="auto"/>
              <w:left w:val="single" w:sz="4" w:space="0" w:color="auto"/>
              <w:bottom w:val="single" w:sz="4" w:space="0" w:color="auto"/>
              <w:right w:val="single" w:sz="4" w:space="0" w:color="auto"/>
            </w:tcBorders>
            <w:vAlign w:val="bottom"/>
          </w:tcPr>
          <w:p w14:paraId="6C9DAFF8" w14:textId="77777777" w:rsidR="000A56B0" w:rsidRPr="004F28BF" w:rsidRDefault="000A56B0" w:rsidP="000A56B0">
            <w:pPr>
              <w:jc w:val="center"/>
            </w:pPr>
          </w:p>
        </w:tc>
      </w:tr>
      <w:tr w:rsidR="000A56B0" w:rsidRPr="004F28BF" w14:paraId="454C58C4" w14:textId="77777777" w:rsidTr="000A56B0">
        <w:tc>
          <w:tcPr>
            <w:tcW w:w="3814" w:type="dxa"/>
            <w:tcMar>
              <w:left w:w="0" w:type="dxa"/>
              <w:right w:w="0" w:type="dxa"/>
            </w:tcMar>
            <w:vAlign w:val="bottom"/>
          </w:tcPr>
          <w:p w14:paraId="311BE388" w14:textId="77777777" w:rsidR="000A56B0" w:rsidRDefault="000A56B0" w:rsidP="000A56B0">
            <w:r>
              <w:t>Срок вступления независимой</w:t>
            </w:r>
          </w:p>
          <w:p w14:paraId="15F49DDE" w14:textId="77777777" w:rsidR="000A56B0" w:rsidRPr="004F28BF" w:rsidRDefault="000A56B0" w:rsidP="000A56B0">
            <w:r w:rsidRPr="008D731F">
              <w:t>га</w:t>
            </w:r>
            <w:r>
              <w:t>рантии в силу</w:t>
            </w:r>
            <w:r>
              <w:rPr>
                <w:rStyle w:val="af"/>
              </w:rPr>
              <w:endnoteReference w:id="6"/>
            </w:r>
          </w:p>
        </w:tc>
        <w:tc>
          <w:tcPr>
            <w:tcW w:w="3619" w:type="dxa"/>
            <w:tcBorders>
              <w:bottom w:val="single" w:sz="4" w:space="0" w:color="auto"/>
            </w:tcBorders>
            <w:vAlign w:val="bottom"/>
          </w:tcPr>
          <w:p w14:paraId="64590FBC" w14:textId="77777777" w:rsidR="000A56B0" w:rsidRPr="004F28BF" w:rsidRDefault="000A56B0" w:rsidP="000A56B0">
            <w:pPr>
              <w:jc w:val="center"/>
            </w:pPr>
          </w:p>
        </w:tc>
        <w:tc>
          <w:tcPr>
            <w:tcW w:w="1200" w:type="dxa"/>
            <w:vAlign w:val="bottom"/>
          </w:tcPr>
          <w:p w14:paraId="47BD8114" w14:textId="77777777" w:rsidR="000A56B0" w:rsidRPr="004F28BF" w:rsidRDefault="000A56B0" w:rsidP="000A56B0">
            <w:pPr>
              <w:ind w:right="57"/>
              <w:jc w:val="right"/>
            </w:pPr>
          </w:p>
        </w:tc>
        <w:tc>
          <w:tcPr>
            <w:tcW w:w="1558" w:type="dxa"/>
            <w:vAlign w:val="bottom"/>
          </w:tcPr>
          <w:p w14:paraId="4C0DB7AD" w14:textId="77777777" w:rsidR="000A56B0" w:rsidRPr="004F28BF" w:rsidRDefault="000A56B0" w:rsidP="000A56B0">
            <w:pPr>
              <w:jc w:val="center"/>
            </w:pPr>
          </w:p>
        </w:tc>
      </w:tr>
      <w:tr w:rsidR="000A56B0" w:rsidRPr="004F28BF" w14:paraId="5B0BA201" w14:textId="77777777" w:rsidTr="000A56B0">
        <w:tc>
          <w:tcPr>
            <w:tcW w:w="3814" w:type="dxa"/>
            <w:tcMar>
              <w:left w:w="0" w:type="dxa"/>
              <w:right w:w="0" w:type="dxa"/>
            </w:tcMar>
            <w:vAlign w:val="bottom"/>
          </w:tcPr>
          <w:p w14:paraId="1CF626C8" w14:textId="77777777" w:rsidR="000A56B0" w:rsidRDefault="000A56B0" w:rsidP="000A56B0">
            <w:pPr>
              <w:rPr>
                <w:lang w:val="en-US"/>
              </w:rPr>
            </w:pPr>
            <w:r>
              <w:t>Срок действия независимой</w:t>
            </w:r>
          </w:p>
          <w:p w14:paraId="2A3A7663" w14:textId="77777777" w:rsidR="000A56B0" w:rsidRPr="0042098C" w:rsidRDefault="000A56B0" w:rsidP="000A56B0">
            <w:pPr>
              <w:rPr>
                <w:lang w:val="en-US"/>
              </w:rPr>
            </w:pPr>
            <w:r w:rsidRPr="008D731F">
              <w:t>гаран</w:t>
            </w:r>
            <w:r>
              <w:t>тии</w:t>
            </w:r>
            <w:r w:rsidRPr="0042098C">
              <w:rPr>
                <w:vertAlign w:val="superscript"/>
              </w:rPr>
              <w:t>5</w:t>
            </w:r>
          </w:p>
        </w:tc>
        <w:tc>
          <w:tcPr>
            <w:tcW w:w="3619" w:type="dxa"/>
            <w:tcBorders>
              <w:bottom w:val="single" w:sz="4" w:space="0" w:color="auto"/>
            </w:tcBorders>
            <w:vAlign w:val="bottom"/>
          </w:tcPr>
          <w:p w14:paraId="1FDC827E" w14:textId="77777777" w:rsidR="000A56B0" w:rsidRPr="004F28BF" w:rsidRDefault="000A56B0" w:rsidP="000A56B0">
            <w:pPr>
              <w:jc w:val="center"/>
            </w:pPr>
          </w:p>
        </w:tc>
        <w:tc>
          <w:tcPr>
            <w:tcW w:w="1200" w:type="dxa"/>
            <w:vAlign w:val="bottom"/>
          </w:tcPr>
          <w:p w14:paraId="6986DD09" w14:textId="77777777" w:rsidR="000A56B0" w:rsidRPr="004F28BF" w:rsidRDefault="000A56B0" w:rsidP="000A56B0">
            <w:pPr>
              <w:ind w:right="57"/>
              <w:jc w:val="right"/>
            </w:pPr>
          </w:p>
        </w:tc>
        <w:tc>
          <w:tcPr>
            <w:tcW w:w="1558" w:type="dxa"/>
            <w:vAlign w:val="bottom"/>
          </w:tcPr>
          <w:p w14:paraId="75DA841F" w14:textId="77777777" w:rsidR="000A56B0" w:rsidRPr="004F28BF" w:rsidRDefault="000A56B0" w:rsidP="000A56B0">
            <w:pPr>
              <w:jc w:val="center"/>
            </w:pPr>
          </w:p>
        </w:tc>
      </w:tr>
    </w:tbl>
    <w:p w14:paraId="6852ED3B" w14:textId="77777777" w:rsidR="000A56B0" w:rsidRPr="00F861A5" w:rsidRDefault="000A56B0" w:rsidP="000A56B0">
      <w:pPr>
        <w:rPr>
          <w:sz w:val="20"/>
        </w:rPr>
      </w:pPr>
    </w:p>
    <w:p w14:paraId="5063EDB7" w14:textId="77777777" w:rsidR="000A56B0" w:rsidRPr="00BB370E" w:rsidRDefault="000A56B0" w:rsidP="000A56B0">
      <w:pPr>
        <w:jc w:val="both"/>
        <w:rPr>
          <w:sz w:val="23"/>
          <w:szCs w:val="23"/>
        </w:rPr>
      </w:pPr>
      <w:r w:rsidRPr="00BB370E">
        <w:rPr>
          <w:sz w:val="23"/>
          <w:szCs w:val="23"/>
        </w:rPr>
        <w:t xml:space="preserve">1. Настоящая независимая гарантия обеспечивает исполнение принципалом его обязательств, предусмотренных договором, </w:t>
      </w:r>
      <w:r>
        <w:rPr>
          <w:sz w:val="23"/>
          <w:szCs w:val="23"/>
        </w:rPr>
        <w:t>заключенным</w:t>
      </w:r>
      <w:r w:rsidRPr="00BB370E">
        <w:rPr>
          <w:sz w:val="23"/>
          <w:szCs w:val="23"/>
        </w:rPr>
        <w:t xml:space="preserve"> с бенефициаром, включающих в том числе обязательства принципала по уплате неустоек (штрафов, пеней).</w:t>
      </w:r>
    </w:p>
    <w:p w14:paraId="24A353EF" w14:textId="77777777" w:rsidR="000A56B0" w:rsidRPr="00BB370E" w:rsidRDefault="000A56B0" w:rsidP="000A56B0">
      <w:pPr>
        <w:jc w:val="both"/>
        <w:rPr>
          <w:sz w:val="23"/>
          <w:szCs w:val="23"/>
        </w:rPr>
      </w:pPr>
      <w:r w:rsidRPr="00BB370E">
        <w:rPr>
          <w:sz w:val="23"/>
          <w:szCs w:val="23"/>
        </w:rPr>
        <w:t>2. Настоящая независимая гарантия не может быть отозвана гарантом.</w:t>
      </w:r>
    </w:p>
    <w:p w14:paraId="28D7B21F" w14:textId="77777777" w:rsidR="000A56B0" w:rsidRPr="00BB370E" w:rsidRDefault="000A56B0" w:rsidP="000A56B0">
      <w:pPr>
        <w:jc w:val="both"/>
        <w:rPr>
          <w:sz w:val="23"/>
          <w:szCs w:val="23"/>
        </w:rPr>
      </w:pPr>
      <w:r w:rsidRPr="00BB370E">
        <w:rPr>
          <w:sz w:val="23"/>
          <w:szCs w:val="23"/>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14:paraId="75D90EDF" w14:textId="77777777" w:rsidR="000A56B0" w:rsidRPr="00BB370E" w:rsidRDefault="000A56B0" w:rsidP="000A56B0">
      <w:pPr>
        <w:jc w:val="both"/>
        <w:rPr>
          <w:sz w:val="23"/>
          <w:szCs w:val="23"/>
        </w:rPr>
      </w:pPr>
      <w:r w:rsidRPr="00BB370E">
        <w:rPr>
          <w:sz w:val="23"/>
          <w:szCs w:val="23"/>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231C8962" w14:textId="77777777" w:rsidR="000A56B0" w:rsidRPr="00BB370E" w:rsidRDefault="000A56B0" w:rsidP="000A56B0">
      <w:pPr>
        <w:jc w:val="both"/>
        <w:rPr>
          <w:sz w:val="2"/>
          <w:szCs w:val="2"/>
        </w:rPr>
      </w:pPr>
      <w:r w:rsidRPr="00BB370E">
        <w:rPr>
          <w:sz w:val="23"/>
          <w:szCs w:val="23"/>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w:t>
      </w:r>
      <w:r w:rsidRPr="00BB370E">
        <w:rPr>
          <w:sz w:val="23"/>
          <w:szCs w:val="23"/>
        </w:rPr>
        <w:br/>
      </w:r>
    </w:p>
    <w:tbl>
      <w:tblPr>
        <w:tblStyle w:val="aff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176"/>
        <w:gridCol w:w="8875"/>
        <w:gridCol w:w="140"/>
      </w:tblGrid>
      <w:tr w:rsidR="000A56B0" w:rsidRPr="00BB370E" w14:paraId="7F72A0D1" w14:textId="77777777" w:rsidTr="000A56B0">
        <w:trPr>
          <w:trHeight w:val="156"/>
        </w:trPr>
        <w:tc>
          <w:tcPr>
            <w:tcW w:w="1176" w:type="dxa"/>
            <w:vAlign w:val="bottom"/>
          </w:tcPr>
          <w:p w14:paraId="18CF3E8F" w14:textId="77777777" w:rsidR="000A56B0" w:rsidRPr="00BB370E" w:rsidRDefault="000A56B0" w:rsidP="000A56B0">
            <w:pPr>
              <w:rPr>
                <w:sz w:val="23"/>
                <w:szCs w:val="23"/>
              </w:rPr>
            </w:pPr>
            <w:r w:rsidRPr="00BB370E">
              <w:rPr>
                <w:sz w:val="23"/>
                <w:szCs w:val="23"/>
              </w:rPr>
              <w:t>по адресу:</w:t>
            </w:r>
          </w:p>
        </w:tc>
        <w:tc>
          <w:tcPr>
            <w:tcW w:w="8875" w:type="dxa"/>
            <w:tcBorders>
              <w:bottom w:val="single" w:sz="4" w:space="0" w:color="auto"/>
            </w:tcBorders>
            <w:vAlign w:val="bottom"/>
          </w:tcPr>
          <w:p w14:paraId="619FB223" w14:textId="77777777" w:rsidR="000A56B0" w:rsidRPr="00BB370E" w:rsidRDefault="000A56B0" w:rsidP="000A56B0">
            <w:pPr>
              <w:jc w:val="center"/>
              <w:rPr>
                <w:sz w:val="23"/>
                <w:szCs w:val="23"/>
              </w:rPr>
            </w:pPr>
          </w:p>
        </w:tc>
        <w:tc>
          <w:tcPr>
            <w:tcW w:w="140" w:type="dxa"/>
            <w:vAlign w:val="bottom"/>
          </w:tcPr>
          <w:p w14:paraId="4681DFC7" w14:textId="77777777" w:rsidR="000A56B0" w:rsidRPr="00BB370E" w:rsidRDefault="000A56B0" w:rsidP="000A56B0">
            <w:pPr>
              <w:jc w:val="right"/>
              <w:rPr>
                <w:sz w:val="23"/>
                <w:szCs w:val="23"/>
              </w:rPr>
            </w:pPr>
            <w:r w:rsidRPr="00BB370E">
              <w:rPr>
                <w:rStyle w:val="af"/>
                <w:sz w:val="23"/>
                <w:szCs w:val="23"/>
              </w:rPr>
              <w:endnoteReference w:id="7"/>
            </w:r>
            <w:r w:rsidRPr="00BB370E">
              <w:rPr>
                <w:sz w:val="23"/>
                <w:szCs w:val="23"/>
              </w:rPr>
              <w:t>.</w:t>
            </w:r>
          </w:p>
        </w:tc>
      </w:tr>
    </w:tbl>
    <w:p w14:paraId="6B9075B9" w14:textId="77777777" w:rsidR="000A56B0" w:rsidRPr="00BB370E" w:rsidRDefault="000A56B0" w:rsidP="000A56B0">
      <w:pPr>
        <w:jc w:val="both"/>
        <w:rPr>
          <w:sz w:val="2"/>
          <w:szCs w:val="2"/>
        </w:rPr>
      </w:pPr>
      <w:r w:rsidRPr="00BB370E">
        <w:rPr>
          <w:sz w:val="23"/>
          <w:szCs w:val="23"/>
        </w:rPr>
        <w:t>6. Требование в форме электронного документа должно быть направлено (в случае если бенефи-</w:t>
      </w:r>
      <w:r w:rsidRPr="00BB370E">
        <w:rPr>
          <w:sz w:val="23"/>
          <w:szCs w:val="23"/>
        </w:rPr>
        <w:br/>
      </w:r>
    </w:p>
    <w:tbl>
      <w:tblPr>
        <w:tblStyle w:val="aff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125"/>
        <w:gridCol w:w="2926"/>
        <w:gridCol w:w="140"/>
      </w:tblGrid>
      <w:tr w:rsidR="000A56B0" w:rsidRPr="00BB370E" w14:paraId="2B87DE72" w14:textId="77777777" w:rsidTr="000A56B0">
        <w:trPr>
          <w:trHeight w:val="156"/>
        </w:trPr>
        <w:tc>
          <w:tcPr>
            <w:tcW w:w="7125" w:type="dxa"/>
            <w:vAlign w:val="bottom"/>
          </w:tcPr>
          <w:p w14:paraId="20012788" w14:textId="77777777" w:rsidR="000A56B0" w:rsidRPr="00BB370E" w:rsidRDefault="000A56B0" w:rsidP="000A56B0">
            <w:pPr>
              <w:rPr>
                <w:sz w:val="23"/>
                <w:szCs w:val="23"/>
              </w:rPr>
            </w:pPr>
            <w:r w:rsidRPr="00BB370E">
              <w:rPr>
                <w:sz w:val="23"/>
                <w:szCs w:val="23"/>
              </w:rPr>
              <w:t>циар направляет требование гаранту в форме электронного документа)</w:t>
            </w:r>
          </w:p>
        </w:tc>
        <w:tc>
          <w:tcPr>
            <w:tcW w:w="2926" w:type="dxa"/>
            <w:tcBorders>
              <w:bottom w:val="single" w:sz="4" w:space="0" w:color="auto"/>
            </w:tcBorders>
            <w:vAlign w:val="bottom"/>
          </w:tcPr>
          <w:p w14:paraId="6756407B" w14:textId="77777777" w:rsidR="000A56B0" w:rsidRPr="00BB370E" w:rsidRDefault="000A56B0" w:rsidP="000A56B0">
            <w:pPr>
              <w:jc w:val="center"/>
              <w:rPr>
                <w:sz w:val="23"/>
                <w:szCs w:val="23"/>
              </w:rPr>
            </w:pPr>
          </w:p>
        </w:tc>
        <w:tc>
          <w:tcPr>
            <w:tcW w:w="140" w:type="dxa"/>
            <w:vAlign w:val="bottom"/>
          </w:tcPr>
          <w:p w14:paraId="72F491BC" w14:textId="77777777" w:rsidR="000A56B0" w:rsidRPr="00BB370E" w:rsidRDefault="000A56B0" w:rsidP="000A56B0">
            <w:pPr>
              <w:jc w:val="right"/>
              <w:rPr>
                <w:sz w:val="23"/>
                <w:szCs w:val="23"/>
              </w:rPr>
            </w:pPr>
            <w:r w:rsidRPr="00BB370E">
              <w:rPr>
                <w:rStyle w:val="af"/>
                <w:sz w:val="23"/>
                <w:szCs w:val="23"/>
              </w:rPr>
              <w:endnoteReference w:id="8"/>
            </w:r>
            <w:r w:rsidRPr="00BB370E">
              <w:rPr>
                <w:sz w:val="23"/>
                <w:szCs w:val="23"/>
              </w:rPr>
              <w:t>.</w:t>
            </w:r>
          </w:p>
        </w:tc>
      </w:tr>
    </w:tbl>
    <w:p w14:paraId="166D8CB7" w14:textId="77777777" w:rsidR="000A56B0" w:rsidRPr="00BB370E" w:rsidRDefault="000A56B0" w:rsidP="000A56B0">
      <w:pPr>
        <w:jc w:val="both"/>
        <w:rPr>
          <w:sz w:val="23"/>
          <w:szCs w:val="23"/>
        </w:rPr>
      </w:pPr>
      <w:r w:rsidRPr="00BB370E">
        <w:rPr>
          <w:sz w:val="23"/>
          <w:szCs w:val="23"/>
        </w:rPr>
        <w:t>7. В случае направления требования бенефициар обязан одновременно с таким требованием направить гаранту:</w:t>
      </w:r>
    </w:p>
    <w:p w14:paraId="03BBFF08" w14:textId="77777777" w:rsidR="000A56B0" w:rsidRPr="00BB370E" w:rsidRDefault="000A56B0" w:rsidP="000A56B0">
      <w:pPr>
        <w:jc w:val="both"/>
        <w:rPr>
          <w:sz w:val="23"/>
          <w:szCs w:val="23"/>
        </w:rPr>
      </w:pPr>
      <w:r w:rsidRPr="00BB370E">
        <w:rPr>
          <w:sz w:val="23"/>
          <w:szCs w:val="23"/>
        </w:rPr>
        <w:t>а) расчет суммы, включаемой в требование по настоящей независимой гарантии;</w:t>
      </w:r>
    </w:p>
    <w:p w14:paraId="5E33925F" w14:textId="77777777" w:rsidR="000A56B0" w:rsidRPr="00BB370E" w:rsidRDefault="000A56B0" w:rsidP="000A56B0">
      <w:pPr>
        <w:jc w:val="both"/>
        <w:rPr>
          <w:sz w:val="23"/>
          <w:szCs w:val="23"/>
        </w:rPr>
      </w:pPr>
      <w:r w:rsidRPr="00BB370E">
        <w:rPr>
          <w:sz w:val="23"/>
          <w:szCs w:val="23"/>
        </w:rPr>
        <w:t>б) документ, содержащий указание на нарушения принципалом обязательств, предусмотренных договором;</w:t>
      </w:r>
    </w:p>
    <w:p w14:paraId="7B8336C0" w14:textId="77777777" w:rsidR="000A56B0" w:rsidRPr="00BB370E" w:rsidRDefault="000A56B0" w:rsidP="000A56B0">
      <w:pPr>
        <w:jc w:val="both"/>
        <w:rPr>
          <w:sz w:val="23"/>
          <w:szCs w:val="23"/>
        </w:rPr>
      </w:pPr>
      <w:r w:rsidRPr="00BB370E">
        <w:rPr>
          <w:sz w:val="23"/>
          <w:szCs w:val="23"/>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73D867B2" w14:textId="77777777" w:rsidR="000A56B0" w:rsidRPr="00BB370E" w:rsidRDefault="000A56B0" w:rsidP="000A56B0">
      <w:pPr>
        <w:jc w:val="both"/>
        <w:rPr>
          <w:sz w:val="23"/>
          <w:szCs w:val="23"/>
        </w:rPr>
      </w:pPr>
      <w:r w:rsidRPr="00BB370E">
        <w:rPr>
          <w:sz w:val="23"/>
          <w:szCs w:val="23"/>
        </w:rPr>
        <w:t xml:space="preserve">8. 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w:t>
      </w:r>
      <w:r w:rsidRPr="00BB370E">
        <w:rPr>
          <w:sz w:val="23"/>
          <w:szCs w:val="23"/>
        </w:rPr>
        <w:lastRenderedPageBreak/>
        <w:t>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500F12EC" w14:textId="77777777" w:rsidR="000A56B0" w:rsidRPr="00BB370E" w:rsidRDefault="000A56B0" w:rsidP="000A56B0">
      <w:pPr>
        <w:jc w:val="both"/>
        <w:rPr>
          <w:sz w:val="23"/>
          <w:szCs w:val="23"/>
        </w:rPr>
      </w:pPr>
      <w:r w:rsidRPr="00BB370E">
        <w:rPr>
          <w:sz w:val="23"/>
          <w:szCs w:val="23"/>
        </w:rPr>
        <w:t>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p>
    <w:p w14:paraId="6D55B9EE" w14:textId="77777777" w:rsidR="000A56B0" w:rsidRPr="00BB370E" w:rsidRDefault="000A56B0" w:rsidP="000A56B0">
      <w:pPr>
        <w:jc w:val="both"/>
        <w:rPr>
          <w:sz w:val="23"/>
          <w:szCs w:val="23"/>
        </w:rPr>
      </w:pPr>
      <w:r w:rsidRPr="00BB370E">
        <w:rPr>
          <w:sz w:val="23"/>
          <w:szCs w:val="23"/>
        </w:rPr>
        <w:t>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0CCAC345" w14:textId="77777777" w:rsidR="000A56B0" w:rsidRPr="00BB370E" w:rsidRDefault="000A56B0" w:rsidP="000A56B0">
      <w:pPr>
        <w:jc w:val="both"/>
        <w:rPr>
          <w:sz w:val="23"/>
          <w:szCs w:val="23"/>
        </w:rPr>
      </w:pPr>
      <w:r w:rsidRPr="00BB370E">
        <w:rPr>
          <w:sz w:val="23"/>
          <w:szCs w:val="23"/>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59B1DF71" w14:textId="77777777" w:rsidR="000A56B0" w:rsidRPr="00BB370E" w:rsidRDefault="000A56B0" w:rsidP="000A56B0">
      <w:pPr>
        <w:jc w:val="both"/>
        <w:rPr>
          <w:sz w:val="23"/>
          <w:szCs w:val="23"/>
        </w:rPr>
      </w:pPr>
      <w:r w:rsidRPr="00BB370E">
        <w:rPr>
          <w:sz w:val="23"/>
          <w:szCs w:val="23"/>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17D5E6CB" w14:textId="77777777" w:rsidR="000A56B0" w:rsidRPr="00BB370E" w:rsidRDefault="000A56B0" w:rsidP="000A56B0">
      <w:pPr>
        <w:jc w:val="both"/>
        <w:rPr>
          <w:sz w:val="23"/>
          <w:szCs w:val="23"/>
        </w:rPr>
      </w:pPr>
      <w:r w:rsidRPr="00BB370E">
        <w:rPr>
          <w:sz w:val="23"/>
          <w:szCs w:val="23"/>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0403AD13" w14:textId="77777777" w:rsidR="000A56B0" w:rsidRPr="00BB370E" w:rsidRDefault="000A56B0" w:rsidP="000A56B0">
      <w:pPr>
        <w:jc w:val="both"/>
        <w:rPr>
          <w:sz w:val="23"/>
          <w:szCs w:val="23"/>
        </w:rPr>
      </w:pPr>
      <w:r w:rsidRPr="00BB370E">
        <w:rPr>
          <w:sz w:val="23"/>
          <w:szCs w:val="23"/>
        </w:rPr>
        <w:t>14. Исключение банка (если настоящая независимая гарантия выдана банком) из перечня, предусмотренного частью 1</w:t>
      </w:r>
      <w:r w:rsidRPr="00BB370E">
        <w:rPr>
          <w:sz w:val="23"/>
          <w:szCs w:val="23"/>
          <w:vertAlign w:val="superscript"/>
        </w:rPr>
        <w:t>2</w:t>
      </w:r>
      <w:r w:rsidRPr="00BB370E">
        <w:rPr>
          <w:sz w:val="23"/>
          <w:szCs w:val="23"/>
        </w:rPr>
        <w:t xml:space="preserve">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w:t>
      </w:r>
      <w:r w:rsidRPr="00BB370E">
        <w:rPr>
          <w:sz w:val="23"/>
          <w:szCs w:val="23"/>
          <w:vertAlign w:val="superscript"/>
        </w:rPr>
        <w:t>7</w:t>
      </w:r>
      <w:r w:rsidRPr="00BB370E">
        <w:rPr>
          <w:sz w:val="23"/>
          <w:szCs w:val="23"/>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1C1375A4" w14:textId="77777777" w:rsidR="000A56B0" w:rsidRPr="00BB370E" w:rsidRDefault="000A56B0" w:rsidP="000A56B0">
      <w:pPr>
        <w:jc w:val="both"/>
        <w:rPr>
          <w:sz w:val="2"/>
          <w:szCs w:val="2"/>
        </w:rPr>
      </w:pPr>
      <w:r w:rsidRPr="00BB370E">
        <w:rPr>
          <w:sz w:val="23"/>
          <w:szCs w:val="23"/>
        </w:rPr>
        <w:t>15. Споры, возникающие в связи с исполнением обязательств по настоящей независимой гарантии,</w:t>
      </w:r>
      <w:r w:rsidRPr="00BB370E">
        <w:rPr>
          <w:sz w:val="23"/>
          <w:szCs w:val="23"/>
        </w:rPr>
        <w:br/>
      </w:r>
    </w:p>
    <w:tbl>
      <w:tblPr>
        <w:tblStyle w:val="aff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78"/>
        <w:gridCol w:w="5473"/>
        <w:gridCol w:w="140"/>
      </w:tblGrid>
      <w:tr w:rsidR="000A56B0" w:rsidRPr="00BB370E" w14:paraId="6CEAA8F5" w14:textId="77777777" w:rsidTr="000A56B0">
        <w:trPr>
          <w:trHeight w:val="156"/>
        </w:trPr>
        <w:tc>
          <w:tcPr>
            <w:tcW w:w="4578" w:type="dxa"/>
            <w:vAlign w:val="bottom"/>
          </w:tcPr>
          <w:p w14:paraId="3194CFD9" w14:textId="77777777" w:rsidR="000A56B0" w:rsidRPr="00BB370E" w:rsidRDefault="000A56B0" w:rsidP="000A56B0">
            <w:pPr>
              <w:rPr>
                <w:sz w:val="23"/>
                <w:szCs w:val="23"/>
              </w:rPr>
            </w:pPr>
            <w:r w:rsidRPr="00BB370E">
              <w:rPr>
                <w:sz w:val="23"/>
                <w:szCs w:val="23"/>
              </w:rPr>
              <w:t>подлежат рассмотрению в арбитражном суде</w:t>
            </w:r>
          </w:p>
        </w:tc>
        <w:tc>
          <w:tcPr>
            <w:tcW w:w="5473" w:type="dxa"/>
            <w:tcBorders>
              <w:bottom w:val="single" w:sz="4" w:space="0" w:color="auto"/>
            </w:tcBorders>
            <w:vAlign w:val="bottom"/>
          </w:tcPr>
          <w:p w14:paraId="34F6854F" w14:textId="77777777" w:rsidR="000A56B0" w:rsidRPr="00BB370E" w:rsidRDefault="000A56B0" w:rsidP="000A56B0">
            <w:pPr>
              <w:jc w:val="center"/>
              <w:rPr>
                <w:sz w:val="23"/>
                <w:szCs w:val="23"/>
              </w:rPr>
            </w:pPr>
          </w:p>
        </w:tc>
        <w:tc>
          <w:tcPr>
            <w:tcW w:w="140" w:type="dxa"/>
            <w:vAlign w:val="bottom"/>
          </w:tcPr>
          <w:p w14:paraId="7064FA7E" w14:textId="77777777" w:rsidR="000A56B0" w:rsidRPr="00BB370E" w:rsidRDefault="000A56B0" w:rsidP="000A56B0">
            <w:pPr>
              <w:jc w:val="right"/>
              <w:rPr>
                <w:sz w:val="23"/>
                <w:szCs w:val="23"/>
              </w:rPr>
            </w:pPr>
            <w:r w:rsidRPr="00BB370E">
              <w:rPr>
                <w:rStyle w:val="af"/>
                <w:sz w:val="23"/>
                <w:szCs w:val="23"/>
              </w:rPr>
              <w:endnoteReference w:id="9"/>
            </w:r>
            <w:r w:rsidRPr="00BB370E">
              <w:rPr>
                <w:sz w:val="23"/>
                <w:szCs w:val="23"/>
              </w:rPr>
              <w:t>.</w:t>
            </w:r>
          </w:p>
        </w:tc>
      </w:tr>
    </w:tbl>
    <w:p w14:paraId="0160C282" w14:textId="77777777" w:rsidR="000A56B0" w:rsidRPr="006C7F22" w:rsidRDefault="000A56B0" w:rsidP="000A56B0">
      <w:pPr>
        <w:jc w:val="both"/>
        <w:rPr>
          <w:sz w:val="23"/>
          <w:szCs w:val="23"/>
        </w:rPr>
      </w:pPr>
      <w:r w:rsidRPr="00BB370E">
        <w:rPr>
          <w:sz w:val="23"/>
          <w:szCs w:val="23"/>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w:t>
      </w:r>
      <w:r w:rsidRPr="006C7F22">
        <w:rPr>
          <w:sz w:val="23"/>
          <w:szCs w:val="23"/>
        </w:rPr>
        <w:t>новому заказчику с предварительным извещением об этом гаранта.</w:t>
      </w:r>
    </w:p>
    <w:p w14:paraId="7812A04F" w14:textId="77777777" w:rsidR="000A56B0" w:rsidRPr="006C7F22" w:rsidRDefault="000A56B0" w:rsidP="000A56B0">
      <w:pPr>
        <w:jc w:val="both"/>
        <w:rPr>
          <w:sz w:val="23"/>
          <w:szCs w:val="23"/>
        </w:rPr>
      </w:pPr>
      <w:r w:rsidRPr="006C7F22">
        <w:rPr>
          <w:sz w:val="23"/>
          <w:szCs w:val="23"/>
        </w:rPr>
        <w:t>17. Дополнительные условия:</w:t>
      </w:r>
    </w:p>
    <w:p w14:paraId="7D9CE18B" w14:textId="77777777" w:rsidR="000A56B0" w:rsidRPr="006C7F22" w:rsidRDefault="000A56B0" w:rsidP="000A56B0">
      <w:pPr>
        <w:jc w:val="both"/>
        <w:rPr>
          <w:sz w:val="23"/>
          <w:szCs w:val="23"/>
        </w:rPr>
      </w:pPr>
      <w:r w:rsidRPr="006C7F22">
        <w:rPr>
          <w:sz w:val="23"/>
          <w:szCs w:val="23"/>
        </w:rPr>
        <w:t>17.1. Доверенность уполномоченного лица гаранта: №____ от _____;</w:t>
      </w:r>
    </w:p>
    <w:p w14:paraId="06859DFE" w14:textId="77777777" w:rsidR="000A56B0" w:rsidRPr="006C7F22" w:rsidRDefault="000A56B0" w:rsidP="000A56B0">
      <w:pPr>
        <w:jc w:val="both"/>
        <w:rPr>
          <w:rFonts w:cstheme="minorHAnsi"/>
          <w:color w:val="000000"/>
        </w:rPr>
      </w:pPr>
      <w:r w:rsidRPr="006C7F22">
        <w:rPr>
          <w:sz w:val="23"/>
          <w:szCs w:val="23"/>
        </w:rPr>
        <w:t xml:space="preserve">17.2. </w:t>
      </w:r>
      <w:r w:rsidRPr="006C7F22">
        <w:rPr>
          <w:rFonts w:cstheme="minorHAnsi"/>
          <w:color w:val="000000"/>
        </w:rPr>
        <w:t>Номер и дата договора, обязательства исполнения по которому обеспечивает настоящая независимая гарантия: № _____ от ______;</w:t>
      </w:r>
    </w:p>
    <w:p w14:paraId="4F0ABC90" w14:textId="77777777" w:rsidR="000A56B0" w:rsidRPr="00430062" w:rsidRDefault="000A56B0" w:rsidP="000A56B0">
      <w:pPr>
        <w:pStyle w:val="af6"/>
        <w:spacing w:after="120" w:line="240" w:lineRule="auto"/>
        <w:rPr>
          <w:color w:val="000000"/>
        </w:rPr>
      </w:pPr>
      <w:r w:rsidRPr="006C7F22">
        <w:rPr>
          <w:sz w:val="23"/>
          <w:szCs w:val="23"/>
        </w:rPr>
        <w:t xml:space="preserve">17.3. </w:t>
      </w:r>
      <w:r w:rsidRPr="006C7F22">
        <w:t xml:space="preserve">Настоящая гарантия может быть изменена гарантом без согласия бенефициара исключительно в части увеличения суммы и/или увеличения (продления) срока действия гарантии. Вышеуказанные изменения вступают в силу с календарной даты, указанной в тексте таких изменений. </w:t>
      </w:r>
      <w:r w:rsidRPr="006C7F22">
        <w:rPr>
          <w:color w:val="000000"/>
        </w:rPr>
        <w:t xml:space="preserve">Иные условия гарантии могут быть изменены при условии получения </w:t>
      </w:r>
      <w:r w:rsidRPr="006C7F22">
        <w:t>гарантом</w:t>
      </w:r>
      <w:r w:rsidRPr="006C7F22">
        <w:rPr>
          <w:color w:val="000000"/>
        </w:rPr>
        <w:t xml:space="preserve"> письменного согласия </w:t>
      </w:r>
      <w:r w:rsidRPr="006C7F22">
        <w:t>бенефициара</w:t>
      </w:r>
      <w:r w:rsidRPr="006C7F22">
        <w:rPr>
          <w:color w:val="000000"/>
        </w:rPr>
        <w:t xml:space="preserve">. Данные изменения вступают в силу с даты получения письменного согласия </w:t>
      </w:r>
      <w:r w:rsidRPr="006C7F22">
        <w:t>бенефициара</w:t>
      </w:r>
      <w:r w:rsidRPr="006C7F22">
        <w:rPr>
          <w:color w:val="000000"/>
        </w:rPr>
        <w:t>.</w:t>
      </w:r>
    </w:p>
    <w:p w14:paraId="69F0CF5B" w14:textId="77777777" w:rsidR="000A56B0" w:rsidRDefault="000A56B0" w:rsidP="000A56B0"/>
    <w:p w14:paraId="564FB73D" w14:textId="77777777" w:rsidR="000A56B0" w:rsidRDefault="000A56B0" w:rsidP="000A56B0"/>
    <w:p w14:paraId="4B358F8D" w14:textId="77777777" w:rsidR="000A56B0" w:rsidRPr="00882BA6" w:rsidRDefault="000A56B0" w:rsidP="000A56B0">
      <w:r>
        <w:t>Уполномоченное</w:t>
      </w:r>
    </w:p>
    <w:tbl>
      <w:tblPr>
        <w:tblStyle w:val="affb"/>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113"/>
        <w:gridCol w:w="2835"/>
        <w:gridCol w:w="141"/>
        <w:gridCol w:w="1701"/>
        <w:gridCol w:w="142"/>
        <w:gridCol w:w="3259"/>
      </w:tblGrid>
      <w:tr w:rsidR="000A56B0" w:rsidRPr="004F28BF" w14:paraId="471B4C21" w14:textId="77777777" w:rsidTr="000A56B0">
        <w:trPr>
          <w:trHeight w:val="240"/>
        </w:trPr>
        <w:tc>
          <w:tcPr>
            <w:tcW w:w="2113" w:type="dxa"/>
            <w:tcMar>
              <w:left w:w="0" w:type="dxa"/>
              <w:right w:w="0" w:type="dxa"/>
            </w:tcMar>
            <w:vAlign w:val="bottom"/>
          </w:tcPr>
          <w:p w14:paraId="60D0FFBE" w14:textId="77777777" w:rsidR="000A56B0" w:rsidRPr="004F28BF" w:rsidRDefault="000A56B0" w:rsidP="000A56B0">
            <w:r>
              <w:t>лицо гаранта</w:t>
            </w:r>
          </w:p>
        </w:tc>
        <w:tc>
          <w:tcPr>
            <w:tcW w:w="2835" w:type="dxa"/>
            <w:tcBorders>
              <w:bottom w:val="single" w:sz="4" w:space="0" w:color="auto"/>
            </w:tcBorders>
            <w:vAlign w:val="bottom"/>
          </w:tcPr>
          <w:p w14:paraId="4CF00EF7" w14:textId="77777777" w:rsidR="000A56B0" w:rsidRPr="004F28BF" w:rsidRDefault="000A56B0" w:rsidP="000A56B0">
            <w:pPr>
              <w:jc w:val="center"/>
            </w:pPr>
          </w:p>
        </w:tc>
        <w:tc>
          <w:tcPr>
            <w:tcW w:w="141" w:type="dxa"/>
            <w:vAlign w:val="bottom"/>
          </w:tcPr>
          <w:p w14:paraId="307AE5A2" w14:textId="77777777" w:rsidR="000A56B0" w:rsidRPr="004F28BF" w:rsidRDefault="000A56B0" w:rsidP="000A56B0">
            <w:pPr>
              <w:jc w:val="center"/>
            </w:pPr>
          </w:p>
        </w:tc>
        <w:tc>
          <w:tcPr>
            <w:tcW w:w="1701" w:type="dxa"/>
            <w:tcBorders>
              <w:bottom w:val="single" w:sz="4" w:space="0" w:color="auto"/>
            </w:tcBorders>
            <w:vAlign w:val="bottom"/>
          </w:tcPr>
          <w:p w14:paraId="75C851C3" w14:textId="77777777" w:rsidR="000A56B0" w:rsidRPr="004F28BF" w:rsidRDefault="000A56B0" w:rsidP="000A56B0">
            <w:pPr>
              <w:jc w:val="center"/>
            </w:pPr>
          </w:p>
        </w:tc>
        <w:tc>
          <w:tcPr>
            <w:tcW w:w="142" w:type="dxa"/>
            <w:vAlign w:val="bottom"/>
          </w:tcPr>
          <w:p w14:paraId="20F5A4D8" w14:textId="77777777" w:rsidR="000A56B0" w:rsidRPr="004F28BF" w:rsidRDefault="000A56B0" w:rsidP="000A56B0">
            <w:pPr>
              <w:jc w:val="center"/>
            </w:pPr>
          </w:p>
        </w:tc>
        <w:tc>
          <w:tcPr>
            <w:tcW w:w="3259" w:type="dxa"/>
            <w:tcBorders>
              <w:bottom w:val="single" w:sz="4" w:space="0" w:color="auto"/>
            </w:tcBorders>
            <w:vAlign w:val="bottom"/>
          </w:tcPr>
          <w:p w14:paraId="0AC1C7D1" w14:textId="77777777" w:rsidR="000A56B0" w:rsidRPr="004F28BF" w:rsidRDefault="000A56B0" w:rsidP="000A56B0">
            <w:pPr>
              <w:jc w:val="center"/>
            </w:pPr>
          </w:p>
        </w:tc>
      </w:tr>
      <w:tr w:rsidR="000A56B0" w:rsidRPr="003013B6" w14:paraId="758CE22B" w14:textId="77777777" w:rsidTr="000A56B0">
        <w:tc>
          <w:tcPr>
            <w:tcW w:w="2113" w:type="dxa"/>
            <w:tcMar>
              <w:left w:w="0" w:type="dxa"/>
              <w:right w:w="0" w:type="dxa"/>
            </w:tcMar>
            <w:vAlign w:val="bottom"/>
          </w:tcPr>
          <w:p w14:paraId="7D447875" w14:textId="77777777" w:rsidR="000A56B0" w:rsidRPr="003013B6" w:rsidRDefault="000A56B0" w:rsidP="000A56B0">
            <w:pPr>
              <w:jc w:val="center"/>
              <w:rPr>
                <w:iCs/>
                <w:sz w:val="14"/>
                <w:szCs w:val="14"/>
              </w:rPr>
            </w:pPr>
          </w:p>
        </w:tc>
        <w:tc>
          <w:tcPr>
            <w:tcW w:w="2835" w:type="dxa"/>
            <w:tcBorders>
              <w:top w:val="single" w:sz="4" w:space="0" w:color="auto"/>
            </w:tcBorders>
            <w:vAlign w:val="bottom"/>
          </w:tcPr>
          <w:p w14:paraId="46CE24FA" w14:textId="77777777" w:rsidR="000A56B0" w:rsidRPr="003013B6" w:rsidRDefault="000A56B0" w:rsidP="000A56B0">
            <w:pPr>
              <w:jc w:val="center"/>
              <w:rPr>
                <w:iCs/>
                <w:sz w:val="14"/>
                <w:szCs w:val="14"/>
              </w:rPr>
            </w:pPr>
            <w:r w:rsidRPr="0080060D">
              <w:rPr>
                <w:iCs/>
                <w:sz w:val="14"/>
                <w:szCs w:val="14"/>
              </w:rPr>
              <w:t>(должность)</w:t>
            </w:r>
          </w:p>
        </w:tc>
        <w:tc>
          <w:tcPr>
            <w:tcW w:w="141" w:type="dxa"/>
            <w:vAlign w:val="bottom"/>
          </w:tcPr>
          <w:p w14:paraId="6D6D6A0D" w14:textId="77777777" w:rsidR="000A56B0" w:rsidRPr="003013B6" w:rsidRDefault="000A56B0" w:rsidP="000A56B0">
            <w:pPr>
              <w:jc w:val="center"/>
              <w:rPr>
                <w:iCs/>
                <w:sz w:val="14"/>
                <w:szCs w:val="14"/>
              </w:rPr>
            </w:pPr>
          </w:p>
        </w:tc>
        <w:tc>
          <w:tcPr>
            <w:tcW w:w="1701" w:type="dxa"/>
            <w:tcBorders>
              <w:top w:val="single" w:sz="4" w:space="0" w:color="auto"/>
            </w:tcBorders>
            <w:vAlign w:val="bottom"/>
          </w:tcPr>
          <w:p w14:paraId="198A6FC2" w14:textId="77777777" w:rsidR="000A56B0" w:rsidRPr="003013B6" w:rsidRDefault="000A56B0" w:rsidP="000A56B0">
            <w:pPr>
              <w:jc w:val="center"/>
              <w:rPr>
                <w:iCs/>
                <w:sz w:val="14"/>
                <w:szCs w:val="14"/>
              </w:rPr>
            </w:pPr>
            <w:r w:rsidRPr="0080060D">
              <w:rPr>
                <w:iCs/>
                <w:sz w:val="14"/>
                <w:szCs w:val="14"/>
              </w:rPr>
              <w:t>(подпись)</w:t>
            </w:r>
          </w:p>
        </w:tc>
        <w:tc>
          <w:tcPr>
            <w:tcW w:w="142" w:type="dxa"/>
            <w:vAlign w:val="bottom"/>
          </w:tcPr>
          <w:p w14:paraId="6EEE22D7" w14:textId="77777777" w:rsidR="000A56B0" w:rsidRPr="003013B6" w:rsidRDefault="000A56B0" w:rsidP="000A56B0">
            <w:pPr>
              <w:jc w:val="center"/>
              <w:rPr>
                <w:iCs/>
                <w:sz w:val="14"/>
                <w:szCs w:val="14"/>
              </w:rPr>
            </w:pPr>
          </w:p>
        </w:tc>
        <w:tc>
          <w:tcPr>
            <w:tcW w:w="3259" w:type="dxa"/>
            <w:tcBorders>
              <w:top w:val="single" w:sz="4" w:space="0" w:color="auto"/>
            </w:tcBorders>
            <w:vAlign w:val="bottom"/>
          </w:tcPr>
          <w:p w14:paraId="40BB893E" w14:textId="77777777" w:rsidR="000A56B0" w:rsidRPr="003013B6" w:rsidRDefault="000A56B0" w:rsidP="000A56B0">
            <w:pPr>
              <w:jc w:val="center"/>
              <w:rPr>
                <w:iCs/>
                <w:sz w:val="14"/>
                <w:szCs w:val="14"/>
              </w:rPr>
            </w:pPr>
            <w:r w:rsidRPr="0080060D">
              <w:rPr>
                <w:iCs/>
                <w:sz w:val="14"/>
                <w:szCs w:val="14"/>
              </w:rPr>
              <w:t>(расшифровка подписи)</w:t>
            </w:r>
          </w:p>
        </w:tc>
      </w:tr>
    </w:tbl>
    <w:p w14:paraId="38CD72E0" w14:textId="77777777" w:rsidR="000A56B0" w:rsidRPr="00882BA6" w:rsidRDefault="000A56B0" w:rsidP="000A56B0">
      <w:pPr>
        <w:rPr>
          <w:sz w:val="10"/>
          <w:szCs w:val="2"/>
        </w:rPr>
      </w:pPr>
    </w:p>
    <w:tbl>
      <w:tblPr>
        <w:tblStyle w:val="affb"/>
        <w:tblW w:w="3836"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0"/>
        <w:gridCol w:w="413"/>
        <w:gridCol w:w="284"/>
        <w:gridCol w:w="1935"/>
        <w:gridCol w:w="364"/>
        <w:gridCol w:w="406"/>
        <w:gridCol w:w="294"/>
      </w:tblGrid>
      <w:tr w:rsidR="000A56B0" w:rsidRPr="004F28BF" w14:paraId="23ED2B5F" w14:textId="77777777" w:rsidTr="000A56B0">
        <w:trPr>
          <w:trHeight w:val="240"/>
        </w:trPr>
        <w:tc>
          <w:tcPr>
            <w:tcW w:w="140" w:type="dxa"/>
            <w:vAlign w:val="bottom"/>
          </w:tcPr>
          <w:p w14:paraId="3CBCBA8A" w14:textId="77777777" w:rsidR="000A56B0" w:rsidRPr="004F28BF" w:rsidRDefault="000A56B0" w:rsidP="000A56B0">
            <w:pPr>
              <w:jc w:val="right"/>
            </w:pPr>
            <w:r w:rsidRPr="004F28BF">
              <w:lastRenderedPageBreak/>
              <w:t>«</w:t>
            </w:r>
          </w:p>
        </w:tc>
        <w:tc>
          <w:tcPr>
            <w:tcW w:w="413" w:type="dxa"/>
            <w:tcBorders>
              <w:bottom w:val="single" w:sz="4" w:space="0" w:color="auto"/>
            </w:tcBorders>
            <w:vAlign w:val="bottom"/>
          </w:tcPr>
          <w:p w14:paraId="2F4D1EB2" w14:textId="77777777" w:rsidR="000A56B0" w:rsidRPr="004F28BF" w:rsidRDefault="000A56B0" w:rsidP="000A56B0">
            <w:pPr>
              <w:jc w:val="center"/>
            </w:pPr>
          </w:p>
        </w:tc>
        <w:tc>
          <w:tcPr>
            <w:tcW w:w="284" w:type="dxa"/>
            <w:vAlign w:val="bottom"/>
          </w:tcPr>
          <w:p w14:paraId="3C9F4EFB" w14:textId="77777777" w:rsidR="000A56B0" w:rsidRPr="004F28BF" w:rsidRDefault="000A56B0" w:rsidP="000A56B0">
            <w:r w:rsidRPr="004F28BF">
              <w:t>»</w:t>
            </w:r>
          </w:p>
        </w:tc>
        <w:tc>
          <w:tcPr>
            <w:tcW w:w="1935" w:type="dxa"/>
            <w:tcBorders>
              <w:bottom w:val="single" w:sz="4" w:space="0" w:color="auto"/>
            </w:tcBorders>
            <w:vAlign w:val="bottom"/>
          </w:tcPr>
          <w:p w14:paraId="46A5D57D" w14:textId="77777777" w:rsidR="000A56B0" w:rsidRPr="004F28BF" w:rsidRDefault="000A56B0" w:rsidP="000A56B0">
            <w:pPr>
              <w:jc w:val="center"/>
            </w:pPr>
          </w:p>
        </w:tc>
        <w:tc>
          <w:tcPr>
            <w:tcW w:w="364" w:type="dxa"/>
            <w:vAlign w:val="bottom"/>
          </w:tcPr>
          <w:p w14:paraId="62FC023C" w14:textId="77777777" w:rsidR="000A56B0" w:rsidRPr="004F28BF" w:rsidRDefault="000A56B0" w:rsidP="000A56B0">
            <w:pPr>
              <w:jc w:val="right"/>
            </w:pPr>
            <w:r w:rsidRPr="004F28BF">
              <w:t>20</w:t>
            </w:r>
          </w:p>
        </w:tc>
        <w:tc>
          <w:tcPr>
            <w:tcW w:w="406" w:type="dxa"/>
            <w:tcBorders>
              <w:bottom w:val="single" w:sz="4" w:space="0" w:color="auto"/>
            </w:tcBorders>
            <w:vAlign w:val="bottom"/>
          </w:tcPr>
          <w:p w14:paraId="78EEB23A" w14:textId="77777777" w:rsidR="000A56B0" w:rsidRPr="004F28BF" w:rsidRDefault="000A56B0" w:rsidP="000A56B0"/>
        </w:tc>
        <w:tc>
          <w:tcPr>
            <w:tcW w:w="294" w:type="dxa"/>
            <w:vAlign w:val="bottom"/>
          </w:tcPr>
          <w:p w14:paraId="783853A0" w14:textId="77777777" w:rsidR="000A56B0" w:rsidRPr="004F28BF" w:rsidRDefault="000A56B0" w:rsidP="000A56B0">
            <w:pPr>
              <w:jc w:val="right"/>
            </w:pPr>
            <w:r w:rsidRPr="004F28BF">
              <w:t>г.</w:t>
            </w:r>
          </w:p>
        </w:tc>
      </w:tr>
    </w:tbl>
    <w:p w14:paraId="5CA593EE" w14:textId="77777777" w:rsidR="000A56B0" w:rsidRPr="00882BA6" w:rsidRDefault="000A56B0" w:rsidP="000A56B0">
      <w:pPr>
        <w:rPr>
          <w:sz w:val="10"/>
          <w:szCs w:val="2"/>
        </w:rPr>
      </w:pPr>
    </w:p>
    <w:tbl>
      <w:tblPr>
        <w:tblStyle w:val="affb"/>
        <w:tblW w:w="283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01"/>
        <w:gridCol w:w="1133"/>
      </w:tblGrid>
      <w:tr w:rsidR="000A56B0" w:rsidRPr="004F28BF" w14:paraId="0D525BED" w14:textId="77777777" w:rsidTr="000A56B0">
        <w:trPr>
          <w:trHeight w:val="283"/>
          <w:jc w:val="right"/>
        </w:trPr>
        <w:tc>
          <w:tcPr>
            <w:tcW w:w="1701" w:type="dxa"/>
            <w:tcBorders>
              <w:right w:val="single" w:sz="4" w:space="0" w:color="auto"/>
            </w:tcBorders>
            <w:vAlign w:val="center"/>
          </w:tcPr>
          <w:p w14:paraId="5729090C" w14:textId="77777777" w:rsidR="000A56B0" w:rsidRPr="004F28BF" w:rsidRDefault="000A56B0" w:rsidP="000A56B0">
            <w:pPr>
              <w:ind w:right="113"/>
              <w:jc w:val="right"/>
            </w:pPr>
            <w:r>
              <w:t>Лист №</w:t>
            </w:r>
          </w:p>
        </w:tc>
        <w:tc>
          <w:tcPr>
            <w:tcW w:w="1133" w:type="dxa"/>
            <w:tcBorders>
              <w:top w:val="single" w:sz="4" w:space="0" w:color="auto"/>
              <w:left w:val="single" w:sz="4" w:space="0" w:color="auto"/>
              <w:bottom w:val="single" w:sz="4" w:space="0" w:color="auto"/>
              <w:right w:val="single" w:sz="4" w:space="0" w:color="auto"/>
            </w:tcBorders>
            <w:vAlign w:val="center"/>
          </w:tcPr>
          <w:p w14:paraId="5C4CE74D" w14:textId="77777777" w:rsidR="000A56B0" w:rsidRPr="004F28BF" w:rsidRDefault="000A56B0" w:rsidP="000A56B0">
            <w:pPr>
              <w:jc w:val="center"/>
            </w:pPr>
          </w:p>
        </w:tc>
      </w:tr>
      <w:tr w:rsidR="000A56B0" w:rsidRPr="004F28BF" w14:paraId="5CF61925" w14:textId="77777777" w:rsidTr="000A56B0">
        <w:trPr>
          <w:trHeight w:val="283"/>
          <w:jc w:val="right"/>
        </w:trPr>
        <w:tc>
          <w:tcPr>
            <w:tcW w:w="1701" w:type="dxa"/>
            <w:tcBorders>
              <w:right w:val="single" w:sz="4" w:space="0" w:color="auto"/>
            </w:tcBorders>
            <w:vAlign w:val="center"/>
          </w:tcPr>
          <w:p w14:paraId="2B9D5C9B" w14:textId="77777777" w:rsidR="000A56B0" w:rsidRPr="004F28BF" w:rsidRDefault="000A56B0" w:rsidP="000A56B0">
            <w:pPr>
              <w:ind w:right="113"/>
              <w:jc w:val="right"/>
            </w:pPr>
            <w:r>
              <w:t>Всего листов</w:t>
            </w:r>
          </w:p>
        </w:tc>
        <w:tc>
          <w:tcPr>
            <w:tcW w:w="1133" w:type="dxa"/>
            <w:tcBorders>
              <w:top w:val="single" w:sz="4" w:space="0" w:color="auto"/>
              <w:left w:val="single" w:sz="4" w:space="0" w:color="auto"/>
              <w:bottom w:val="single" w:sz="4" w:space="0" w:color="auto"/>
              <w:right w:val="single" w:sz="4" w:space="0" w:color="auto"/>
            </w:tcBorders>
            <w:vAlign w:val="center"/>
          </w:tcPr>
          <w:p w14:paraId="4EF6610D" w14:textId="77777777" w:rsidR="000A56B0" w:rsidRPr="004F28BF" w:rsidRDefault="000A56B0" w:rsidP="000A56B0">
            <w:pPr>
              <w:jc w:val="center"/>
            </w:pPr>
          </w:p>
        </w:tc>
      </w:tr>
    </w:tbl>
    <w:p w14:paraId="682F9015" w14:textId="77777777" w:rsidR="000A56B0" w:rsidRDefault="000A56B0" w:rsidP="000A56B0"/>
    <w:p w14:paraId="03B76833" w14:textId="77777777" w:rsidR="000A56B0" w:rsidRDefault="000A56B0" w:rsidP="000A56B0"/>
    <w:p w14:paraId="2E251597" w14:textId="77777777" w:rsidR="000A56B0" w:rsidRPr="00BB370E" w:rsidRDefault="000A56B0" w:rsidP="000A56B0"/>
    <w:tbl>
      <w:tblPr>
        <w:tblW w:w="5037" w:type="pct"/>
        <w:tblLook w:val="01E0" w:firstRow="1" w:lastRow="1" w:firstColumn="1" w:lastColumn="1" w:noHBand="0" w:noVBand="0"/>
      </w:tblPr>
      <w:tblGrid>
        <w:gridCol w:w="5140"/>
        <w:gridCol w:w="4848"/>
      </w:tblGrid>
      <w:tr w:rsidR="00BC1784" w:rsidRPr="00BC1784" w14:paraId="3156F9C5" w14:textId="77777777" w:rsidTr="00990900">
        <w:tc>
          <w:tcPr>
            <w:tcW w:w="2573" w:type="pct"/>
          </w:tcPr>
          <w:p w14:paraId="56A096EF" w14:textId="77777777" w:rsidR="00BC1784" w:rsidRPr="00BC1784" w:rsidRDefault="00BC1784" w:rsidP="00990900">
            <w:pPr>
              <w:rPr>
                <w:rFonts w:ascii="Tahoma" w:hAnsi="Tahoma" w:cs="Tahoma"/>
                <w:b/>
                <w:sz w:val="20"/>
              </w:rPr>
            </w:pPr>
            <w:r w:rsidRPr="00BC1784">
              <w:rPr>
                <w:rFonts w:ascii="Tahoma" w:hAnsi="Tahoma" w:cs="Tahoma"/>
                <w:b/>
                <w:sz w:val="20"/>
              </w:rPr>
              <w:t>ЗАКАЗЧИК:</w:t>
            </w:r>
          </w:p>
        </w:tc>
        <w:tc>
          <w:tcPr>
            <w:tcW w:w="2427" w:type="pct"/>
          </w:tcPr>
          <w:p w14:paraId="69CB24FD" w14:textId="77777777" w:rsidR="00BC1784" w:rsidRPr="00BC1784" w:rsidRDefault="00BC1784" w:rsidP="00990900">
            <w:pPr>
              <w:rPr>
                <w:rFonts w:ascii="Tahoma" w:hAnsi="Tahoma" w:cs="Tahoma"/>
                <w:b/>
                <w:sz w:val="20"/>
              </w:rPr>
            </w:pPr>
            <w:r w:rsidRPr="00BC1784">
              <w:rPr>
                <w:rFonts w:ascii="Tahoma" w:hAnsi="Tahoma" w:cs="Tahoma"/>
                <w:b/>
                <w:sz w:val="20"/>
              </w:rPr>
              <w:t>ПОДРЯДЧИК:</w:t>
            </w:r>
          </w:p>
        </w:tc>
      </w:tr>
      <w:tr w:rsidR="00BC1784" w:rsidRPr="00BC1784" w14:paraId="5203AE7B" w14:textId="77777777" w:rsidTr="00990900">
        <w:trPr>
          <w:cantSplit/>
          <w:trHeight w:val="213"/>
        </w:trPr>
        <w:tc>
          <w:tcPr>
            <w:tcW w:w="2573" w:type="pct"/>
          </w:tcPr>
          <w:p w14:paraId="70B8B7B5" w14:textId="77777777" w:rsidR="00BC1784" w:rsidRPr="00BC1784" w:rsidRDefault="00BC1784" w:rsidP="00990900">
            <w:pPr>
              <w:outlineLvl w:val="0"/>
              <w:rPr>
                <w:rFonts w:ascii="Tahoma" w:hAnsi="Tahoma" w:cs="Tahoma"/>
                <w:b/>
                <w:sz w:val="20"/>
              </w:rPr>
            </w:pPr>
            <w:r w:rsidRPr="00BC1784">
              <w:rPr>
                <w:rFonts w:ascii="Tahoma" w:hAnsi="Tahoma" w:cs="Tahoma"/>
                <w:b/>
                <w:sz w:val="20"/>
              </w:rPr>
              <w:t>АО «НТЭК»</w:t>
            </w:r>
          </w:p>
        </w:tc>
        <w:tc>
          <w:tcPr>
            <w:tcW w:w="2427" w:type="pct"/>
          </w:tcPr>
          <w:p w14:paraId="796C7CFB" w14:textId="77777777" w:rsidR="00BC1784" w:rsidRPr="00BC1784" w:rsidRDefault="00BC1784" w:rsidP="00990900">
            <w:pPr>
              <w:pStyle w:val="4"/>
              <w:spacing w:line="240" w:lineRule="atLeast"/>
              <w:rPr>
                <w:rFonts w:ascii="Tahoma" w:hAnsi="Tahoma" w:cs="Tahoma"/>
                <w:b w:val="0"/>
                <w:bCs w:val="0"/>
                <w:sz w:val="20"/>
              </w:rPr>
            </w:pPr>
          </w:p>
        </w:tc>
      </w:tr>
      <w:tr w:rsidR="00BC1784" w:rsidRPr="00BC1784" w14:paraId="3A85DD10" w14:textId="77777777" w:rsidTr="00990900">
        <w:trPr>
          <w:trHeight w:val="292"/>
        </w:trPr>
        <w:tc>
          <w:tcPr>
            <w:tcW w:w="2573" w:type="pct"/>
          </w:tcPr>
          <w:p w14:paraId="724983EA" w14:textId="77777777" w:rsidR="00BC1784" w:rsidRPr="00BC1784" w:rsidRDefault="00BC1784" w:rsidP="00990900">
            <w:pPr>
              <w:spacing w:line="240" w:lineRule="atLeast"/>
              <w:rPr>
                <w:rFonts w:ascii="Tahoma" w:hAnsi="Tahoma" w:cs="Tahoma"/>
                <w:b/>
                <w:bCs/>
                <w:sz w:val="20"/>
              </w:rPr>
            </w:pPr>
          </w:p>
          <w:p w14:paraId="0956A30B" w14:textId="77777777" w:rsidR="00BC1784" w:rsidRPr="00BC1784" w:rsidRDefault="00BC1784" w:rsidP="00990900">
            <w:pPr>
              <w:spacing w:line="240" w:lineRule="atLeast"/>
              <w:rPr>
                <w:rFonts w:ascii="Tahoma" w:hAnsi="Tahoma" w:cs="Tahoma"/>
                <w:i/>
                <w:sz w:val="20"/>
              </w:rPr>
            </w:pPr>
            <w:r w:rsidRPr="00BC1784">
              <w:rPr>
                <w:rFonts w:ascii="Tahoma" w:hAnsi="Tahoma" w:cs="Tahoma"/>
                <w:b/>
                <w:bCs/>
                <w:sz w:val="20"/>
              </w:rPr>
              <w:t xml:space="preserve">______________ </w:t>
            </w:r>
            <w:r w:rsidRPr="00BC1784">
              <w:rPr>
                <w:rFonts w:ascii="Tahoma" w:hAnsi="Tahoma" w:cs="Tahoma"/>
                <w:bCs/>
                <w:i/>
                <w:sz w:val="20"/>
              </w:rPr>
              <w:t>(ФИО)</w:t>
            </w:r>
          </w:p>
          <w:p w14:paraId="5BB99A5C" w14:textId="77777777" w:rsidR="00BC1784" w:rsidRPr="00BC1784" w:rsidRDefault="00BC1784" w:rsidP="00990900">
            <w:pPr>
              <w:pStyle w:val="24"/>
              <w:widowControl w:val="0"/>
              <w:autoSpaceDE w:val="0"/>
              <w:autoSpaceDN w:val="0"/>
              <w:adjustRightInd w:val="0"/>
              <w:rPr>
                <w:rFonts w:ascii="Tahoma" w:hAnsi="Tahoma" w:cs="Tahoma"/>
                <w:b/>
                <w:sz w:val="20"/>
              </w:rPr>
            </w:pPr>
            <w:r w:rsidRPr="00BC1784">
              <w:rPr>
                <w:rFonts w:ascii="Tahoma" w:hAnsi="Tahoma" w:cs="Tahoma"/>
                <w:sz w:val="20"/>
              </w:rPr>
              <w:t xml:space="preserve">М.П.          </w:t>
            </w:r>
          </w:p>
        </w:tc>
        <w:tc>
          <w:tcPr>
            <w:tcW w:w="2427" w:type="pct"/>
          </w:tcPr>
          <w:p w14:paraId="7A63B28E" w14:textId="77777777" w:rsidR="00BC1784" w:rsidRPr="00BC1784" w:rsidRDefault="00BC1784" w:rsidP="00990900">
            <w:pPr>
              <w:spacing w:line="240" w:lineRule="atLeast"/>
              <w:rPr>
                <w:rFonts w:ascii="Tahoma" w:hAnsi="Tahoma" w:cs="Tahoma"/>
                <w:i/>
                <w:sz w:val="20"/>
              </w:rPr>
            </w:pPr>
          </w:p>
          <w:p w14:paraId="5DC5EA72" w14:textId="77777777" w:rsidR="00BC1784" w:rsidRPr="00BC1784" w:rsidRDefault="00BC1784" w:rsidP="00990900">
            <w:pPr>
              <w:spacing w:line="240" w:lineRule="atLeast"/>
              <w:rPr>
                <w:rFonts w:ascii="Tahoma" w:hAnsi="Tahoma" w:cs="Tahoma"/>
                <w:i/>
                <w:sz w:val="20"/>
              </w:rPr>
            </w:pPr>
            <w:r w:rsidRPr="00BC1784">
              <w:rPr>
                <w:rFonts w:ascii="Tahoma" w:hAnsi="Tahoma" w:cs="Tahoma"/>
                <w:b/>
                <w:bCs/>
                <w:sz w:val="20"/>
              </w:rPr>
              <w:t xml:space="preserve">______________ </w:t>
            </w:r>
            <w:r w:rsidRPr="00BC1784">
              <w:rPr>
                <w:rFonts w:ascii="Tahoma" w:hAnsi="Tahoma" w:cs="Tahoma"/>
                <w:i/>
                <w:sz w:val="20"/>
              </w:rPr>
              <w:t>(ФИО)</w:t>
            </w:r>
          </w:p>
          <w:p w14:paraId="0CBFF0CF" w14:textId="77777777" w:rsidR="00BC1784" w:rsidRPr="00BC1784" w:rsidRDefault="00BC1784" w:rsidP="00990900">
            <w:pPr>
              <w:spacing w:line="240" w:lineRule="atLeast"/>
              <w:rPr>
                <w:rFonts w:ascii="Tahoma" w:hAnsi="Tahoma" w:cs="Tahoma"/>
                <w:bCs/>
                <w:sz w:val="20"/>
              </w:rPr>
            </w:pPr>
            <w:r w:rsidRPr="00BC1784">
              <w:rPr>
                <w:rFonts w:ascii="Tahoma" w:hAnsi="Tahoma" w:cs="Tahoma"/>
                <w:sz w:val="20"/>
              </w:rPr>
              <w:t xml:space="preserve">М.П.          </w:t>
            </w:r>
          </w:p>
        </w:tc>
      </w:tr>
    </w:tbl>
    <w:p w14:paraId="5FBA0A03" w14:textId="77777777" w:rsidR="000A56B0" w:rsidRDefault="000A56B0" w:rsidP="000A56B0"/>
    <w:p w14:paraId="6755F18C" w14:textId="77777777" w:rsidR="000A56B0" w:rsidRPr="000A56B0" w:rsidRDefault="000A56B0" w:rsidP="008872E5">
      <w:pPr>
        <w:widowControl w:val="0"/>
        <w:spacing w:before="100" w:after="100"/>
        <w:jc w:val="right"/>
        <w:rPr>
          <w:rFonts w:ascii="Tahoma" w:hAnsi="Tahoma" w:cs="Tahoma"/>
          <w:sz w:val="20"/>
          <w:szCs w:val="22"/>
          <w:lang w:eastAsia="ru-RU"/>
        </w:rPr>
      </w:pPr>
    </w:p>
    <w:sectPr w:rsidR="000A56B0" w:rsidRPr="000A56B0" w:rsidSect="00143C5C">
      <w:endnotePr>
        <w:numFmt w:val="decimal"/>
      </w:endnotePr>
      <w:pgSz w:w="11900" w:h="16820"/>
      <w:pgMar w:top="709" w:right="851" w:bottom="851" w:left="1134" w:header="720" w:footer="720" w:gutter="0"/>
      <w:pgNumType w:start="1"/>
      <w:cols w:space="720"/>
      <w:docGrid w:linePitch="360"/>
      <w15:footnoteColumns w:val="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4F5DE4" w16cid:durableId="2B7D91BB"/>
  <w16cid:commentId w16cid:paraId="48CDE90D" w16cid:durableId="2B7D91BC"/>
  <w16cid:commentId w16cid:paraId="13CFEC2B" w16cid:durableId="2B7D91BD"/>
  <w16cid:commentId w16cid:paraId="2E026043" w16cid:durableId="2B7D91BE"/>
  <w16cid:commentId w16cid:paraId="7D81250C" w16cid:durableId="2B7D91BF"/>
  <w16cid:commentId w16cid:paraId="032C9DD8" w16cid:durableId="2B7D91C0"/>
  <w16cid:commentId w16cid:paraId="2DA48301" w16cid:durableId="2B7D91C1"/>
  <w16cid:commentId w16cid:paraId="43986C55" w16cid:durableId="2B7D91C2"/>
  <w16cid:commentId w16cid:paraId="57C70340" w16cid:durableId="2B7D91C3"/>
  <w16cid:commentId w16cid:paraId="6B78EE3B" w16cid:durableId="2B7D91C4"/>
  <w16cid:commentId w16cid:paraId="412AC8D3" w16cid:durableId="2B7D91C5"/>
  <w16cid:commentId w16cid:paraId="099A6DBB" w16cid:durableId="2B7D91C6"/>
  <w16cid:commentId w16cid:paraId="143DF5A5" w16cid:durableId="2B7D91C7"/>
  <w16cid:commentId w16cid:paraId="2E9E4ED4" w16cid:durableId="2B7D91C8"/>
  <w16cid:commentId w16cid:paraId="520BE668" w16cid:durableId="2B7D91C9"/>
  <w16cid:commentId w16cid:paraId="2B4D5E6F" w16cid:durableId="2B7D91CA"/>
  <w16cid:commentId w16cid:paraId="5B749C9B" w16cid:durableId="2B7D91CB"/>
  <w16cid:commentId w16cid:paraId="2F8C2A97" w16cid:durableId="2B7D91CC"/>
  <w16cid:commentId w16cid:paraId="0A26F883" w16cid:durableId="2B7D91CD"/>
  <w16cid:commentId w16cid:paraId="11B98E45" w16cid:durableId="2B7D91CE"/>
  <w16cid:commentId w16cid:paraId="72A35E71" w16cid:durableId="2B7D91CF"/>
  <w16cid:commentId w16cid:paraId="2E1678F8" w16cid:durableId="2B7D91D0"/>
  <w16cid:commentId w16cid:paraId="7028EE86" w16cid:durableId="2B7D91D1"/>
  <w16cid:commentId w16cid:paraId="179C5B65" w16cid:durableId="2B7D91D2"/>
  <w16cid:commentId w16cid:paraId="23CC52AB" w16cid:durableId="2B7D91D3"/>
  <w16cid:commentId w16cid:paraId="7A7509CD" w16cid:durableId="2B7D91D4"/>
  <w16cid:commentId w16cid:paraId="71AC1AE6" w16cid:durableId="2B7D91D5"/>
  <w16cid:commentId w16cid:paraId="177FB88E" w16cid:durableId="2B7D91D6"/>
  <w16cid:commentId w16cid:paraId="65A6C656" w16cid:durableId="2B7D91D7"/>
  <w16cid:commentId w16cid:paraId="1DF134F4" w16cid:durableId="2B7D91D8"/>
  <w16cid:commentId w16cid:paraId="3A6BEBE9" w16cid:durableId="2B7D91D9"/>
  <w16cid:commentId w16cid:paraId="144CCD4B" w16cid:durableId="2B7D91DA"/>
  <w16cid:commentId w16cid:paraId="48BA3FAF" w16cid:durableId="2B7D91DB"/>
  <w16cid:commentId w16cid:paraId="58B89DD2" w16cid:durableId="2B7D91DC"/>
  <w16cid:commentId w16cid:paraId="131C9CE2" w16cid:durableId="2B7D91DD"/>
  <w16cid:commentId w16cid:paraId="405CD4C9" w16cid:durableId="2B7D91DE"/>
  <w16cid:commentId w16cid:paraId="643936A2" w16cid:durableId="2B7D91DF"/>
  <w16cid:commentId w16cid:paraId="5DA25E58" w16cid:durableId="2B7D91E0"/>
  <w16cid:commentId w16cid:paraId="6673E307" w16cid:durableId="2B7D91E1"/>
  <w16cid:commentId w16cid:paraId="57C2C09F" w16cid:durableId="2B7D91E2"/>
  <w16cid:commentId w16cid:paraId="3CE6540F" w16cid:durableId="2B7D91E3"/>
  <w16cid:commentId w16cid:paraId="33DB047D" w16cid:durableId="2B7D91E4"/>
  <w16cid:commentId w16cid:paraId="14859A8B" w16cid:durableId="2B7D91E5"/>
  <w16cid:commentId w16cid:paraId="3ED8E5A1" w16cid:durableId="2B7D91E6"/>
  <w16cid:commentId w16cid:paraId="23CDED43" w16cid:durableId="2B7D91E7"/>
  <w16cid:commentId w16cid:paraId="4DB138BB" w16cid:durableId="2B7D91E8"/>
  <w16cid:commentId w16cid:paraId="656A875D" w16cid:durableId="2B7D91E9"/>
  <w16cid:commentId w16cid:paraId="2B35950D" w16cid:durableId="2B7D91EA"/>
  <w16cid:commentId w16cid:paraId="41E12E75" w16cid:durableId="2B7D91EB"/>
  <w16cid:commentId w16cid:paraId="76C016FE" w16cid:durableId="2B7D91EC"/>
  <w16cid:commentId w16cid:paraId="01F7501F" w16cid:durableId="2B7D91ED"/>
  <w16cid:commentId w16cid:paraId="05BAB96F" w16cid:durableId="2B7D91EE"/>
  <w16cid:commentId w16cid:paraId="6303033F" w16cid:durableId="2B7D91EF"/>
  <w16cid:commentId w16cid:paraId="0BB489AD" w16cid:durableId="2B7D91F0"/>
  <w16cid:commentId w16cid:paraId="4A7566B6" w16cid:durableId="2B7D91F1"/>
  <w16cid:commentId w16cid:paraId="3550782A" w16cid:durableId="2B7D91F2"/>
  <w16cid:commentId w16cid:paraId="21C7FBD6" w16cid:durableId="2B7D91F3"/>
  <w16cid:commentId w16cid:paraId="66115E04" w16cid:durableId="2B7D91F4"/>
  <w16cid:commentId w16cid:paraId="0AEF4F0E" w16cid:durableId="2B7D91F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8D65E" w14:textId="77777777" w:rsidR="004956D1" w:rsidRDefault="004956D1">
      <w:r>
        <w:separator/>
      </w:r>
    </w:p>
  </w:endnote>
  <w:endnote w:type="continuationSeparator" w:id="0">
    <w:p w14:paraId="695F58C7" w14:textId="77777777" w:rsidR="004956D1" w:rsidRDefault="004956D1">
      <w:r>
        <w:continuationSeparator/>
      </w:r>
    </w:p>
  </w:endnote>
  <w:endnote w:type="continuationNotice" w:id="1">
    <w:p w14:paraId="1C88DD7E" w14:textId="77777777" w:rsidR="004956D1" w:rsidRDefault="004956D1"/>
  </w:endnote>
  <w:endnote w:id="2">
    <w:p w14:paraId="7F1EEBDA" w14:textId="77777777" w:rsidR="00D401AA" w:rsidRPr="00BB370E" w:rsidRDefault="00D401AA" w:rsidP="000A56B0">
      <w:pPr>
        <w:pStyle w:val="aff6"/>
        <w:jc w:val="both"/>
        <w:rPr>
          <w:sz w:val="16"/>
          <w:szCs w:val="16"/>
        </w:rPr>
      </w:pPr>
      <w:r w:rsidRPr="00BB370E">
        <w:rPr>
          <w:rStyle w:val="af"/>
          <w:sz w:val="16"/>
          <w:szCs w:val="16"/>
        </w:rPr>
        <w:endnoteRef/>
      </w:r>
      <w:r w:rsidRPr="00BB370E">
        <w:rPr>
          <w:sz w:val="16"/>
          <w:szCs w:val="16"/>
        </w:rPr>
        <w:t xml:space="preserve"> Указывается при наличии.</w:t>
      </w:r>
    </w:p>
  </w:endnote>
  <w:endnote w:id="3">
    <w:p w14:paraId="604B176F" w14:textId="77777777" w:rsidR="00D401AA" w:rsidRPr="00BB370E" w:rsidRDefault="00D401AA" w:rsidP="000A56B0">
      <w:pPr>
        <w:pStyle w:val="aff6"/>
        <w:jc w:val="both"/>
        <w:rPr>
          <w:sz w:val="16"/>
          <w:szCs w:val="16"/>
        </w:rPr>
      </w:pPr>
      <w:r w:rsidRPr="00BB370E">
        <w:rPr>
          <w:rStyle w:val="af"/>
          <w:sz w:val="16"/>
          <w:szCs w:val="16"/>
        </w:rPr>
        <w:endnoteRef/>
      </w:r>
      <w:r w:rsidRPr="00BB370E">
        <w:rPr>
          <w:sz w:val="16"/>
          <w:szCs w:val="16"/>
        </w:rPr>
        <w:t xml:space="preserve">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endnote>
  <w:endnote w:id="4">
    <w:p w14:paraId="3BCEE64D" w14:textId="77777777" w:rsidR="00D401AA" w:rsidRPr="00BB370E" w:rsidRDefault="00D401AA" w:rsidP="000A56B0">
      <w:pPr>
        <w:pStyle w:val="aff6"/>
        <w:jc w:val="both"/>
        <w:rPr>
          <w:sz w:val="16"/>
          <w:szCs w:val="16"/>
        </w:rPr>
      </w:pPr>
      <w:r w:rsidRPr="00BB370E">
        <w:rPr>
          <w:rStyle w:val="af"/>
          <w:sz w:val="16"/>
          <w:szCs w:val="16"/>
        </w:rPr>
        <w:endnoteRef/>
      </w:r>
      <w:r w:rsidRPr="00BB370E">
        <w:rPr>
          <w:sz w:val="16"/>
          <w:szCs w:val="16"/>
        </w:rPr>
        <w:t xml:space="preserve"> Указывается, если принципал является юридическим лицом, аккредитованным филиалом или представительством иностранного юридического лица.</w:t>
      </w:r>
    </w:p>
  </w:endnote>
  <w:endnote w:id="5">
    <w:p w14:paraId="0B65DDCF" w14:textId="77777777" w:rsidR="00D401AA" w:rsidRPr="00BB370E" w:rsidRDefault="00D401AA" w:rsidP="000A56B0">
      <w:pPr>
        <w:pStyle w:val="aff6"/>
        <w:jc w:val="both"/>
        <w:rPr>
          <w:sz w:val="16"/>
          <w:szCs w:val="16"/>
        </w:rPr>
      </w:pPr>
      <w:r w:rsidRPr="00BB370E">
        <w:rPr>
          <w:rStyle w:val="af"/>
          <w:sz w:val="16"/>
          <w:szCs w:val="16"/>
        </w:rPr>
        <w:endnoteRef/>
      </w:r>
      <w:r w:rsidRPr="00BB370E">
        <w:rPr>
          <w:sz w:val="16"/>
          <w:szCs w:val="16"/>
        </w:rPr>
        <w:t xml:space="preserve"> Указывается в соответствии с извещением об осуществлении конкурентной закупки.</w:t>
      </w:r>
    </w:p>
  </w:endnote>
  <w:endnote w:id="6">
    <w:p w14:paraId="5DFB0CC3" w14:textId="77777777" w:rsidR="00D401AA" w:rsidRPr="00BB370E" w:rsidRDefault="00D401AA" w:rsidP="000A56B0">
      <w:pPr>
        <w:pStyle w:val="aff6"/>
        <w:jc w:val="both"/>
        <w:rPr>
          <w:sz w:val="16"/>
          <w:szCs w:val="16"/>
        </w:rPr>
      </w:pPr>
      <w:r w:rsidRPr="00BB370E">
        <w:rPr>
          <w:rStyle w:val="af"/>
          <w:sz w:val="16"/>
          <w:szCs w:val="16"/>
        </w:rPr>
        <w:endnoteRef/>
      </w:r>
      <w:r w:rsidRPr="00BB370E">
        <w:rPr>
          <w:sz w:val="16"/>
          <w:szCs w:val="16"/>
        </w:rPr>
        <w:t xml:space="preserve">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endnote>
  <w:endnote w:id="7">
    <w:p w14:paraId="03258862" w14:textId="77777777" w:rsidR="00D401AA" w:rsidRPr="00BB370E" w:rsidRDefault="00D401AA" w:rsidP="000A56B0">
      <w:pPr>
        <w:pStyle w:val="aff6"/>
        <w:jc w:val="both"/>
        <w:rPr>
          <w:sz w:val="16"/>
          <w:szCs w:val="16"/>
        </w:rPr>
      </w:pPr>
      <w:r w:rsidRPr="00BB370E">
        <w:rPr>
          <w:rStyle w:val="af"/>
          <w:sz w:val="16"/>
          <w:szCs w:val="16"/>
        </w:rPr>
        <w:endnoteRef/>
      </w:r>
      <w:r w:rsidRPr="00BB370E">
        <w:rPr>
          <w:sz w:val="16"/>
          <w:szCs w:val="16"/>
        </w:rPr>
        <w:t xml:space="preserve"> Указывается почтовый адрес.</w:t>
      </w:r>
    </w:p>
  </w:endnote>
  <w:endnote w:id="8">
    <w:p w14:paraId="51EDCE86" w14:textId="77777777" w:rsidR="00D401AA" w:rsidRPr="00BB370E" w:rsidRDefault="00D401AA" w:rsidP="000A56B0">
      <w:pPr>
        <w:pStyle w:val="aff6"/>
        <w:jc w:val="both"/>
        <w:rPr>
          <w:sz w:val="16"/>
          <w:szCs w:val="16"/>
        </w:rPr>
      </w:pPr>
      <w:r w:rsidRPr="00BB370E">
        <w:rPr>
          <w:rStyle w:val="af"/>
          <w:sz w:val="16"/>
          <w:szCs w:val="16"/>
        </w:rPr>
        <w:endnoteRef/>
      </w:r>
      <w:r w:rsidRPr="00BB370E">
        <w:rPr>
          <w:sz w:val="16"/>
          <w:szCs w:val="16"/>
        </w:rPr>
        <w:t xml:space="preserve"> Указываются адрес электронной почты и (или) наименование информационной системы.</w:t>
      </w:r>
    </w:p>
  </w:endnote>
  <w:endnote w:id="9">
    <w:p w14:paraId="2B18C9FE" w14:textId="77777777" w:rsidR="00D401AA" w:rsidRDefault="00D401AA" w:rsidP="000A56B0">
      <w:pPr>
        <w:pStyle w:val="aff6"/>
        <w:jc w:val="both"/>
        <w:rPr>
          <w:sz w:val="16"/>
          <w:szCs w:val="16"/>
        </w:rPr>
      </w:pPr>
      <w:r w:rsidRPr="00BB370E">
        <w:rPr>
          <w:rStyle w:val="af"/>
          <w:sz w:val="16"/>
          <w:szCs w:val="16"/>
        </w:rPr>
        <w:endnoteRef/>
      </w:r>
      <w:r w:rsidRPr="00BB370E">
        <w:rPr>
          <w:sz w:val="16"/>
          <w:szCs w:val="16"/>
        </w:rPr>
        <w:t xml:space="preserve"> Указывается наименование арбитражного суда</w:t>
      </w:r>
      <w:r>
        <w:rPr>
          <w:sz w:val="16"/>
          <w:szCs w:val="16"/>
        </w:rPr>
        <w:t>:</w:t>
      </w:r>
    </w:p>
    <w:p w14:paraId="7109E18C" w14:textId="77777777" w:rsidR="00D401AA" w:rsidRPr="00654D62" w:rsidRDefault="00D401AA" w:rsidP="000A56B0">
      <w:pPr>
        <w:pStyle w:val="aff6"/>
        <w:rPr>
          <w:sz w:val="16"/>
          <w:szCs w:val="16"/>
        </w:rPr>
      </w:pPr>
      <w:r w:rsidRPr="00654D62">
        <w:rPr>
          <w:sz w:val="16"/>
          <w:szCs w:val="16"/>
        </w:rPr>
        <w:t>- для организаций-бенефициаров, входящих в Группу компаний «Норильский никель», зарегистрированных на территории Мурманской области, – Арбитражный суд Мурманской области;</w:t>
      </w:r>
    </w:p>
    <w:p w14:paraId="231EB49E" w14:textId="77777777" w:rsidR="00D401AA" w:rsidRPr="00BB370E" w:rsidRDefault="00D401AA" w:rsidP="000A56B0">
      <w:pPr>
        <w:pStyle w:val="aff6"/>
        <w:jc w:val="both"/>
        <w:rPr>
          <w:sz w:val="16"/>
          <w:szCs w:val="16"/>
        </w:rPr>
      </w:pPr>
      <w:r w:rsidRPr="00654D62">
        <w:rPr>
          <w:sz w:val="16"/>
          <w:szCs w:val="16"/>
        </w:rPr>
        <w:t>- для организаций-бенефициаров, входящих в Группу компаний «Норильский никель», зарегистрированных на территории иных субъектов Российской Федерации, – Арбитражный суд Красноярского края</w:t>
      </w:r>
      <w:r w:rsidRPr="00BB370E">
        <w:rPr>
          <w:sz w:val="16"/>
          <w:szCs w:val="16"/>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PragmaticaCTT">
    <w:altName w:val="Arial"/>
    <w:charset w:val="CC"/>
    <w:family w:val="swiss"/>
    <w:pitch w:val="variable"/>
    <w:sig w:usb0="00000203" w:usb1="00000000" w:usb2="00000000" w:usb3="00000000" w:csb0="00000005" w:csb1="00000000"/>
  </w:font>
  <w:font w:name="Century Schoolbook">
    <w:charset w:val="CC"/>
    <w:family w:val="roman"/>
    <w:pitch w:val="variable"/>
    <w:sig w:usb0="00000287" w:usb1="00000000" w:usb2="00000000" w:usb3="00000000" w:csb0="0000009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36885" w14:textId="77777777" w:rsidR="00D401AA" w:rsidRDefault="00D401AA">
    <w:pPr>
      <w:pStyle w:val="aff4"/>
      <w:jc w:val="right"/>
    </w:pPr>
  </w:p>
  <w:p w14:paraId="25ED963A" w14:textId="77777777" w:rsidR="00D401AA" w:rsidRDefault="00D401AA">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4CDD75" w14:textId="77777777" w:rsidR="004956D1" w:rsidRDefault="004956D1">
      <w:r>
        <w:separator/>
      </w:r>
    </w:p>
  </w:footnote>
  <w:footnote w:type="continuationSeparator" w:id="0">
    <w:p w14:paraId="010D1959" w14:textId="77777777" w:rsidR="004956D1" w:rsidRDefault="004956D1">
      <w:r>
        <w:continuationSeparator/>
      </w:r>
    </w:p>
  </w:footnote>
  <w:footnote w:type="continuationNotice" w:id="1">
    <w:p w14:paraId="73DD7D97" w14:textId="77777777" w:rsidR="004956D1" w:rsidRDefault="004956D1"/>
  </w:footnote>
  <w:footnote w:id="2">
    <w:p w14:paraId="3157DA8B" w14:textId="77777777" w:rsidR="00D401AA" w:rsidRPr="001143D3" w:rsidRDefault="00D401AA" w:rsidP="00861BB9">
      <w:pPr>
        <w:pStyle w:val="afa"/>
        <w:tabs>
          <w:tab w:val="left" w:pos="142"/>
        </w:tabs>
        <w:jc w:val="both"/>
        <w:rPr>
          <w:rFonts w:ascii="Tahoma" w:hAnsi="Tahoma" w:cs="Tahoma"/>
          <w:sz w:val="16"/>
          <w:szCs w:val="16"/>
        </w:rPr>
      </w:pPr>
      <w:r w:rsidRPr="001143D3">
        <w:rPr>
          <w:rStyle w:val="ac"/>
          <w:rFonts w:ascii="Tahoma" w:hAnsi="Tahoma" w:cs="Tahoma"/>
          <w:sz w:val="16"/>
          <w:szCs w:val="16"/>
        </w:rPr>
        <w:footnoteRef/>
      </w:r>
      <w:r w:rsidRPr="001143D3">
        <w:rPr>
          <w:rFonts w:ascii="Tahoma" w:hAnsi="Tahoma" w:cs="Tahoma"/>
          <w:sz w:val="16"/>
          <w:szCs w:val="16"/>
        </w:rPr>
        <w:t xml:space="preserve"> Включить, если НДС не облагаются все составляющие Цены Договора</w:t>
      </w:r>
    </w:p>
  </w:footnote>
  <w:footnote w:id="3">
    <w:p w14:paraId="471D5010" w14:textId="77777777" w:rsidR="00D401AA" w:rsidRPr="000862A7" w:rsidRDefault="00D401AA" w:rsidP="00D16210">
      <w:pPr>
        <w:pStyle w:val="afff0"/>
        <w:spacing w:before="0" w:after="0"/>
        <w:rPr>
          <w:rFonts w:ascii="Times New Roman" w:hAnsi="Times New Roman" w:cs="Times New Roman"/>
          <w:sz w:val="20"/>
          <w:szCs w:val="20"/>
        </w:rPr>
      </w:pPr>
      <w:r w:rsidRPr="000862A7">
        <w:rPr>
          <w:rStyle w:val="ac"/>
        </w:rPr>
        <w:footnoteRef/>
      </w:r>
      <w:r w:rsidRPr="000862A7">
        <w:rPr>
          <w:rFonts w:ascii="Times New Roman" w:hAnsi="Times New Roman" w:cs="Times New Roman"/>
          <w:sz w:val="20"/>
          <w:szCs w:val="20"/>
        </w:rPr>
        <w:t xml:space="preserve"> Исключить, если НДС не облагается.</w:t>
      </w:r>
    </w:p>
  </w:footnote>
  <w:footnote w:id="4">
    <w:p w14:paraId="3EF29070" w14:textId="77777777" w:rsidR="00D401AA" w:rsidRPr="003273FC" w:rsidRDefault="00D401AA" w:rsidP="00A421A0">
      <w:pPr>
        <w:pStyle w:val="afa"/>
        <w:tabs>
          <w:tab w:val="left" w:pos="142"/>
        </w:tabs>
        <w:jc w:val="both"/>
        <w:rPr>
          <w:rFonts w:ascii="Tahoma" w:hAnsi="Tahoma" w:cs="Tahoma"/>
          <w:sz w:val="16"/>
          <w:szCs w:val="16"/>
        </w:rPr>
      </w:pPr>
      <w:r w:rsidRPr="003273FC">
        <w:rPr>
          <w:rStyle w:val="ac"/>
          <w:rFonts w:ascii="Tahoma" w:hAnsi="Tahoma" w:cs="Tahoma"/>
          <w:sz w:val="16"/>
          <w:szCs w:val="16"/>
        </w:rPr>
        <w:footnoteRef/>
      </w:r>
      <w:r w:rsidRPr="003273FC">
        <w:rPr>
          <w:rFonts w:ascii="Tahoma" w:hAnsi="Tahoma" w:cs="Tahoma"/>
          <w:sz w:val="16"/>
          <w:szCs w:val="16"/>
        </w:rPr>
        <w:t xml:space="preserve"> Текст исключается, если сделка не облагается НДС.</w:t>
      </w:r>
    </w:p>
  </w:footnote>
  <w:footnote w:id="5">
    <w:p w14:paraId="34669EEB" w14:textId="77777777" w:rsidR="00D401AA" w:rsidRPr="003273FC" w:rsidRDefault="00D401AA" w:rsidP="00A421A0">
      <w:pPr>
        <w:pStyle w:val="afa"/>
        <w:tabs>
          <w:tab w:val="left" w:pos="142"/>
        </w:tabs>
        <w:jc w:val="both"/>
        <w:rPr>
          <w:rFonts w:ascii="Tahoma" w:hAnsi="Tahoma" w:cs="Tahoma"/>
          <w:sz w:val="16"/>
          <w:szCs w:val="16"/>
        </w:rPr>
      </w:pPr>
      <w:r w:rsidRPr="003273FC">
        <w:rPr>
          <w:rStyle w:val="ac"/>
          <w:rFonts w:ascii="Tahoma" w:hAnsi="Tahoma" w:cs="Tahoma"/>
          <w:sz w:val="16"/>
          <w:szCs w:val="16"/>
        </w:rPr>
        <w:footnoteRef/>
      </w:r>
      <w:r w:rsidRPr="003273FC">
        <w:rPr>
          <w:rFonts w:ascii="Tahoma" w:hAnsi="Tahoma" w:cs="Tahoma"/>
          <w:sz w:val="16"/>
          <w:szCs w:val="16"/>
        </w:rPr>
        <w:t xml:space="preserve"> Текст исключается, если сделка не облагается НДС.</w:t>
      </w:r>
    </w:p>
  </w:footnote>
  <w:footnote w:id="6">
    <w:p w14:paraId="1639A695" w14:textId="77777777" w:rsidR="00D401AA" w:rsidRPr="003273FC" w:rsidRDefault="00D401AA" w:rsidP="00861BB9">
      <w:pPr>
        <w:pStyle w:val="afa"/>
        <w:tabs>
          <w:tab w:val="left" w:pos="142"/>
        </w:tabs>
        <w:jc w:val="both"/>
        <w:rPr>
          <w:rFonts w:ascii="Tahoma" w:hAnsi="Tahoma" w:cs="Tahoma"/>
          <w:sz w:val="16"/>
          <w:szCs w:val="16"/>
        </w:rPr>
      </w:pPr>
      <w:r w:rsidRPr="003273FC">
        <w:rPr>
          <w:rStyle w:val="ac"/>
          <w:rFonts w:ascii="Tahoma" w:hAnsi="Tahoma" w:cs="Tahoma"/>
          <w:sz w:val="16"/>
          <w:szCs w:val="16"/>
        </w:rPr>
        <w:footnoteRef/>
      </w:r>
      <w:r w:rsidRPr="003273FC">
        <w:rPr>
          <w:rFonts w:ascii="Tahoma" w:hAnsi="Tahoma" w:cs="Tahoma"/>
          <w:sz w:val="16"/>
          <w:szCs w:val="16"/>
        </w:rPr>
        <w:t xml:space="preserve"> Текст исключается, если сделка не облагается НДС.</w:t>
      </w:r>
    </w:p>
  </w:footnote>
  <w:footnote w:id="7">
    <w:p w14:paraId="273AA973" w14:textId="1D7E9A39" w:rsidR="00D401AA" w:rsidRPr="003273FC" w:rsidRDefault="00D401AA" w:rsidP="00861BB9">
      <w:pPr>
        <w:pStyle w:val="afa"/>
        <w:tabs>
          <w:tab w:val="left" w:pos="142"/>
        </w:tabs>
        <w:jc w:val="both"/>
        <w:rPr>
          <w:rFonts w:ascii="Tahoma" w:hAnsi="Tahoma" w:cs="Tahoma"/>
          <w:sz w:val="16"/>
          <w:szCs w:val="16"/>
        </w:rPr>
      </w:pPr>
      <w:r w:rsidRPr="003273FC">
        <w:rPr>
          <w:rStyle w:val="ac"/>
          <w:rFonts w:ascii="Tahoma" w:hAnsi="Tahoma" w:cs="Tahoma"/>
          <w:sz w:val="16"/>
          <w:szCs w:val="16"/>
        </w:rPr>
        <w:footnoteRef/>
      </w:r>
      <w:r w:rsidRPr="003273FC">
        <w:rPr>
          <w:rFonts w:ascii="Tahoma" w:hAnsi="Tahoma" w:cs="Tahoma"/>
          <w:sz w:val="16"/>
          <w:szCs w:val="16"/>
        </w:rPr>
        <w:t xml:space="preserve"> Если у контрагента есть «корпоративные» адреса (типа </w:t>
      </w:r>
      <w:r w:rsidRPr="003273FC">
        <w:rPr>
          <w:rFonts w:ascii="Tahoma" w:eastAsia="Calibri" w:hAnsi="Tahoma" w:cs="Tahoma"/>
          <w:b/>
          <w:color w:val="FF0000"/>
          <w:sz w:val="16"/>
          <w:szCs w:val="16"/>
          <w:lang w:eastAsia="en-US"/>
        </w:rPr>
        <w:t>[</w:t>
      </w:r>
      <w:proofErr w:type="gramStart"/>
      <w:r w:rsidRPr="003273FC">
        <w:rPr>
          <w:rFonts w:ascii="Tahoma" w:eastAsia="Calibri" w:hAnsi="Tahoma" w:cs="Tahoma"/>
          <w:sz w:val="16"/>
          <w:szCs w:val="16"/>
          <w:lang w:eastAsia="en-US"/>
        </w:rPr>
        <w:t>•</w:t>
      </w:r>
      <w:r w:rsidRPr="003273FC">
        <w:rPr>
          <w:rFonts w:ascii="Tahoma" w:eastAsia="Calibri" w:hAnsi="Tahoma" w:cs="Tahoma"/>
          <w:b/>
          <w:color w:val="FF0000"/>
          <w:sz w:val="16"/>
          <w:szCs w:val="16"/>
          <w:lang w:eastAsia="en-US"/>
        </w:rPr>
        <w:t>]</w:t>
      </w:r>
      <w:r w:rsidRPr="003273FC">
        <w:rPr>
          <w:rFonts w:ascii="Tahoma" w:hAnsi="Tahoma" w:cs="Tahoma"/>
          <w:sz w:val="16"/>
          <w:szCs w:val="16"/>
        </w:rPr>
        <w:t>@</w:t>
      </w:r>
      <w:proofErr w:type="gramEnd"/>
      <w:r w:rsidRPr="003273FC">
        <w:rPr>
          <w:rFonts w:ascii="Tahoma" w:hAnsi="Tahoma" w:cs="Tahoma"/>
          <w:sz w:val="16"/>
          <w:szCs w:val="16"/>
          <w:lang w:val="en-US"/>
        </w:rPr>
        <w:t>nornik</w:t>
      </w:r>
      <w:r w:rsidRPr="003273FC">
        <w:rPr>
          <w:rFonts w:ascii="Tahoma" w:hAnsi="Tahoma" w:cs="Tahoma"/>
          <w:sz w:val="16"/>
          <w:szCs w:val="16"/>
        </w:rPr>
        <w:t>.</w:t>
      </w:r>
      <w:r w:rsidRPr="003273FC">
        <w:rPr>
          <w:rFonts w:ascii="Tahoma" w:hAnsi="Tahoma" w:cs="Tahoma"/>
          <w:sz w:val="16"/>
          <w:szCs w:val="16"/>
          <w:lang w:val="en-US"/>
        </w:rPr>
        <w:t>ru</w:t>
      </w:r>
      <w:r w:rsidRPr="003273FC">
        <w:rPr>
          <w:rFonts w:ascii="Tahoma" w:hAnsi="Tahoma" w:cs="Tahoma"/>
          <w:sz w:val="16"/>
          <w:szCs w:val="16"/>
        </w:rPr>
        <w:t xml:space="preserve">, </w:t>
      </w:r>
      <w:r w:rsidRPr="003273FC">
        <w:rPr>
          <w:rFonts w:ascii="Tahoma" w:eastAsia="Calibri" w:hAnsi="Tahoma" w:cs="Tahoma"/>
          <w:b/>
          <w:color w:val="FF0000"/>
          <w:sz w:val="16"/>
          <w:szCs w:val="16"/>
          <w:lang w:eastAsia="en-US"/>
        </w:rPr>
        <w:t>[</w:t>
      </w:r>
      <w:r w:rsidRPr="003273FC">
        <w:rPr>
          <w:rFonts w:ascii="Tahoma" w:eastAsia="Calibri" w:hAnsi="Tahoma" w:cs="Tahoma"/>
          <w:sz w:val="16"/>
          <w:szCs w:val="16"/>
          <w:lang w:eastAsia="en-US"/>
        </w:rPr>
        <w:t>•</w:t>
      </w:r>
      <w:r w:rsidRPr="003273FC">
        <w:rPr>
          <w:rFonts w:ascii="Tahoma" w:eastAsia="Calibri" w:hAnsi="Tahoma" w:cs="Tahoma"/>
          <w:b/>
          <w:color w:val="FF0000"/>
          <w:sz w:val="16"/>
          <w:szCs w:val="16"/>
          <w:lang w:eastAsia="en-US"/>
        </w:rPr>
        <w:t>]</w:t>
      </w:r>
      <w:r w:rsidRPr="003273FC">
        <w:rPr>
          <w:rFonts w:ascii="Tahoma" w:hAnsi="Tahoma" w:cs="Tahoma"/>
          <w:sz w:val="16"/>
          <w:szCs w:val="16"/>
        </w:rPr>
        <w:t>@</w:t>
      </w:r>
      <w:r w:rsidRPr="003273FC">
        <w:rPr>
          <w:rFonts w:ascii="Tahoma" w:hAnsi="Tahoma" w:cs="Tahoma"/>
          <w:sz w:val="16"/>
          <w:szCs w:val="16"/>
          <w:lang w:val="en-US"/>
        </w:rPr>
        <w:t>gazprom</w:t>
      </w:r>
      <w:r w:rsidRPr="003273FC">
        <w:rPr>
          <w:rFonts w:ascii="Tahoma" w:hAnsi="Tahoma" w:cs="Tahoma"/>
          <w:sz w:val="16"/>
          <w:szCs w:val="16"/>
        </w:rPr>
        <w:t>.</w:t>
      </w:r>
      <w:r w:rsidRPr="003273FC">
        <w:rPr>
          <w:rFonts w:ascii="Tahoma" w:hAnsi="Tahoma" w:cs="Tahoma"/>
          <w:sz w:val="16"/>
          <w:szCs w:val="16"/>
          <w:lang w:val="en-US"/>
        </w:rPr>
        <w:t>ru</w:t>
      </w:r>
      <w:r w:rsidRPr="003273FC">
        <w:rPr>
          <w:rFonts w:ascii="Tahoma" w:hAnsi="Tahoma" w:cs="Tahoma"/>
          <w:sz w:val="16"/>
          <w:szCs w:val="16"/>
        </w:rPr>
        <w:t>), то выбрать первый вариант.</w:t>
      </w:r>
    </w:p>
    <w:p w14:paraId="108358D4" w14:textId="47664D17" w:rsidR="00D401AA" w:rsidRPr="003273FC" w:rsidRDefault="00D401AA" w:rsidP="00861BB9">
      <w:pPr>
        <w:pStyle w:val="afa"/>
        <w:tabs>
          <w:tab w:val="left" w:pos="142"/>
        </w:tabs>
        <w:jc w:val="both"/>
        <w:rPr>
          <w:rFonts w:ascii="Tahoma" w:hAnsi="Tahoma" w:cs="Tahoma"/>
          <w:sz w:val="16"/>
          <w:szCs w:val="16"/>
        </w:rPr>
      </w:pPr>
      <w:r w:rsidRPr="003273FC">
        <w:rPr>
          <w:rFonts w:ascii="Tahoma" w:hAnsi="Tahoma" w:cs="Tahoma"/>
          <w:sz w:val="16"/>
          <w:szCs w:val="16"/>
        </w:rPr>
        <w:t xml:space="preserve">Если «корпоративных» адресов нет или в дополнение к «корпоративным» используются адреса типа </w:t>
      </w:r>
      <w:r w:rsidRPr="003273FC">
        <w:rPr>
          <w:rFonts w:ascii="Tahoma" w:eastAsia="Calibri" w:hAnsi="Tahoma" w:cs="Tahoma"/>
          <w:b/>
          <w:color w:val="FF0000"/>
          <w:sz w:val="16"/>
          <w:szCs w:val="16"/>
          <w:lang w:eastAsia="en-US"/>
        </w:rPr>
        <w:t>[</w:t>
      </w:r>
      <w:proofErr w:type="gramStart"/>
      <w:r w:rsidRPr="003273FC">
        <w:rPr>
          <w:rFonts w:ascii="Tahoma" w:eastAsia="Calibri" w:hAnsi="Tahoma" w:cs="Tahoma"/>
          <w:sz w:val="16"/>
          <w:szCs w:val="16"/>
          <w:lang w:eastAsia="en-US"/>
        </w:rPr>
        <w:t>•</w:t>
      </w:r>
      <w:r w:rsidRPr="003273FC">
        <w:rPr>
          <w:rFonts w:ascii="Tahoma" w:eastAsia="Calibri" w:hAnsi="Tahoma" w:cs="Tahoma"/>
          <w:b/>
          <w:color w:val="FF0000"/>
          <w:sz w:val="16"/>
          <w:szCs w:val="16"/>
          <w:lang w:eastAsia="en-US"/>
        </w:rPr>
        <w:t>]</w:t>
      </w:r>
      <w:r w:rsidRPr="003273FC">
        <w:rPr>
          <w:rFonts w:ascii="Tahoma" w:hAnsi="Tahoma" w:cs="Tahoma"/>
          <w:sz w:val="16"/>
          <w:szCs w:val="16"/>
        </w:rPr>
        <w:t>@</w:t>
      </w:r>
      <w:proofErr w:type="gramEnd"/>
      <w:r w:rsidRPr="003273FC">
        <w:rPr>
          <w:rFonts w:ascii="Tahoma" w:hAnsi="Tahoma" w:cs="Tahoma"/>
          <w:sz w:val="16"/>
          <w:szCs w:val="16"/>
          <w:lang w:val="en-US"/>
        </w:rPr>
        <w:t>mail</w:t>
      </w:r>
      <w:r w:rsidRPr="003273FC">
        <w:rPr>
          <w:rFonts w:ascii="Tahoma" w:hAnsi="Tahoma" w:cs="Tahoma"/>
          <w:sz w:val="16"/>
          <w:szCs w:val="16"/>
        </w:rPr>
        <w:t>.</w:t>
      </w:r>
      <w:r w:rsidRPr="003273FC">
        <w:rPr>
          <w:rFonts w:ascii="Tahoma" w:hAnsi="Tahoma" w:cs="Tahoma"/>
          <w:sz w:val="16"/>
          <w:szCs w:val="16"/>
          <w:lang w:val="en-US"/>
        </w:rPr>
        <w:t>ru</w:t>
      </w:r>
      <w:r w:rsidRPr="003273FC">
        <w:rPr>
          <w:rFonts w:ascii="Tahoma" w:hAnsi="Tahoma" w:cs="Tahoma"/>
          <w:sz w:val="16"/>
          <w:szCs w:val="16"/>
        </w:rPr>
        <w:t xml:space="preserve">, </w:t>
      </w:r>
      <w:r w:rsidRPr="003273FC">
        <w:rPr>
          <w:rFonts w:ascii="Tahoma" w:eastAsia="Calibri" w:hAnsi="Tahoma" w:cs="Tahoma"/>
          <w:b/>
          <w:color w:val="FF0000"/>
          <w:sz w:val="16"/>
          <w:szCs w:val="16"/>
          <w:lang w:eastAsia="en-US"/>
        </w:rPr>
        <w:t>[</w:t>
      </w:r>
      <w:r w:rsidRPr="003273FC">
        <w:rPr>
          <w:rFonts w:ascii="Tahoma" w:eastAsia="Calibri" w:hAnsi="Tahoma" w:cs="Tahoma"/>
          <w:sz w:val="16"/>
          <w:szCs w:val="16"/>
          <w:lang w:eastAsia="en-US"/>
        </w:rPr>
        <w:t>•</w:t>
      </w:r>
      <w:r w:rsidRPr="003273FC">
        <w:rPr>
          <w:rFonts w:ascii="Tahoma" w:eastAsia="Calibri" w:hAnsi="Tahoma" w:cs="Tahoma"/>
          <w:b/>
          <w:color w:val="FF0000"/>
          <w:sz w:val="16"/>
          <w:szCs w:val="16"/>
          <w:lang w:eastAsia="en-US"/>
        </w:rPr>
        <w:t>]</w:t>
      </w:r>
      <w:r w:rsidRPr="003273FC">
        <w:rPr>
          <w:rFonts w:ascii="Tahoma" w:hAnsi="Tahoma" w:cs="Tahoma"/>
          <w:sz w:val="16"/>
          <w:szCs w:val="16"/>
        </w:rPr>
        <w:t>@</w:t>
      </w:r>
      <w:r w:rsidRPr="003273FC">
        <w:rPr>
          <w:rFonts w:ascii="Tahoma" w:hAnsi="Tahoma" w:cs="Tahoma"/>
          <w:sz w:val="16"/>
          <w:szCs w:val="16"/>
          <w:lang w:val="en-US"/>
        </w:rPr>
        <w:t>yandex</w:t>
      </w:r>
      <w:r w:rsidRPr="003273FC">
        <w:rPr>
          <w:rFonts w:ascii="Tahoma" w:hAnsi="Tahoma" w:cs="Tahoma"/>
          <w:sz w:val="16"/>
          <w:szCs w:val="16"/>
        </w:rPr>
        <w:t>.</w:t>
      </w:r>
      <w:r w:rsidRPr="003273FC">
        <w:rPr>
          <w:rFonts w:ascii="Tahoma" w:hAnsi="Tahoma" w:cs="Tahoma"/>
          <w:sz w:val="16"/>
          <w:szCs w:val="16"/>
          <w:lang w:val="en-US"/>
        </w:rPr>
        <w:t>ru</w:t>
      </w:r>
      <w:r w:rsidRPr="003273FC">
        <w:rPr>
          <w:rFonts w:ascii="Tahoma" w:hAnsi="Tahoma" w:cs="Tahoma"/>
          <w:sz w:val="16"/>
          <w:szCs w:val="16"/>
        </w:rPr>
        <w:t>, то дополнить также вторым вариантом.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A3DE7" w14:textId="77777777" w:rsidR="00D401AA" w:rsidRDefault="00D401AA">
    <w:pPr>
      <w:pStyle w:val="aff2"/>
      <w:jc w:val="center"/>
    </w:pPr>
  </w:p>
  <w:p w14:paraId="78859BE2" w14:textId="4D223D2D" w:rsidR="00D401AA" w:rsidRDefault="006C267D">
    <w:pPr>
      <w:pStyle w:val="aff2"/>
      <w:jc w:val="center"/>
    </w:pPr>
    <w:sdt>
      <w:sdtPr>
        <w:id w:val="-281804682"/>
        <w:docPartObj>
          <w:docPartGallery w:val="Page Numbers (Top of Page)"/>
          <w:docPartUnique/>
        </w:docPartObj>
      </w:sdtPr>
      <w:sdtEndPr/>
      <w:sdtContent>
        <w:r w:rsidR="00D401AA">
          <w:fldChar w:fldCharType="begin"/>
        </w:r>
        <w:r w:rsidR="00D401AA">
          <w:instrText>PAGE   \* MERGEFORMAT</w:instrText>
        </w:r>
        <w:r w:rsidR="00D401AA">
          <w:fldChar w:fldCharType="separate"/>
        </w:r>
        <w:r>
          <w:rPr>
            <w:noProof/>
          </w:rPr>
          <w:t>9</w:t>
        </w:r>
        <w:r w:rsidR="00D401AA">
          <w:fldChar w:fldCharType="end"/>
        </w:r>
      </w:sdtContent>
    </w:sdt>
  </w:p>
  <w:p w14:paraId="38BA2C8E" w14:textId="77777777" w:rsidR="00D401AA" w:rsidRDefault="00D401AA">
    <w:pPr>
      <w:pStyle w:val="a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5245299"/>
      <w:docPartObj>
        <w:docPartGallery w:val="Page Numbers (Top of Page)"/>
        <w:docPartUnique/>
      </w:docPartObj>
    </w:sdtPr>
    <w:sdtEndPr/>
    <w:sdtContent>
      <w:p w14:paraId="57E97214" w14:textId="37AAB019" w:rsidR="00D401AA" w:rsidRDefault="00D401AA">
        <w:pPr>
          <w:pStyle w:val="aff2"/>
          <w:jc w:val="center"/>
        </w:pPr>
        <w:r>
          <w:fldChar w:fldCharType="begin"/>
        </w:r>
        <w:r>
          <w:instrText>PAGE   \* MERGEFORMAT</w:instrText>
        </w:r>
        <w:r>
          <w:fldChar w:fldCharType="separate"/>
        </w:r>
        <w:r w:rsidR="006C267D">
          <w:rPr>
            <w:noProof/>
          </w:rPr>
          <w:t>1</w:t>
        </w:r>
        <w:r>
          <w:fldChar w:fldCharType="end"/>
        </w:r>
      </w:p>
    </w:sdtContent>
  </w:sdt>
  <w:p w14:paraId="31CA55FD" w14:textId="77777777" w:rsidR="00D401AA" w:rsidRPr="00DD3CF7" w:rsidRDefault="00D401AA" w:rsidP="00DD3CF7">
    <w:pPr>
      <w:pStyle w:val="aff2"/>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3"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4" w15:restartNumberingAfterBreak="0">
    <w:nsid w:val="02A9441F"/>
    <w:multiLevelType w:val="hybridMultilevel"/>
    <w:tmpl w:val="9B5CA4A4"/>
    <w:lvl w:ilvl="0" w:tplc="E7F2E4A6">
      <w:start w:val="1"/>
      <w:numFmt w:val="decimal"/>
      <w:lvlText w:val="2.%1."/>
      <w:lvlJc w:val="left"/>
      <w:pPr>
        <w:tabs>
          <w:tab w:val="num" w:pos="499"/>
        </w:tabs>
        <w:ind w:left="499" w:hanging="360"/>
      </w:pPr>
      <w:rPr>
        <w:rFonts w:hint="default"/>
      </w:rPr>
    </w:lvl>
    <w:lvl w:ilvl="1" w:tplc="2034E316">
      <w:start w:val="1"/>
      <w:numFmt w:val="decimal"/>
      <w:lvlText w:val="3.%2."/>
      <w:lvlJc w:val="center"/>
      <w:pPr>
        <w:tabs>
          <w:tab w:val="num" w:pos="1219"/>
        </w:tabs>
        <w:ind w:left="1219" w:hanging="360"/>
      </w:pPr>
      <w:rPr>
        <w:rFonts w:cs="Times New Roman" w:hint="default"/>
        <w:b w:val="0"/>
        <w:color w:val="auto"/>
      </w:rPr>
    </w:lvl>
    <w:lvl w:ilvl="2" w:tplc="0419001B">
      <w:start w:val="1"/>
      <w:numFmt w:val="lowerRoman"/>
      <w:lvlText w:val="%3."/>
      <w:lvlJc w:val="right"/>
      <w:pPr>
        <w:tabs>
          <w:tab w:val="num" w:pos="1939"/>
        </w:tabs>
        <w:ind w:left="1939" w:hanging="180"/>
      </w:pPr>
    </w:lvl>
    <w:lvl w:ilvl="3" w:tplc="0419000F" w:tentative="1">
      <w:start w:val="1"/>
      <w:numFmt w:val="decimal"/>
      <w:lvlText w:val="%4."/>
      <w:lvlJc w:val="left"/>
      <w:pPr>
        <w:tabs>
          <w:tab w:val="num" w:pos="2659"/>
        </w:tabs>
        <w:ind w:left="2659" w:hanging="360"/>
      </w:pPr>
    </w:lvl>
    <w:lvl w:ilvl="4" w:tplc="04190019" w:tentative="1">
      <w:start w:val="1"/>
      <w:numFmt w:val="lowerLetter"/>
      <w:lvlText w:val="%5."/>
      <w:lvlJc w:val="left"/>
      <w:pPr>
        <w:tabs>
          <w:tab w:val="num" w:pos="3379"/>
        </w:tabs>
        <w:ind w:left="3379" w:hanging="360"/>
      </w:pPr>
    </w:lvl>
    <w:lvl w:ilvl="5" w:tplc="0419001B" w:tentative="1">
      <w:start w:val="1"/>
      <w:numFmt w:val="lowerRoman"/>
      <w:lvlText w:val="%6."/>
      <w:lvlJc w:val="right"/>
      <w:pPr>
        <w:tabs>
          <w:tab w:val="num" w:pos="4099"/>
        </w:tabs>
        <w:ind w:left="4099" w:hanging="180"/>
      </w:pPr>
    </w:lvl>
    <w:lvl w:ilvl="6" w:tplc="0419000F" w:tentative="1">
      <w:start w:val="1"/>
      <w:numFmt w:val="decimal"/>
      <w:lvlText w:val="%7."/>
      <w:lvlJc w:val="left"/>
      <w:pPr>
        <w:tabs>
          <w:tab w:val="num" w:pos="4819"/>
        </w:tabs>
        <w:ind w:left="4819" w:hanging="360"/>
      </w:pPr>
    </w:lvl>
    <w:lvl w:ilvl="7" w:tplc="04190019" w:tentative="1">
      <w:start w:val="1"/>
      <w:numFmt w:val="lowerLetter"/>
      <w:lvlText w:val="%8."/>
      <w:lvlJc w:val="left"/>
      <w:pPr>
        <w:tabs>
          <w:tab w:val="num" w:pos="5539"/>
        </w:tabs>
        <w:ind w:left="5539" w:hanging="360"/>
      </w:pPr>
    </w:lvl>
    <w:lvl w:ilvl="8" w:tplc="0419001B" w:tentative="1">
      <w:start w:val="1"/>
      <w:numFmt w:val="lowerRoman"/>
      <w:lvlText w:val="%9."/>
      <w:lvlJc w:val="right"/>
      <w:pPr>
        <w:tabs>
          <w:tab w:val="num" w:pos="6259"/>
        </w:tabs>
        <w:ind w:left="6259"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8A42246"/>
    <w:multiLevelType w:val="multilevel"/>
    <w:tmpl w:val="03624860"/>
    <w:lvl w:ilvl="0">
      <w:start w:val="5"/>
      <w:numFmt w:val="decimal"/>
      <w:lvlText w:val="%1"/>
      <w:lvlJc w:val="left"/>
      <w:pPr>
        <w:ind w:left="360" w:hanging="360"/>
      </w:pPr>
      <w:rPr>
        <w:rFonts w:ascii="Tahoma" w:hAnsi="Tahoma" w:cs="Tahoma" w:hint="default"/>
        <w:sz w:val="20"/>
      </w:rPr>
    </w:lvl>
    <w:lvl w:ilvl="1">
      <w:start w:val="1"/>
      <w:numFmt w:val="decimal"/>
      <w:lvlText w:val="%1.%2"/>
      <w:lvlJc w:val="left"/>
      <w:pPr>
        <w:ind w:left="644" w:hanging="360"/>
      </w:pPr>
      <w:rPr>
        <w:rFonts w:ascii="Tahoma" w:hAnsi="Tahoma" w:cs="Tahoma" w:hint="default"/>
        <w:sz w:val="20"/>
      </w:rPr>
    </w:lvl>
    <w:lvl w:ilvl="2">
      <w:start w:val="1"/>
      <w:numFmt w:val="decimal"/>
      <w:lvlText w:val="%1.%2.%3"/>
      <w:lvlJc w:val="left"/>
      <w:pPr>
        <w:ind w:left="1288" w:hanging="720"/>
      </w:pPr>
      <w:rPr>
        <w:rFonts w:ascii="Tahoma" w:hAnsi="Tahoma" w:cs="Tahoma" w:hint="default"/>
        <w:sz w:val="20"/>
      </w:rPr>
    </w:lvl>
    <w:lvl w:ilvl="3">
      <w:start w:val="1"/>
      <w:numFmt w:val="decimal"/>
      <w:lvlText w:val="%1.%2.%3.%4"/>
      <w:lvlJc w:val="left"/>
      <w:pPr>
        <w:ind w:left="1572" w:hanging="720"/>
      </w:pPr>
      <w:rPr>
        <w:rFonts w:ascii="Tahoma" w:hAnsi="Tahoma" w:cs="Tahoma" w:hint="default"/>
        <w:sz w:val="20"/>
      </w:rPr>
    </w:lvl>
    <w:lvl w:ilvl="4">
      <w:start w:val="1"/>
      <w:numFmt w:val="decimal"/>
      <w:lvlText w:val="%1.%2.%3.%4.%5"/>
      <w:lvlJc w:val="left"/>
      <w:pPr>
        <w:ind w:left="2216" w:hanging="1080"/>
      </w:pPr>
      <w:rPr>
        <w:rFonts w:ascii="Tahoma" w:hAnsi="Tahoma" w:cs="Tahoma" w:hint="default"/>
        <w:sz w:val="20"/>
      </w:rPr>
    </w:lvl>
    <w:lvl w:ilvl="5">
      <w:start w:val="1"/>
      <w:numFmt w:val="decimal"/>
      <w:lvlText w:val="%1.%2.%3.%4.%5.%6"/>
      <w:lvlJc w:val="left"/>
      <w:pPr>
        <w:ind w:left="2500" w:hanging="1080"/>
      </w:pPr>
      <w:rPr>
        <w:rFonts w:ascii="Tahoma" w:hAnsi="Tahoma" w:cs="Tahoma" w:hint="default"/>
        <w:sz w:val="20"/>
      </w:rPr>
    </w:lvl>
    <w:lvl w:ilvl="6">
      <w:start w:val="1"/>
      <w:numFmt w:val="decimal"/>
      <w:lvlText w:val="%1.%2.%3.%4.%5.%6.%7"/>
      <w:lvlJc w:val="left"/>
      <w:pPr>
        <w:ind w:left="3144" w:hanging="1440"/>
      </w:pPr>
      <w:rPr>
        <w:rFonts w:ascii="Tahoma" w:hAnsi="Tahoma" w:cs="Tahoma" w:hint="default"/>
        <w:sz w:val="20"/>
      </w:rPr>
    </w:lvl>
    <w:lvl w:ilvl="7">
      <w:start w:val="1"/>
      <w:numFmt w:val="decimal"/>
      <w:lvlText w:val="%1.%2.%3.%4.%5.%6.%7.%8"/>
      <w:lvlJc w:val="left"/>
      <w:pPr>
        <w:ind w:left="3428" w:hanging="1440"/>
      </w:pPr>
      <w:rPr>
        <w:rFonts w:ascii="Tahoma" w:hAnsi="Tahoma" w:cs="Tahoma" w:hint="default"/>
        <w:sz w:val="20"/>
      </w:rPr>
    </w:lvl>
    <w:lvl w:ilvl="8">
      <w:start w:val="1"/>
      <w:numFmt w:val="decimal"/>
      <w:lvlText w:val="%1.%2.%3.%4.%5.%6.%7.%8.%9"/>
      <w:lvlJc w:val="left"/>
      <w:pPr>
        <w:ind w:left="4072" w:hanging="1800"/>
      </w:pPr>
      <w:rPr>
        <w:rFonts w:ascii="Tahoma" w:hAnsi="Tahoma" w:cs="Tahoma" w:hint="default"/>
        <w:sz w:val="20"/>
      </w:rPr>
    </w:lvl>
  </w:abstractNum>
  <w:abstractNum w:abstractNumId="7" w15:restartNumberingAfterBreak="0">
    <w:nsid w:val="09A23EDC"/>
    <w:multiLevelType w:val="multilevel"/>
    <w:tmpl w:val="92182586"/>
    <w:lvl w:ilvl="0">
      <w:start w:val="1"/>
      <w:numFmt w:val="decimal"/>
      <w:lvlText w:val="%1."/>
      <w:lvlJc w:val="left"/>
      <w:pPr>
        <w:ind w:left="1320" w:hanging="9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 w15:restartNumberingAfterBreak="0">
    <w:nsid w:val="0BF4468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DAE77E0"/>
    <w:multiLevelType w:val="multilevel"/>
    <w:tmpl w:val="2FBCA26A"/>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993"/>
        </w:tabs>
        <w:ind w:left="426" w:firstLine="0"/>
      </w:pPr>
      <w:rPr>
        <w:rFonts w:ascii="Tahoma" w:hAnsi="Tahoma" w:cs="Tahoma" w:hint="default"/>
        <w:b w:val="0"/>
        <w:i w:val="0"/>
      </w:rPr>
    </w:lvl>
    <w:lvl w:ilvl="2">
      <w:start w:val="1"/>
      <w:numFmt w:val="decimal"/>
      <w:lvlText w:val="%1.%2.%3."/>
      <w:lvlJc w:val="left"/>
      <w:pPr>
        <w:tabs>
          <w:tab w:val="num" w:pos="1985"/>
        </w:tabs>
        <w:ind w:left="0" w:firstLine="709"/>
      </w:pPr>
      <w:rPr>
        <w:rFonts w:ascii="Tahoma" w:hAnsi="Tahoma" w:cs="Tahoma" w:hint="default"/>
        <w:b w:val="0"/>
        <w:i w:val="0"/>
        <w:color w:val="auto"/>
        <w:sz w:val="20"/>
        <w:szCs w:val="22"/>
      </w:rPr>
    </w:lvl>
    <w:lvl w:ilvl="3">
      <w:start w:val="1"/>
      <w:numFmt w:val="none"/>
      <w:lvlText w:val="7.2.8.1."/>
      <w:lvlJc w:val="left"/>
      <w:pPr>
        <w:tabs>
          <w:tab w:val="num" w:pos="2694"/>
        </w:tabs>
        <w:ind w:left="737" w:firstLine="0"/>
      </w:pPr>
      <w:rPr>
        <w:rFonts w:hint="default"/>
        <w:sz w:val="24"/>
        <w:szCs w:val="24"/>
      </w:rPr>
    </w:lvl>
    <w:lvl w:ilvl="4">
      <w:start w:val="1"/>
      <w:numFmt w:val="none"/>
      <w:lvlText w:val="7.2.8.2."/>
      <w:lvlJc w:val="left"/>
      <w:pPr>
        <w:tabs>
          <w:tab w:val="num" w:pos="3403"/>
        </w:tabs>
        <w:ind w:left="737" w:firstLine="0"/>
      </w:pPr>
      <w:rPr>
        <w:rFonts w:ascii="Tahoma" w:hAnsi="Tahoma" w:hint="default"/>
        <w:sz w:val="24"/>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0"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11" w15:restartNumberingAfterBreak="0">
    <w:nsid w:val="2F132137"/>
    <w:multiLevelType w:val="hybridMultilevel"/>
    <w:tmpl w:val="FCE45F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BC55A5"/>
    <w:multiLevelType w:val="multilevel"/>
    <w:tmpl w:val="1F5C8AB2"/>
    <w:lvl w:ilvl="0">
      <w:start w:val="1"/>
      <w:numFmt w:val="decimal"/>
      <w:pStyle w:val="Header2-SubClauses"/>
      <w:lvlText w:val="1.%1"/>
      <w:lvlJc w:val="left"/>
      <w:pPr>
        <w:tabs>
          <w:tab w:val="num" w:pos="504"/>
        </w:tabs>
        <w:ind w:left="504" w:hanging="504"/>
      </w:pPr>
      <w:rPr>
        <w:rFonts w:ascii="Times New Roman" w:hAnsi="Times New Roman" w:cs="Times New Roman" w:hint="default"/>
        <w:b w:val="0"/>
        <w:i w:val="0"/>
        <w:sz w:val="24"/>
      </w:rPr>
    </w:lvl>
    <w:lvl w:ilvl="1">
      <w:start w:val="1"/>
      <w:numFmt w:val="lowerLetter"/>
      <w:lvlText w:val="(%2)"/>
      <w:lvlJc w:val="left"/>
      <w:pPr>
        <w:tabs>
          <w:tab w:val="num" w:pos="1368"/>
        </w:tabs>
        <w:ind w:left="1368" w:hanging="864"/>
      </w:pPr>
      <w:rPr>
        <w:rFonts w:ascii="Times New Roman" w:hAnsi="Times New Roman" w:cs="Times New Roman" w:hint="default"/>
        <w:b w:val="0"/>
        <w:i w:val="0"/>
        <w:sz w:val="24"/>
      </w:rPr>
    </w:lvl>
    <w:lvl w:ilvl="2">
      <w:start w:val="1"/>
      <w:numFmt w:val="lowerRoman"/>
      <w:lvlText w:val="(%3)"/>
      <w:lvlJc w:val="left"/>
      <w:pPr>
        <w:tabs>
          <w:tab w:val="num" w:pos="2088"/>
        </w:tabs>
        <w:ind w:left="2088" w:hanging="648"/>
      </w:pPr>
      <w:rPr>
        <w:rFonts w:ascii="Times New Roman" w:hAnsi="Times New Roman" w:cs="Times New Roman" w:hint="default"/>
        <w:b w:val="0"/>
        <w:i w:val="0"/>
        <w:sz w:val="24"/>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3" w15:restartNumberingAfterBreak="0">
    <w:nsid w:val="35D865AF"/>
    <w:multiLevelType w:val="hybridMultilevel"/>
    <w:tmpl w:val="87F8A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9E774D"/>
    <w:multiLevelType w:val="hybridMultilevel"/>
    <w:tmpl w:val="E4621926"/>
    <w:lvl w:ilvl="0" w:tplc="5A40C7D2">
      <w:start w:val="1"/>
      <w:numFmt w:val="bullet"/>
      <w:lvlText w:val=""/>
      <w:lvlJc w:val="left"/>
      <w:pPr>
        <w:ind w:left="862" w:hanging="360"/>
      </w:pPr>
      <w:rPr>
        <w:rFonts w:ascii="Symbol" w:hAnsi="Symbol" w:hint="default"/>
        <w:b/>
        <w:sz w:val="20"/>
        <w:szCs w:val="20"/>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ADF335E"/>
    <w:multiLevelType w:val="hybridMultilevel"/>
    <w:tmpl w:val="C2BE96B0"/>
    <w:lvl w:ilvl="0" w:tplc="3CF626E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6" w15:restartNumberingAfterBreak="0">
    <w:nsid w:val="3E5F06E7"/>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AF3266"/>
    <w:multiLevelType w:val="multilevel"/>
    <w:tmpl w:val="90021552"/>
    <w:lvl w:ilvl="0">
      <w:start w:val="1"/>
      <w:numFmt w:val="decimal"/>
      <w:pStyle w:val="-1"/>
      <w:suff w:val="space"/>
      <w:lvlText w:val="Статья %1"/>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lang w:val="ru-RU"/>
      </w:rPr>
    </w:lvl>
    <w:lvl w:ilvl="1">
      <w:start w:val="1"/>
      <w:numFmt w:val="decimal"/>
      <w:pStyle w:val="-"/>
      <w:suff w:val="space"/>
      <w:lvlText w:val="%1.%2."/>
      <w:lvlJc w:val="left"/>
      <w:pPr>
        <w:ind w:left="1702"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0"/>
      <w:suff w:val="space"/>
      <w:lvlText w:val="%1.%2.%3."/>
      <w:lvlJc w:val="left"/>
      <w:pPr>
        <w:ind w:left="18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2"/>
      <w:suff w:val="space"/>
      <w:lvlText w:val="%1.%2.%3.%4."/>
      <w:lvlJc w:val="left"/>
      <w:pPr>
        <w:ind w:left="851" w:firstLine="0"/>
      </w:pPr>
      <w:rPr>
        <w:rFonts w:hint="default"/>
        <w:b/>
        <w:i w:val="0"/>
        <w:sz w:val="24"/>
        <w:szCs w:val="20"/>
      </w:rPr>
    </w:lvl>
    <w:lvl w:ilvl="4">
      <w:start w:val="1"/>
      <w:numFmt w:val="lowerLetter"/>
      <w:pStyle w:val="-3"/>
      <w:suff w:val="space"/>
      <w:lvlText w:val="%1.%2.%3.%4.%5."/>
      <w:lvlJc w:val="left"/>
      <w:pPr>
        <w:ind w:left="0" w:firstLine="0"/>
      </w:pPr>
      <w:rPr>
        <w:rFonts w:hint="default"/>
        <w:b/>
        <w:i w:val="0"/>
        <w:sz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58E2CCA"/>
    <w:multiLevelType w:val="multilevel"/>
    <w:tmpl w:val="D5A0EBA0"/>
    <w:lvl w:ilvl="0">
      <w:start w:val="2"/>
      <w:numFmt w:val="decimal"/>
      <w:lvlText w:val="%1"/>
      <w:lvlJc w:val="left"/>
      <w:pPr>
        <w:ind w:left="622" w:hanging="480"/>
      </w:pPr>
    </w:lvl>
    <w:lvl w:ilvl="1">
      <w:start w:val="3"/>
      <w:numFmt w:val="decimal"/>
      <w:lvlText w:val="%1.%2"/>
      <w:lvlJc w:val="left"/>
      <w:pPr>
        <w:ind w:left="480" w:hanging="480"/>
      </w:pPr>
    </w:lvl>
    <w:lvl w:ilvl="2">
      <w:start w:val="7"/>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9B43DBB"/>
    <w:multiLevelType w:val="hybridMultilevel"/>
    <w:tmpl w:val="05283AF6"/>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4CFE6F14"/>
    <w:multiLevelType w:val="singleLevel"/>
    <w:tmpl w:val="AD4CB542"/>
    <w:lvl w:ilvl="0">
      <w:start w:val="1"/>
      <w:numFmt w:val="bullet"/>
      <w:pStyle w:val="a"/>
      <w:lvlText w:val="–"/>
      <w:lvlJc w:val="left"/>
      <w:pPr>
        <w:tabs>
          <w:tab w:val="num" w:pos="360"/>
        </w:tabs>
        <w:ind w:left="360" w:hanging="360"/>
      </w:pPr>
      <w:rPr>
        <w:rFonts w:ascii="Times New Roman" w:hAnsi="Times New Roman" w:cs="Times New Roman" w:hint="default"/>
      </w:rPr>
    </w:lvl>
  </w:abstractNum>
  <w:abstractNum w:abstractNumId="21" w15:restartNumberingAfterBreak="0">
    <w:nsid w:val="52891631"/>
    <w:multiLevelType w:val="hybridMultilevel"/>
    <w:tmpl w:val="22D4ABE8"/>
    <w:lvl w:ilvl="0" w:tplc="1264E960">
      <w:start w:val="1"/>
      <w:numFmt w:val="bullet"/>
      <w:lvlText w:val=""/>
      <w:lvlJc w:val="left"/>
      <w:pPr>
        <w:ind w:left="1222" w:hanging="360"/>
      </w:pPr>
      <w:rPr>
        <w:rFonts w:ascii="Symbol" w:hAnsi="Symbol" w:hint="default"/>
        <w:color w:val="auto"/>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2" w15:restartNumberingAfterBreak="0">
    <w:nsid w:val="53424B6D"/>
    <w:multiLevelType w:val="hybridMultilevel"/>
    <w:tmpl w:val="8F1460A8"/>
    <w:lvl w:ilvl="0" w:tplc="5A40C7D2">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23" w15:restartNumberingAfterBreak="0">
    <w:nsid w:val="5EA1108C"/>
    <w:multiLevelType w:val="hybridMultilevel"/>
    <w:tmpl w:val="8AC89E60"/>
    <w:lvl w:ilvl="0" w:tplc="0419000F">
      <w:start w:val="1"/>
      <w:numFmt w:val="decimal"/>
      <w:lvlText w:val="%1."/>
      <w:lvlJc w:val="left"/>
      <w:pPr>
        <w:ind w:left="360" w:hanging="360"/>
      </w:pPr>
      <w:rPr>
        <w:rFonts w:hint="default"/>
      </w:rPr>
    </w:lvl>
    <w:lvl w:ilvl="1" w:tplc="E59063F6">
      <w:start w:val="1"/>
      <w:numFmt w:val="decimal"/>
      <w:lvlText w:val="1.%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2094E80"/>
    <w:multiLevelType w:val="hybridMultilevel"/>
    <w:tmpl w:val="5E207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8A00F2"/>
    <w:multiLevelType w:val="hybridMultilevel"/>
    <w:tmpl w:val="D7FC6E48"/>
    <w:lvl w:ilvl="0" w:tplc="0419000F">
      <w:start w:val="1"/>
      <w:numFmt w:val="decimal"/>
      <w:lvlText w:val="%1."/>
      <w:lvlJc w:val="left"/>
      <w:pPr>
        <w:ind w:left="27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114582"/>
    <w:multiLevelType w:val="hybridMultilevel"/>
    <w:tmpl w:val="A290F4CE"/>
    <w:lvl w:ilvl="0" w:tplc="0A36F2FE">
      <w:start w:val="1"/>
      <w:numFmt w:val="decimal"/>
      <w:lvlText w:val="1.%1."/>
      <w:lvlJc w:val="left"/>
      <w:pPr>
        <w:tabs>
          <w:tab w:val="num" w:pos="499"/>
        </w:tabs>
        <w:ind w:left="499" w:hanging="360"/>
      </w:pPr>
      <w:rPr>
        <w:rFonts w:hint="default"/>
        <w:color w:val="auto"/>
      </w:rPr>
    </w:lvl>
    <w:lvl w:ilvl="1" w:tplc="2034E316">
      <w:start w:val="1"/>
      <w:numFmt w:val="decimal"/>
      <w:lvlText w:val="3.%2."/>
      <w:lvlJc w:val="center"/>
      <w:pPr>
        <w:tabs>
          <w:tab w:val="num" w:pos="1219"/>
        </w:tabs>
        <w:ind w:left="1219" w:hanging="360"/>
      </w:pPr>
      <w:rPr>
        <w:rFonts w:cs="Times New Roman" w:hint="default"/>
        <w:b w:val="0"/>
        <w:color w:val="auto"/>
      </w:rPr>
    </w:lvl>
    <w:lvl w:ilvl="2" w:tplc="0419001B">
      <w:start w:val="1"/>
      <w:numFmt w:val="lowerRoman"/>
      <w:lvlText w:val="%3."/>
      <w:lvlJc w:val="right"/>
      <w:pPr>
        <w:tabs>
          <w:tab w:val="num" w:pos="1939"/>
        </w:tabs>
        <w:ind w:left="1939" w:hanging="180"/>
      </w:pPr>
    </w:lvl>
    <w:lvl w:ilvl="3" w:tplc="0419000F" w:tentative="1">
      <w:start w:val="1"/>
      <w:numFmt w:val="decimal"/>
      <w:lvlText w:val="%4."/>
      <w:lvlJc w:val="left"/>
      <w:pPr>
        <w:tabs>
          <w:tab w:val="num" w:pos="2659"/>
        </w:tabs>
        <w:ind w:left="2659" w:hanging="360"/>
      </w:pPr>
    </w:lvl>
    <w:lvl w:ilvl="4" w:tplc="04190019" w:tentative="1">
      <w:start w:val="1"/>
      <w:numFmt w:val="lowerLetter"/>
      <w:lvlText w:val="%5."/>
      <w:lvlJc w:val="left"/>
      <w:pPr>
        <w:tabs>
          <w:tab w:val="num" w:pos="3379"/>
        </w:tabs>
        <w:ind w:left="3379" w:hanging="360"/>
      </w:pPr>
    </w:lvl>
    <w:lvl w:ilvl="5" w:tplc="0419001B" w:tentative="1">
      <w:start w:val="1"/>
      <w:numFmt w:val="lowerRoman"/>
      <w:lvlText w:val="%6."/>
      <w:lvlJc w:val="right"/>
      <w:pPr>
        <w:tabs>
          <w:tab w:val="num" w:pos="4099"/>
        </w:tabs>
        <w:ind w:left="4099" w:hanging="180"/>
      </w:pPr>
    </w:lvl>
    <w:lvl w:ilvl="6" w:tplc="0419000F" w:tentative="1">
      <w:start w:val="1"/>
      <w:numFmt w:val="decimal"/>
      <w:lvlText w:val="%7."/>
      <w:lvlJc w:val="left"/>
      <w:pPr>
        <w:tabs>
          <w:tab w:val="num" w:pos="4819"/>
        </w:tabs>
        <w:ind w:left="4819" w:hanging="360"/>
      </w:pPr>
    </w:lvl>
    <w:lvl w:ilvl="7" w:tplc="04190019" w:tentative="1">
      <w:start w:val="1"/>
      <w:numFmt w:val="lowerLetter"/>
      <w:lvlText w:val="%8."/>
      <w:lvlJc w:val="left"/>
      <w:pPr>
        <w:tabs>
          <w:tab w:val="num" w:pos="5539"/>
        </w:tabs>
        <w:ind w:left="5539" w:hanging="360"/>
      </w:pPr>
    </w:lvl>
    <w:lvl w:ilvl="8" w:tplc="0419001B" w:tentative="1">
      <w:start w:val="1"/>
      <w:numFmt w:val="lowerRoman"/>
      <w:lvlText w:val="%9."/>
      <w:lvlJc w:val="right"/>
      <w:pPr>
        <w:tabs>
          <w:tab w:val="num" w:pos="6259"/>
        </w:tabs>
        <w:ind w:left="6259" w:hanging="180"/>
      </w:pPr>
    </w:lvl>
  </w:abstractNum>
  <w:abstractNum w:abstractNumId="27" w15:restartNumberingAfterBreak="0">
    <w:nsid w:val="6E8242C1"/>
    <w:multiLevelType w:val="hybridMultilevel"/>
    <w:tmpl w:val="6B0623BC"/>
    <w:lvl w:ilvl="0" w:tplc="5A40C7D2">
      <w:start w:val="1"/>
      <w:numFmt w:val="bullet"/>
      <w:lvlText w:val=""/>
      <w:lvlJc w:val="left"/>
      <w:pPr>
        <w:ind w:left="720" w:hanging="360"/>
      </w:pPr>
      <w:rPr>
        <w:rFonts w:ascii="Symbol" w:hAnsi="Symbol" w:hint="default"/>
        <w:b/>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0CC2088"/>
    <w:multiLevelType w:val="multilevel"/>
    <w:tmpl w:val="AF501D1C"/>
    <w:lvl w:ilvl="0">
      <w:start w:val="1"/>
      <w:numFmt w:val="decimal"/>
      <w:lvlText w:val="%1."/>
      <w:lvlJc w:val="left"/>
      <w:pPr>
        <w:ind w:left="4472" w:hanging="360"/>
      </w:pPr>
      <w:rPr>
        <w:rFonts w:hint="default"/>
      </w:rPr>
    </w:lvl>
    <w:lvl w:ilvl="1">
      <w:start w:val="1"/>
      <w:numFmt w:val="decimal"/>
      <w:pStyle w:val="1"/>
      <w:isLgl/>
      <w:lvlText w:val="%1.%2."/>
      <w:lvlJc w:val="left"/>
      <w:pPr>
        <w:ind w:left="360" w:hanging="360"/>
      </w:pPr>
      <w:rPr>
        <w:rFonts w:hint="default"/>
        <w:b w:val="0"/>
        <w:i w:val="0"/>
        <w:color w:val="auto"/>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29" w15:restartNumberingAfterBreak="0">
    <w:nsid w:val="71883AC4"/>
    <w:multiLevelType w:val="hybridMultilevel"/>
    <w:tmpl w:val="3E1C03A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0" w15:restartNumberingAfterBreak="0">
    <w:nsid w:val="71F50CE9"/>
    <w:multiLevelType w:val="multilevel"/>
    <w:tmpl w:val="398C1632"/>
    <w:lvl w:ilvl="0">
      <w:start w:val="2"/>
      <w:numFmt w:val="decimal"/>
      <w:lvlText w:val="%1"/>
      <w:lvlJc w:val="left"/>
      <w:pPr>
        <w:ind w:left="480" w:hanging="480"/>
      </w:pPr>
    </w:lvl>
    <w:lvl w:ilvl="1">
      <w:start w:val="3"/>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73D925EB"/>
    <w:multiLevelType w:val="hybridMultilevel"/>
    <w:tmpl w:val="935254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4147DEA"/>
    <w:multiLevelType w:val="hybridMultilevel"/>
    <w:tmpl w:val="EED4B984"/>
    <w:lvl w:ilvl="0" w:tplc="700636D4">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7DEF0584"/>
    <w:multiLevelType w:val="hybridMultilevel"/>
    <w:tmpl w:val="EEC486AC"/>
    <w:lvl w:ilvl="0" w:tplc="1264E960">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15"/>
  </w:num>
  <w:num w:numId="3">
    <w:abstractNumId w:val="9"/>
  </w:num>
  <w:num w:numId="4">
    <w:abstractNumId w:val="17"/>
  </w:num>
  <w:num w:numId="5">
    <w:abstractNumId w:val="28"/>
  </w:num>
  <w:num w:numId="6">
    <w:abstractNumId w:val="5"/>
  </w:num>
  <w:num w:numId="7">
    <w:abstractNumId w:val="14"/>
  </w:num>
  <w:num w:numId="8">
    <w:abstractNumId w:val="22"/>
  </w:num>
  <w:num w:numId="9">
    <w:abstractNumId w:val="29"/>
  </w:num>
  <w:num w:numId="10">
    <w:abstractNumId w:val="33"/>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9"/>
  </w:num>
  <w:num w:numId="14">
    <w:abstractNumId w:val="12"/>
  </w:num>
  <w:num w:numId="15">
    <w:abstractNumId w:val="27"/>
  </w:num>
  <w:num w:numId="16">
    <w:abstractNumId w:val="21"/>
  </w:num>
  <w:num w:numId="17">
    <w:abstractNumId w:val="10"/>
  </w:num>
  <w:num w:numId="18">
    <w:abstractNumId w:val="20"/>
  </w:num>
  <w:num w:numId="19">
    <w:abstractNumId w:val="26"/>
  </w:num>
  <w:num w:numId="20">
    <w:abstractNumId w:val="7"/>
  </w:num>
  <w:num w:numId="21">
    <w:abstractNumId w:val="13"/>
  </w:num>
  <w:num w:numId="22">
    <w:abstractNumId w:val="23"/>
  </w:num>
  <w:num w:numId="23">
    <w:abstractNumId w:val="4"/>
  </w:num>
  <w:num w:numId="24">
    <w:abstractNumId w:val="8"/>
  </w:num>
  <w:num w:numId="25">
    <w:abstractNumId w:val="31"/>
  </w:num>
  <w:num w:numId="26">
    <w:abstractNumId w:val="24"/>
  </w:num>
  <w:num w:numId="27">
    <w:abstractNumId w:val="25"/>
  </w:num>
  <w:num w:numId="28">
    <w:abstractNumId w:val="11"/>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2"/>
    </w:lvlOverride>
    <w:lvlOverride w:ilvl="1">
      <w:startOverride w:val="3"/>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001F"/>
    <w:rsid w:val="000009FA"/>
    <w:rsid w:val="00000B24"/>
    <w:rsid w:val="00001219"/>
    <w:rsid w:val="0000266E"/>
    <w:rsid w:val="0000352F"/>
    <w:rsid w:val="00003CF3"/>
    <w:rsid w:val="00003D21"/>
    <w:rsid w:val="00003EC9"/>
    <w:rsid w:val="000040FA"/>
    <w:rsid w:val="00005547"/>
    <w:rsid w:val="000060E1"/>
    <w:rsid w:val="00007D2F"/>
    <w:rsid w:val="00011AB8"/>
    <w:rsid w:val="000124B2"/>
    <w:rsid w:val="000125A9"/>
    <w:rsid w:val="000130B6"/>
    <w:rsid w:val="00014145"/>
    <w:rsid w:val="000147E8"/>
    <w:rsid w:val="00015479"/>
    <w:rsid w:val="00015F9A"/>
    <w:rsid w:val="00017E7B"/>
    <w:rsid w:val="00017FF3"/>
    <w:rsid w:val="0002060F"/>
    <w:rsid w:val="000217CF"/>
    <w:rsid w:val="0002199E"/>
    <w:rsid w:val="00021C38"/>
    <w:rsid w:val="00021D00"/>
    <w:rsid w:val="00021F40"/>
    <w:rsid w:val="00023873"/>
    <w:rsid w:val="0002430B"/>
    <w:rsid w:val="00024962"/>
    <w:rsid w:val="00024AC9"/>
    <w:rsid w:val="00025567"/>
    <w:rsid w:val="0002569C"/>
    <w:rsid w:val="00025A99"/>
    <w:rsid w:val="00025C0A"/>
    <w:rsid w:val="000263EB"/>
    <w:rsid w:val="000267F0"/>
    <w:rsid w:val="00027249"/>
    <w:rsid w:val="00027974"/>
    <w:rsid w:val="00027D35"/>
    <w:rsid w:val="000304BA"/>
    <w:rsid w:val="00030804"/>
    <w:rsid w:val="00030A42"/>
    <w:rsid w:val="00030D7C"/>
    <w:rsid w:val="000312B4"/>
    <w:rsid w:val="00031C69"/>
    <w:rsid w:val="00031C6E"/>
    <w:rsid w:val="00034921"/>
    <w:rsid w:val="0003497E"/>
    <w:rsid w:val="00034A76"/>
    <w:rsid w:val="00034F63"/>
    <w:rsid w:val="00035791"/>
    <w:rsid w:val="00036253"/>
    <w:rsid w:val="00036AEE"/>
    <w:rsid w:val="00036C61"/>
    <w:rsid w:val="00036E90"/>
    <w:rsid w:val="0003738F"/>
    <w:rsid w:val="000375B0"/>
    <w:rsid w:val="00037CF3"/>
    <w:rsid w:val="00040FDE"/>
    <w:rsid w:val="00041F08"/>
    <w:rsid w:val="00042F72"/>
    <w:rsid w:val="00044C5F"/>
    <w:rsid w:val="00044CE1"/>
    <w:rsid w:val="00044F83"/>
    <w:rsid w:val="000451CA"/>
    <w:rsid w:val="0004548F"/>
    <w:rsid w:val="00045AA1"/>
    <w:rsid w:val="00045BD9"/>
    <w:rsid w:val="00046285"/>
    <w:rsid w:val="00046A08"/>
    <w:rsid w:val="00046C82"/>
    <w:rsid w:val="00047EE5"/>
    <w:rsid w:val="00047F3F"/>
    <w:rsid w:val="00050143"/>
    <w:rsid w:val="0005106D"/>
    <w:rsid w:val="00051C69"/>
    <w:rsid w:val="00052905"/>
    <w:rsid w:val="00052EDE"/>
    <w:rsid w:val="00052EE0"/>
    <w:rsid w:val="0005350B"/>
    <w:rsid w:val="000554BD"/>
    <w:rsid w:val="000557B3"/>
    <w:rsid w:val="00055815"/>
    <w:rsid w:val="0005595A"/>
    <w:rsid w:val="000559B5"/>
    <w:rsid w:val="00055A7C"/>
    <w:rsid w:val="00056253"/>
    <w:rsid w:val="00056436"/>
    <w:rsid w:val="000566CD"/>
    <w:rsid w:val="00056BD3"/>
    <w:rsid w:val="000608EE"/>
    <w:rsid w:val="00060D6A"/>
    <w:rsid w:val="000616F8"/>
    <w:rsid w:val="00061A59"/>
    <w:rsid w:val="00061A89"/>
    <w:rsid w:val="0006203D"/>
    <w:rsid w:val="0006373D"/>
    <w:rsid w:val="00063BC2"/>
    <w:rsid w:val="000649ED"/>
    <w:rsid w:val="00064D3D"/>
    <w:rsid w:val="00064D66"/>
    <w:rsid w:val="00064DD7"/>
    <w:rsid w:val="000650B3"/>
    <w:rsid w:val="00065280"/>
    <w:rsid w:val="000668C2"/>
    <w:rsid w:val="00067A71"/>
    <w:rsid w:val="00067D5B"/>
    <w:rsid w:val="000704EC"/>
    <w:rsid w:val="00070B01"/>
    <w:rsid w:val="00070EA6"/>
    <w:rsid w:val="00071DB5"/>
    <w:rsid w:val="00071EFF"/>
    <w:rsid w:val="0007207E"/>
    <w:rsid w:val="000722DC"/>
    <w:rsid w:val="00073519"/>
    <w:rsid w:val="0007411D"/>
    <w:rsid w:val="00074145"/>
    <w:rsid w:val="00074E6E"/>
    <w:rsid w:val="00075321"/>
    <w:rsid w:val="0007549C"/>
    <w:rsid w:val="00075757"/>
    <w:rsid w:val="0007633A"/>
    <w:rsid w:val="00076BDB"/>
    <w:rsid w:val="000772AE"/>
    <w:rsid w:val="00080095"/>
    <w:rsid w:val="0008025B"/>
    <w:rsid w:val="00080B48"/>
    <w:rsid w:val="00080DFA"/>
    <w:rsid w:val="00080E1E"/>
    <w:rsid w:val="00082BFB"/>
    <w:rsid w:val="00083838"/>
    <w:rsid w:val="00083EFC"/>
    <w:rsid w:val="00084724"/>
    <w:rsid w:val="00084F07"/>
    <w:rsid w:val="00085F6F"/>
    <w:rsid w:val="000861DE"/>
    <w:rsid w:val="000864C4"/>
    <w:rsid w:val="000868A9"/>
    <w:rsid w:val="0009190D"/>
    <w:rsid w:val="00091F26"/>
    <w:rsid w:val="00092FB5"/>
    <w:rsid w:val="00093626"/>
    <w:rsid w:val="0009399E"/>
    <w:rsid w:val="00094172"/>
    <w:rsid w:val="00094B12"/>
    <w:rsid w:val="00095C45"/>
    <w:rsid w:val="00095FFA"/>
    <w:rsid w:val="00096019"/>
    <w:rsid w:val="0009684F"/>
    <w:rsid w:val="000969E6"/>
    <w:rsid w:val="00096EFD"/>
    <w:rsid w:val="00096F7D"/>
    <w:rsid w:val="00097194"/>
    <w:rsid w:val="000971AE"/>
    <w:rsid w:val="000A0106"/>
    <w:rsid w:val="000A16BB"/>
    <w:rsid w:val="000A21E6"/>
    <w:rsid w:val="000A22E3"/>
    <w:rsid w:val="000A2670"/>
    <w:rsid w:val="000A2BAB"/>
    <w:rsid w:val="000A408F"/>
    <w:rsid w:val="000A56B0"/>
    <w:rsid w:val="000A56EC"/>
    <w:rsid w:val="000A57AD"/>
    <w:rsid w:val="000B17FA"/>
    <w:rsid w:val="000B1E37"/>
    <w:rsid w:val="000B3061"/>
    <w:rsid w:val="000B3627"/>
    <w:rsid w:val="000B37FB"/>
    <w:rsid w:val="000B46A9"/>
    <w:rsid w:val="000B4D37"/>
    <w:rsid w:val="000B51F2"/>
    <w:rsid w:val="000B636E"/>
    <w:rsid w:val="000B6A19"/>
    <w:rsid w:val="000B7884"/>
    <w:rsid w:val="000C03A5"/>
    <w:rsid w:val="000C1B07"/>
    <w:rsid w:val="000C3A27"/>
    <w:rsid w:val="000C3C6C"/>
    <w:rsid w:val="000C43D3"/>
    <w:rsid w:val="000C45E2"/>
    <w:rsid w:val="000C5138"/>
    <w:rsid w:val="000C6232"/>
    <w:rsid w:val="000C6899"/>
    <w:rsid w:val="000C692D"/>
    <w:rsid w:val="000D0F25"/>
    <w:rsid w:val="000D13DC"/>
    <w:rsid w:val="000D1A2F"/>
    <w:rsid w:val="000D2B73"/>
    <w:rsid w:val="000D2E67"/>
    <w:rsid w:val="000D3651"/>
    <w:rsid w:val="000D3DDA"/>
    <w:rsid w:val="000D4130"/>
    <w:rsid w:val="000D4D73"/>
    <w:rsid w:val="000D5019"/>
    <w:rsid w:val="000D5198"/>
    <w:rsid w:val="000D6278"/>
    <w:rsid w:val="000D6AF0"/>
    <w:rsid w:val="000D6B1F"/>
    <w:rsid w:val="000D6CC5"/>
    <w:rsid w:val="000D6EEE"/>
    <w:rsid w:val="000D6F40"/>
    <w:rsid w:val="000D71C7"/>
    <w:rsid w:val="000D729C"/>
    <w:rsid w:val="000E0426"/>
    <w:rsid w:val="000E08D5"/>
    <w:rsid w:val="000E0AAB"/>
    <w:rsid w:val="000E17C1"/>
    <w:rsid w:val="000E376A"/>
    <w:rsid w:val="000E3C49"/>
    <w:rsid w:val="000E3D5E"/>
    <w:rsid w:val="000E3E1C"/>
    <w:rsid w:val="000E4E43"/>
    <w:rsid w:val="000E51C6"/>
    <w:rsid w:val="000E740F"/>
    <w:rsid w:val="000E7D0F"/>
    <w:rsid w:val="000F2CAD"/>
    <w:rsid w:val="000F2F3F"/>
    <w:rsid w:val="000F3F6A"/>
    <w:rsid w:val="000F4281"/>
    <w:rsid w:val="000F499B"/>
    <w:rsid w:val="000F5200"/>
    <w:rsid w:val="000F5FB9"/>
    <w:rsid w:val="000F6785"/>
    <w:rsid w:val="000F6A56"/>
    <w:rsid w:val="000F7112"/>
    <w:rsid w:val="000F758E"/>
    <w:rsid w:val="000F7C47"/>
    <w:rsid w:val="000F7F45"/>
    <w:rsid w:val="001000C1"/>
    <w:rsid w:val="00100258"/>
    <w:rsid w:val="001004D2"/>
    <w:rsid w:val="001004D8"/>
    <w:rsid w:val="00100EE9"/>
    <w:rsid w:val="0010100B"/>
    <w:rsid w:val="00101886"/>
    <w:rsid w:val="00101971"/>
    <w:rsid w:val="0010284D"/>
    <w:rsid w:val="001029BD"/>
    <w:rsid w:val="001033D2"/>
    <w:rsid w:val="00103962"/>
    <w:rsid w:val="00104250"/>
    <w:rsid w:val="00104A3B"/>
    <w:rsid w:val="00104B3A"/>
    <w:rsid w:val="00104D9F"/>
    <w:rsid w:val="00105272"/>
    <w:rsid w:val="00106351"/>
    <w:rsid w:val="001073F1"/>
    <w:rsid w:val="00107FA7"/>
    <w:rsid w:val="0011081D"/>
    <w:rsid w:val="001109DD"/>
    <w:rsid w:val="0011125A"/>
    <w:rsid w:val="0011291F"/>
    <w:rsid w:val="00112EF4"/>
    <w:rsid w:val="00112F8A"/>
    <w:rsid w:val="001138FE"/>
    <w:rsid w:val="001139BB"/>
    <w:rsid w:val="00113AE9"/>
    <w:rsid w:val="001143D3"/>
    <w:rsid w:val="001144B6"/>
    <w:rsid w:val="00114F60"/>
    <w:rsid w:val="001154B5"/>
    <w:rsid w:val="00115CB5"/>
    <w:rsid w:val="00116F72"/>
    <w:rsid w:val="001200E6"/>
    <w:rsid w:val="00120B8A"/>
    <w:rsid w:val="00120F2A"/>
    <w:rsid w:val="00122108"/>
    <w:rsid w:val="00122669"/>
    <w:rsid w:val="00122DA7"/>
    <w:rsid w:val="00122E11"/>
    <w:rsid w:val="00123471"/>
    <w:rsid w:val="001238E3"/>
    <w:rsid w:val="00123962"/>
    <w:rsid w:val="00123FDE"/>
    <w:rsid w:val="001241B4"/>
    <w:rsid w:val="001253A7"/>
    <w:rsid w:val="001268B5"/>
    <w:rsid w:val="00131936"/>
    <w:rsid w:val="001321F0"/>
    <w:rsid w:val="00132250"/>
    <w:rsid w:val="001335E9"/>
    <w:rsid w:val="001348C5"/>
    <w:rsid w:val="00135325"/>
    <w:rsid w:val="00135DCE"/>
    <w:rsid w:val="0013715F"/>
    <w:rsid w:val="001404D5"/>
    <w:rsid w:val="00141104"/>
    <w:rsid w:val="0014155E"/>
    <w:rsid w:val="001418BE"/>
    <w:rsid w:val="00142584"/>
    <w:rsid w:val="001428EB"/>
    <w:rsid w:val="00142B0C"/>
    <w:rsid w:val="00143588"/>
    <w:rsid w:val="00143C5C"/>
    <w:rsid w:val="00144061"/>
    <w:rsid w:val="00144A63"/>
    <w:rsid w:val="00144CD5"/>
    <w:rsid w:val="00144DA4"/>
    <w:rsid w:val="001454CD"/>
    <w:rsid w:val="00150138"/>
    <w:rsid w:val="001508EF"/>
    <w:rsid w:val="00150CBC"/>
    <w:rsid w:val="0015148A"/>
    <w:rsid w:val="00151A8E"/>
    <w:rsid w:val="00152045"/>
    <w:rsid w:val="00153144"/>
    <w:rsid w:val="00153836"/>
    <w:rsid w:val="00153B24"/>
    <w:rsid w:val="00153F20"/>
    <w:rsid w:val="001543D1"/>
    <w:rsid w:val="001547F4"/>
    <w:rsid w:val="00154F11"/>
    <w:rsid w:val="001562F5"/>
    <w:rsid w:val="001569F2"/>
    <w:rsid w:val="00156A9E"/>
    <w:rsid w:val="00156F22"/>
    <w:rsid w:val="0015707F"/>
    <w:rsid w:val="001578E9"/>
    <w:rsid w:val="00157B3F"/>
    <w:rsid w:val="00157E65"/>
    <w:rsid w:val="001602F6"/>
    <w:rsid w:val="001607AC"/>
    <w:rsid w:val="00160A2B"/>
    <w:rsid w:val="00160C2A"/>
    <w:rsid w:val="00161559"/>
    <w:rsid w:val="001621E7"/>
    <w:rsid w:val="001626D8"/>
    <w:rsid w:val="00162DFC"/>
    <w:rsid w:val="001640E1"/>
    <w:rsid w:val="001640E7"/>
    <w:rsid w:val="0016416D"/>
    <w:rsid w:val="0016468F"/>
    <w:rsid w:val="0016488C"/>
    <w:rsid w:val="00165035"/>
    <w:rsid w:val="0016527F"/>
    <w:rsid w:val="0016672B"/>
    <w:rsid w:val="00166ADA"/>
    <w:rsid w:val="00166E6D"/>
    <w:rsid w:val="0016705E"/>
    <w:rsid w:val="001673F0"/>
    <w:rsid w:val="00167A5A"/>
    <w:rsid w:val="00167F3E"/>
    <w:rsid w:val="0017016E"/>
    <w:rsid w:val="0017024E"/>
    <w:rsid w:val="001704B3"/>
    <w:rsid w:val="00170BC1"/>
    <w:rsid w:val="001718A6"/>
    <w:rsid w:val="00172244"/>
    <w:rsid w:val="0017286A"/>
    <w:rsid w:val="00172D4E"/>
    <w:rsid w:val="001745D8"/>
    <w:rsid w:val="00175E1D"/>
    <w:rsid w:val="001776D2"/>
    <w:rsid w:val="0018091E"/>
    <w:rsid w:val="00180F60"/>
    <w:rsid w:val="0018199F"/>
    <w:rsid w:val="00181AF2"/>
    <w:rsid w:val="00182493"/>
    <w:rsid w:val="0018346E"/>
    <w:rsid w:val="0018351D"/>
    <w:rsid w:val="00183AF8"/>
    <w:rsid w:val="00183FDB"/>
    <w:rsid w:val="0018519E"/>
    <w:rsid w:val="00185403"/>
    <w:rsid w:val="0018579A"/>
    <w:rsid w:val="0018636F"/>
    <w:rsid w:val="001867EE"/>
    <w:rsid w:val="00186ADE"/>
    <w:rsid w:val="00187939"/>
    <w:rsid w:val="0019184E"/>
    <w:rsid w:val="001918F7"/>
    <w:rsid w:val="00191A84"/>
    <w:rsid w:val="00192C72"/>
    <w:rsid w:val="00192D17"/>
    <w:rsid w:val="001930C2"/>
    <w:rsid w:val="001933DE"/>
    <w:rsid w:val="0019371D"/>
    <w:rsid w:val="00194555"/>
    <w:rsid w:val="00194704"/>
    <w:rsid w:val="00194AEE"/>
    <w:rsid w:val="0019512E"/>
    <w:rsid w:val="001958C4"/>
    <w:rsid w:val="00196364"/>
    <w:rsid w:val="0019699F"/>
    <w:rsid w:val="00197AA8"/>
    <w:rsid w:val="00197BCE"/>
    <w:rsid w:val="001A007B"/>
    <w:rsid w:val="001A06A7"/>
    <w:rsid w:val="001A07B8"/>
    <w:rsid w:val="001A12AC"/>
    <w:rsid w:val="001A1D0F"/>
    <w:rsid w:val="001A2641"/>
    <w:rsid w:val="001A2C1D"/>
    <w:rsid w:val="001A2C76"/>
    <w:rsid w:val="001A3397"/>
    <w:rsid w:val="001A3AA8"/>
    <w:rsid w:val="001A4603"/>
    <w:rsid w:val="001A4872"/>
    <w:rsid w:val="001A4D79"/>
    <w:rsid w:val="001A5411"/>
    <w:rsid w:val="001A56BB"/>
    <w:rsid w:val="001A5A86"/>
    <w:rsid w:val="001A66CC"/>
    <w:rsid w:val="001A6BFD"/>
    <w:rsid w:val="001A77B2"/>
    <w:rsid w:val="001A7AF3"/>
    <w:rsid w:val="001A7C85"/>
    <w:rsid w:val="001B08CE"/>
    <w:rsid w:val="001B0CEB"/>
    <w:rsid w:val="001B11F5"/>
    <w:rsid w:val="001B226B"/>
    <w:rsid w:val="001B256B"/>
    <w:rsid w:val="001B266B"/>
    <w:rsid w:val="001B2B7E"/>
    <w:rsid w:val="001B30A2"/>
    <w:rsid w:val="001B3637"/>
    <w:rsid w:val="001B39BE"/>
    <w:rsid w:val="001B4475"/>
    <w:rsid w:val="001B4A1E"/>
    <w:rsid w:val="001B542E"/>
    <w:rsid w:val="001B63D1"/>
    <w:rsid w:val="001B6E48"/>
    <w:rsid w:val="001B7AF6"/>
    <w:rsid w:val="001B7B5C"/>
    <w:rsid w:val="001C01AF"/>
    <w:rsid w:val="001C0994"/>
    <w:rsid w:val="001C0D91"/>
    <w:rsid w:val="001C1058"/>
    <w:rsid w:val="001C164A"/>
    <w:rsid w:val="001C18C9"/>
    <w:rsid w:val="001C1EAB"/>
    <w:rsid w:val="001C2D93"/>
    <w:rsid w:val="001C2E1B"/>
    <w:rsid w:val="001C330D"/>
    <w:rsid w:val="001C343E"/>
    <w:rsid w:val="001C439B"/>
    <w:rsid w:val="001C48A0"/>
    <w:rsid w:val="001C4E52"/>
    <w:rsid w:val="001C50D4"/>
    <w:rsid w:val="001C5482"/>
    <w:rsid w:val="001C68BA"/>
    <w:rsid w:val="001D0B1C"/>
    <w:rsid w:val="001D0F7A"/>
    <w:rsid w:val="001D1321"/>
    <w:rsid w:val="001D24C7"/>
    <w:rsid w:val="001D2F7A"/>
    <w:rsid w:val="001D2FEA"/>
    <w:rsid w:val="001D37E2"/>
    <w:rsid w:val="001D3BAF"/>
    <w:rsid w:val="001D3D22"/>
    <w:rsid w:val="001D3D72"/>
    <w:rsid w:val="001D3F06"/>
    <w:rsid w:val="001D52AA"/>
    <w:rsid w:val="001D55A8"/>
    <w:rsid w:val="001D5E9E"/>
    <w:rsid w:val="001D6ED8"/>
    <w:rsid w:val="001D721D"/>
    <w:rsid w:val="001D747F"/>
    <w:rsid w:val="001E06F3"/>
    <w:rsid w:val="001E15EE"/>
    <w:rsid w:val="001E1A65"/>
    <w:rsid w:val="001E1CF4"/>
    <w:rsid w:val="001E1EB4"/>
    <w:rsid w:val="001E36A0"/>
    <w:rsid w:val="001E460D"/>
    <w:rsid w:val="001E4F8F"/>
    <w:rsid w:val="001E56C2"/>
    <w:rsid w:val="001E6A5D"/>
    <w:rsid w:val="001E7BF7"/>
    <w:rsid w:val="001F08C6"/>
    <w:rsid w:val="001F12E0"/>
    <w:rsid w:val="001F1440"/>
    <w:rsid w:val="001F24B6"/>
    <w:rsid w:val="001F30D4"/>
    <w:rsid w:val="001F4654"/>
    <w:rsid w:val="001F46CD"/>
    <w:rsid w:val="001F50AF"/>
    <w:rsid w:val="001F5483"/>
    <w:rsid w:val="001F5721"/>
    <w:rsid w:val="001F58E9"/>
    <w:rsid w:val="001F5C66"/>
    <w:rsid w:val="001F5CD6"/>
    <w:rsid w:val="001F66F4"/>
    <w:rsid w:val="001F68A0"/>
    <w:rsid w:val="001F6C3D"/>
    <w:rsid w:val="001F6E96"/>
    <w:rsid w:val="001F7846"/>
    <w:rsid w:val="001F78C9"/>
    <w:rsid w:val="001F7B99"/>
    <w:rsid w:val="002008F7"/>
    <w:rsid w:val="002036E1"/>
    <w:rsid w:val="00204379"/>
    <w:rsid w:val="0020451C"/>
    <w:rsid w:val="0020590F"/>
    <w:rsid w:val="00205963"/>
    <w:rsid w:val="00205B3E"/>
    <w:rsid w:val="0020672A"/>
    <w:rsid w:val="00206BF9"/>
    <w:rsid w:val="00206CEC"/>
    <w:rsid w:val="002076D8"/>
    <w:rsid w:val="00207889"/>
    <w:rsid w:val="00207AB9"/>
    <w:rsid w:val="00207B21"/>
    <w:rsid w:val="00207C91"/>
    <w:rsid w:val="00210414"/>
    <w:rsid w:val="00210550"/>
    <w:rsid w:val="00210922"/>
    <w:rsid w:val="00210B0D"/>
    <w:rsid w:val="00211B75"/>
    <w:rsid w:val="00212383"/>
    <w:rsid w:val="00213DEE"/>
    <w:rsid w:val="002148BA"/>
    <w:rsid w:val="0021523E"/>
    <w:rsid w:val="00215512"/>
    <w:rsid w:val="00215CCF"/>
    <w:rsid w:val="00216888"/>
    <w:rsid w:val="00216A9B"/>
    <w:rsid w:val="00216BDA"/>
    <w:rsid w:val="002176E8"/>
    <w:rsid w:val="0021776B"/>
    <w:rsid w:val="00220909"/>
    <w:rsid w:val="00221596"/>
    <w:rsid w:val="00221AD8"/>
    <w:rsid w:val="0022351A"/>
    <w:rsid w:val="002241E6"/>
    <w:rsid w:val="00224F6B"/>
    <w:rsid w:val="0022595E"/>
    <w:rsid w:val="00226182"/>
    <w:rsid w:val="002265A6"/>
    <w:rsid w:val="00226CD6"/>
    <w:rsid w:val="00230317"/>
    <w:rsid w:val="00230CDC"/>
    <w:rsid w:val="00230D69"/>
    <w:rsid w:val="0023172A"/>
    <w:rsid w:val="00232BE1"/>
    <w:rsid w:val="00233016"/>
    <w:rsid w:val="00233537"/>
    <w:rsid w:val="00234381"/>
    <w:rsid w:val="00234527"/>
    <w:rsid w:val="00234641"/>
    <w:rsid w:val="00234944"/>
    <w:rsid w:val="0023601C"/>
    <w:rsid w:val="00236428"/>
    <w:rsid w:val="00236EF7"/>
    <w:rsid w:val="00237444"/>
    <w:rsid w:val="00240491"/>
    <w:rsid w:val="00240696"/>
    <w:rsid w:val="00240FA1"/>
    <w:rsid w:val="00241E2B"/>
    <w:rsid w:val="002434EC"/>
    <w:rsid w:val="00244847"/>
    <w:rsid w:val="00245F2A"/>
    <w:rsid w:val="00246257"/>
    <w:rsid w:val="00246979"/>
    <w:rsid w:val="002503E8"/>
    <w:rsid w:val="00251708"/>
    <w:rsid w:val="00251B6A"/>
    <w:rsid w:val="00251D46"/>
    <w:rsid w:val="00251FA2"/>
    <w:rsid w:val="00252290"/>
    <w:rsid w:val="00252336"/>
    <w:rsid w:val="00252948"/>
    <w:rsid w:val="00252AA9"/>
    <w:rsid w:val="00252B39"/>
    <w:rsid w:val="00252B4C"/>
    <w:rsid w:val="00252CCA"/>
    <w:rsid w:val="00252E20"/>
    <w:rsid w:val="00252EA5"/>
    <w:rsid w:val="00252F26"/>
    <w:rsid w:val="00253E94"/>
    <w:rsid w:val="00254B40"/>
    <w:rsid w:val="00254C20"/>
    <w:rsid w:val="00254D2A"/>
    <w:rsid w:val="002558CB"/>
    <w:rsid w:val="0025616A"/>
    <w:rsid w:val="00256427"/>
    <w:rsid w:val="002568F5"/>
    <w:rsid w:val="00256A4A"/>
    <w:rsid w:val="0025766D"/>
    <w:rsid w:val="002614A4"/>
    <w:rsid w:val="0026169A"/>
    <w:rsid w:val="002617A6"/>
    <w:rsid w:val="002622A3"/>
    <w:rsid w:val="0026264B"/>
    <w:rsid w:val="0026368C"/>
    <w:rsid w:val="00263D62"/>
    <w:rsid w:val="00266025"/>
    <w:rsid w:val="002670DA"/>
    <w:rsid w:val="00267A05"/>
    <w:rsid w:val="00267AD1"/>
    <w:rsid w:val="00270D4A"/>
    <w:rsid w:val="00271017"/>
    <w:rsid w:val="00271279"/>
    <w:rsid w:val="00271B84"/>
    <w:rsid w:val="00271CFC"/>
    <w:rsid w:val="00273C7A"/>
    <w:rsid w:val="0027400A"/>
    <w:rsid w:val="002749E2"/>
    <w:rsid w:val="00274CDA"/>
    <w:rsid w:val="00274CE3"/>
    <w:rsid w:val="0027625B"/>
    <w:rsid w:val="00276762"/>
    <w:rsid w:val="0027717E"/>
    <w:rsid w:val="002808DB"/>
    <w:rsid w:val="00281F7F"/>
    <w:rsid w:val="00282A8B"/>
    <w:rsid w:val="002830C3"/>
    <w:rsid w:val="00283D8D"/>
    <w:rsid w:val="002841E4"/>
    <w:rsid w:val="00284AD5"/>
    <w:rsid w:val="00285BBF"/>
    <w:rsid w:val="00286114"/>
    <w:rsid w:val="00291837"/>
    <w:rsid w:val="00292B6B"/>
    <w:rsid w:val="00293A73"/>
    <w:rsid w:val="002940D2"/>
    <w:rsid w:val="00295385"/>
    <w:rsid w:val="00295477"/>
    <w:rsid w:val="002961D1"/>
    <w:rsid w:val="00296DF4"/>
    <w:rsid w:val="00296DFF"/>
    <w:rsid w:val="00297A92"/>
    <w:rsid w:val="002A0233"/>
    <w:rsid w:val="002A18BF"/>
    <w:rsid w:val="002A231F"/>
    <w:rsid w:val="002A2411"/>
    <w:rsid w:val="002A24A6"/>
    <w:rsid w:val="002A2E01"/>
    <w:rsid w:val="002A34B3"/>
    <w:rsid w:val="002A4337"/>
    <w:rsid w:val="002A4433"/>
    <w:rsid w:val="002A5003"/>
    <w:rsid w:val="002A5386"/>
    <w:rsid w:val="002A5B07"/>
    <w:rsid w:val="002A5F26"/>
    <w:rsid w:val="002A6597"/>
    <w:rsid w:val="002A6FF5"/>
    <w:rsid w:val="002A7737"/>
    <w:rsid w:val="002A78BB"/>
    <w:rsid w:val="002B05C1"/>
    <w:rsid w:val="002B09F8"/>
    <w:rsid w:val="002B0B9A"/>
    <w:rsid w:val="002B0C5B"/>
    <w:rsid w:val="002B14D7"/>
    <w:rsid w:val="002B1F76"/>
    <w:rsid w:val="002B1F86"/>
    <w:rsid w:val="002B34C7"/>
    <w:rsid w:val="002B3590"/>
    <w:rsid w:val="002B35CE"/>
    <w:rsid w:val="002B3822"/>
    <w:rsid w:val="002B3913"/>
    <w:rsid w:val="002B3962"/>
    <w:rsid w:val="002B3DFC"/>
    <w:rsid w:val="002B5DBE"/>
    <w:rsid w:val="002B6307"/>
    <w:rsid w:val="002B6640"/>
    <w:rsid w:val="002B734C"/>
    <w:rsid w:val="002C0AFB"/>
    <w:rsid w:val="002C1FC9"/>
    <w:rsid w:val="002C28C6"/>
    <w:rsid w:val="002C2E2B"/>
    <w:rsid w:val="002C35A9"/>
    <w:rsid w:val="002C3B21"/>
    <w:rsid w:val="002C47B3"/>
    <w:rsid w:val="002C4A6B"/>
    <w:rsid w:val="002C63CA"/>
    <w:rsid w:val="002C7808"/>
    <w:rsid w:val="002D03A9"/>
    <w:rsid w:val="002D0406"/>
    <w:rsid w:val="002D0D8A"/>
    <w:rsid w:val="002D11AD"/>
    <w:rsid w:val="002D12E3"/>
    <w:rsid w:val="002D1A5A"/>
    <w:rsid w:val="002D26E6"/>
    <w:rsid w:val="002D2B7D"/>
    <w:rsid w:val="002D2BB2"/>
    <w:rsid w:val="002D3519"/>
    <w:rsid w:val="002D37F0"/>
    <w:rsid w:val="002D3D7F"/>
    <w:rsid w:val="002D3E27"/>
    <w:rsid w:val="002D3FB2"/>
    <w:rsid w:val="002D4430"/>
    <w:rsid w:val="002D4522"/>
    <w:rsid w:val="002D4F44"/>
    <w:rsid w:val="002D5230"/>
    <w:rsid w:val="002D5782"/>
    <w:rsid w:val="002D60C5"/>
    <w:rsid w:val="002D642E"/>
    <w:rsid w:val="002D6678"/>
    <w:rsid w:val="002D6801"/>
    <w:rsid w:val="002D6E08"/>
    <w:rsid w:val="002D737D"/>
    <w:rsid w:val="002E000A"/>
    <w:rsid w:val="002E183E"/>
    <w:rsid w:val="002E200B"/>
    <w:rsid w:val="002E22AC"/>
    <w:rsid w:val="002E26F8"/>
    <w:rsid w:val="002E284B"/>
    <w:rsid w:val="002E3231"/>
    <w:rsid w:val="002E3C62"/>
    <w:rsid w:val="002E5344"/>
    <w:rsid w:val="002E5362"/>
    <w:rsid w:val="002E6917"/>
    <w:rsid w:val="002E69F6"/>
    <w:rsid w:val="002E6ACF"/>
    <w:rsid w:val="002E6D4D"/>
    <w:rsid w:val="002E777B"/>
    <w:rsid w:val="002E7E05"/>
    <w:rsid w:val="002F047D"/>
    <w:rsid w:val="002F135C"/>
    <w:rsid w:val="002F282F"/>
    <w:rsid w:val="002F2DB3"/>
    <w:rsid w:val="002F376C"/>
    <w:rsid w:val="002F46FC"/>
    <w:rsid w:val="002F531E"/>
    <w:rsid w:val="002F5628"/>
    <w:rsid w:val="002F5E9F"/>
    <w:rsid w:val="002F6AF2"/>
    <w:rsid w:val="002F7799"/>
    <w:rsid w:val="002F796D"/>
    <w:rsid w:val="002F7BB8"/>
    <w:rsid w:val="002F7F54"/>
    <w:rsid w:val="00300490"/>
    <w:rsid w:val="003006F9"/>
    <w:rsid w:val="00300BDC"/>
    <w:rsid w:val="00301145"/>
    <w:rsid w:val="0030226A"/>
    <w:rsid w:val="00303381"/>
    <w:rsid w:val="003034E5"/>
    <w:rsid w:val="00303C5F"/>
    <w:rsid w:val="00303E1A"/>
    <w:rsid w:val="00304208"/>
    <w:rsid w:val="003046C7"/>
    <w:rsid w:val="00304F0C"/>
    <w:rsid w:val="00305336"/>
    <w:rsid w:val="00305E70"/>
    <w:rsid w:val="003061C5"/>
    <w:rsid w:val="00306960"/>
    <w:rsid w:val="00306F41"/>
    <w:rsid w:val="0030703F"/>
    <w:rsid w:val="00307045"/>
    <w:rsid w:val="00307096"/>
    <w:rsid w:val="003075E0"/>
    <w:rsid w:val="00307868"/>
    <w:rsid w:val="003100A2"/>
    <w:rsid w:val="00311A8E"/>
    <w:rsid w:val="00311BCC"/>
    <w:rsid w:val="003124D0"/>
    <w:rsid w:val="0031282E"/>
    <w:rsid w:val="00312AF1"/>
    <w:rsid w:val="003138C5"/>
    <w:rsid w:val="00313DB6"/>
    <w:rsid w:val="00314768"/>
    <w:rsid w:val="0031585B"/>
    <w:rsid w:val="00316684"/>
    <w:rsid w:val="00316947"/>
    <w:rsid w:val="003202A2"/>
    <w:rsid w:val="0032086A"/>
    <w:rsid w:val="00320B11"/>
    <w:rsid w:val="00320E10"/>
    <w:rsid w:val="00321B69"/>
    <w:rsid w:val="00321DF4"/>
    <w:rsid w:val="00322190"/>
    <w:rsid w:val="00323749"/>
    <w:rsid w:val="00323DF5"/>
    <w:rsid w:val="003240EF"/>
    <w:rsid w:val="003247BA"/>
    <w:rsid w:val="003248A9"/>
    <w:rsid w:val="003257D8"/>
    <w:rsid w:val="00325BD9"/>
    <w:rsid w:val="00325EFF"/>
    <w:rsid w:val="00326783"/>
    <w:rsid w:val="003273FC"/>
    <w:rsid w:val="00331449"/>
    <w:rsid w:val="003315C0"/>
    <w:rsid w:val="00333833"/>
    <w:rsid w:val="00333B20"/>
    <w:rsid w:val="00333DF0"/>
    <w:rsid w:val="00334FB4"/>
    <w:rsid w:val="003353FD"/>
    <w:rsid w:val="00335794"/>
    <w:rsid w:val="0033598B"/>
    <w:rsid w:val="00335F3A"/>
    <w:rsid w:val="00340427"/>
    <w:rsid w:val="00341AA9"/>
    <w:rsid w:val="00341F8C"/>
    <w:rsid w:val="0034252C"/>
    <w:rsid w:val="00342D41"/>
    <w:rsid w:val="00343BDD"/>
    <w:rsid w:val="00344027"/>
    <w:rsid w:val="003445F3"/>
    <w:rsid w:val="00344684"/>
    <w:rsid w:val="0034522C"/>
    <w:rsid w:val="0034529B"/>
    <w:rsid w:val="003452BA"/>
    <w:rsid w:val="003462F2"/>
    <w:rsid w:val="003466B2"/>
    <w:rsid w:val="00346C27"/>
    <w:rsid w:val="003470F1"/>
    <w:rsid w:val="00347582"/>
    <w:rsid w:val="0034765A"/>
    <w:rsid w:val="00347D71"/>
    <w:rsid w:val="0035014F"/>
    <w:rsid w:val="003506D8"/>
    <w:rsid w:val="00350C18"/>
    <w:rsid w:val="00350C51"/>
    <w:rsid w:val="00350E36"/>
    <w:rsid w:val="0035116F"/>
    <w:rsid w:val="00351679"/>
    <w:rsid w:val="00351FA4"/>
    <w:rsid w:val="00351FCE"/>
    <w:rsid w:val="00352855"/>
    <w:rsid w:val="00353934"/>
    <w:rsid w:val="00353DF5"/>
    <w:rsid w:val="0035442E"/>
    <w:rsid w:val="00354858"/>
    <w:rsid w:val="003549CC"/>
    <w:rsid w:val="00354BF9"/>
    <w:rsid w:val="00354DF8"/>
    <w:rsid w:val="00355F41"/>
    <w:rsid w:val="00356632"/>
    <w:rsid w:val="003606CA"/>
    <w:rsid w:val="00360823"/>
    <w:rsid w:val="00360CC7"/>
    <w:rsid w:val="0036105B"/>
    <w:rsid w:val="003617CF"/>
    <w:rsid w:val="003627A6"/>
    <w:rsid w:val="003641D2"/>
    <w:rsid w:val="00364AF3"/>
    <w:rsid w:val="00364B9A"/>
    <w:rsid w:val="00365672"/>
    <w:rsid w:val="0036580C"/>
    <w:rsid w:val="003661A2"/>
    <w:rsid w:val="003661ED"/>
    <w:rsid w:val="0036652C"/>
    <w:rsid w:val="00371E28"/>
    <w:rsid w:val="00372159"/>
    <w:rsid w:val="0037256A"/>
    <w:rsid w:val="0037291A"/>
    <w:rsid w:val="00372A7F"/>
    <w:rsid w:val="00372DD7"/>
    <w:rsid w:val="00372F27"/>
    <w:rsid w:val="00373C47"/>
    <w:rsid w:val="00374729"/>
    <w:rsid w:val="00374B26"/>
    <w:rsid w:val="00375133"/>
    <w:rsid w:val="0037563F"/>
    <w:rsid w:val="00375E4B"/>
    <w:rsid w:val="00376459"/>
    <w:rsid w:val="003768EB"/>
    <w:rsid w:val="0037792C"/>
    <w:rsid w:val="003804E0"/>
    <w:rsid w:val="00380EE7"/>
    <w:rsid w:val="00381045"/>
    <w:rsid w:val="00381390"/>
    <w:rsid w:val="00381428"/>
    <w:rsid w:val="00381939"/>
    <w:rsid w:val="003847F8"/>
    <w:rsid w:val="003850D9"/>
    <w:rsid w:val="0038543A"/>
    <w:rsid w:val="00386C9C"/>
    <w:rsid w:val="00386F3B"/>
    <w:rsid w:val="0038794F"/>
    <w:rsid w:val="00391781"/>
    <w:rsid w:val="003923F7"/>
    <w:rsid w:val="0039296F"/>
    <w:rsid w:val="00392FAD"/>
    <w:rsid w:val="00393047"/>
    <w:rsid w:val="0039319B"/>
    <w:rsid w:val="003932EA"/>
    <w:rsid w:val="003936E6"/>
    <w:rsid w:val="00393951"/>
    <w:rsid w:val="0039415A"/>
    <w:rsid w:val="00396559"/>
    <w:rsid w:val="003966EF"/>
    <w:rsid w:val="00397EF5"/>
    <w:rsid w:val="003A2249"/>
    <w:rsid w:val="003A28BB"/>
    <w:rsid w:val="003A32F8"/>
    <w:rsid w:val="003A4C5D"/>
    <w:rsid w:val="003A5038"/>
    <w:rsid w:val="003A5BF6"/>
    <w:rsid w:val="003A61BF"/>
    <w:rsid w:val="003A6334"/>
    <w:rsid w:val="003A651E"/>
    <w:rsid w:val="003A660B"/>
    <w:rsid w:val="003A6FE8"/>
    <w:rsid w:val="003A7537"/>
    <w:rsid w:val="003A77C6"/>
    <w:rsid w:val="003A7AD9"/>
    <w:rsid w:val="003A7F2D"/>
    <w:rsid w:val="003A7F5E"/>
    <w:rsid w:val="003B01F4"/>
    <w:rsid w:val="003B0448"/>
    <w:rsid w:val="003B0A84"/>
    <w:rsid w:val="003B0E77"/>
    <w:rsid w:val="003B28D5"/>
    <w:rsid w:val="003B2ACF"/>
    <w:rsid w:val="003B378B"/>
    <w:rsid w:val="003B3A2D"/>
    <w:rsid w:val="003B5313"/>
    <w:rsid w:val="003B541B"/>
    <w:rsid w:val="003B5DA6"/>
    <w:rsid w:val="003B6BF7"/>
    <w:rsid w:val="003B7488"/>
    <w:rsid w:val="003B7FB8"/>
    <w:rsid w:val="003C0D89"/>
    <w:rsid w:val="003C0ECB"/>
    <w:rsid w:val="003C11B8"/>
    <w:rsid w:val="003C1501"/>
    <w:rsid w:val="003C1898"/>
    <w:rsid w:val="003C1A1A"/>
    <w:rsid w:val="003C2195"/>
    <w:rsid w:val="003C3466"/>
    <w:rsid w:val="003C47D7"/>
    <w:rsid w:val="003C5337"/>
    <w:rsid w:val="003C5928"/>
    <w:rsid w:val="003C662A"/>
    <w:rsid w:val="003C6BFD"/>
    <w:rsid w:val="003C786D"/>
    <w:rsid w:val="003D0501"/>
    <w:rsid w:val="003D0586"/>
    <w:rsid w:val="003D0B24"/>
    <w:rsid w:val="003D0BB2"/>
    <w:rsid w:val="003D0C30"/>
    <w:rsid w:val="003D13C9"/>
    <w:rsid w:val="003D2497"/>
    <w:rsid w:val="003D2621"/>
    <w:rsid w:val="003D2FA9"/>
    <w:rsid w:val="003D310F"/>
    <w:rsid w:val="003D31F7"/>
    <w:rsid w:val="003D3913"/>
    <w:rsid w:val="003D4776"/>
    <w:rsid w:val="003D522B"/>
    <w:rsid w:val="003D5434"/>
    <w:rsid w:val="003D5A56"/>
    <w:rsid w:val="003D5D49"/>
    <w:rsid w:val="003D5FF7"/>
    <w:rsid w:val="003D71E8"/>
    <w:rsid w:val="003D75B7"/>
    <w:rsid w:val="003D7C23"/>
    <w:rsid w:val="003D7C6D"/>
    <w:rsid w:val="003E044B"/>
    <w:rsid w:val="003E05C3"/>
    <w:rsid w:val="003E072C"/>
    <w:rsid w:val="003E09A9"/>
    <w:rsid w:val="003E0F62"/>
    <w:rsid w:val="003E12CD"/>
    <w:rsid w:val="003E13E7"/>
    <w:rsid w:val="003E167A"/>
    <w:rsid w:val="003E3903"/>
    <w:rsid w:val="003E56C7"/>
    <w:rsid w:val="003E5918"/>
    <w:rsid w:val="003E5D6A"/>
    <w:rsid w:val="003F1284"/>
    <w:rsid w:val="003F1361"/>
    <w:rsid w:val="003F1BE9"/>
    <w:rsid w:val="003F1F52"/>
    <w:rsid w:val="003F2030"/>
    <w:rsid w:val="003F27B5"/>
    <w:rsid w:val="003F2AF5"/>
    <w:rsid w:val="003F3A24"/>
    <w:rsid w:val="003F3BC8"/>
    <w:rsid w:val="003F3CF6"/>
    <w:rsid w:val="003F4C01"/>
    <w:rsid w:val="003F4C51"/>
    <w:rsid w:val="003F6326"/>
    <w:rsid w:val="003F68CE"/>
    <w:rsid w:val="003F7ECB"/>
    <w:rsid w:val="00400D5A"/>
    <w:rsid w:val="004019DC"/>
    <w:rsid w:val="00402133"/>
    <w:rsid w:val="00402A5F"/>
    <w:rsid w:val="00402DA8"/>
    <w:rsid w:val="004036E1"/>
    <w:rsid w:val="004041B0"/>
    <w:rsid w:val="0040436A"/>
    <w:rsid w:val="004047CC"/>
    <w:rsid w:val="00404A02"/>
    <w:rsid w:val="00405204"/>
    <w:rsid w:val="00405D7B"/>
    <w:rsid w:val="004062CD"/>
    <w:rsid w:val="004063B1"/>
    <w:rsid w:val="00406BD8"/>
    <w:rsid w:val="004074DA"/>
    <w:rsid w:val="00411766"/>
    <w:rsid w:val="004117B4"/>
    <w:rsid w:val="00411DA8"/>
    <w:rsid w:val="00411E04"/>
    <w:rsid w:val="00412404"/>
    <w:rsid w:val="004131FD"/>
    <w:rsid w:val="00413560"/>
    <w:rsid w:val="004136AB"/>
    <w:rsid w:val="004144E2"/>
    <w:rsid w:val="00414586"/>
    <w:rsid w:val="00414AE3"/>
    <w:rsid w:val="00414E01"/>
    <w:rsid w:val="00415B11"/>
    <w:rsid w:val="00415C84"/>
    <w:rsid w:val="00415EE2"/>
    <w:rsid w:val="00416441"/>
    <w:rsid w:val="00416E8D"/>
    <w:rsid w:val="00416F43"/>
    <w:rsid w:val="0041721A"/>
    <w:rsid w:val="00420079"/>
    <w:rsid w:val="0042088D"/>
    <w:rsid w:val="00420E9B"/>
    <w:rsid w:val="004215E0"/>
    <w:rsid w:val="004222BE"/>
    <w:rsid w:val="00422ABE"/>
    <w:rsid w:val="00422FB7"/>
    <w:rsid w:val="00423498"/>
    <w:rsid w:val="004234D9"/>
    <w:rsid w:val="00423B55"/>
    <w:rsid w:val="0042453E"/>
    <w:rsid w:val="0042579C"/>
    <w:rsid w:val="00425E89"/>
    <w:rsid w:val="0042625E"/>
    <w:rsid w:val="00430444"/>
    <w:rsid w:val="004304C1"/>
    <w:rsid w:val="00430DC4"/>
    <w:rsid w:val="004313BB"/>
    <w:rsid w:val="00431ABD"/>
    <w:rsid w:val="00432188"/>
    <w:rsid w:val="0043232C"/>
    <w:rsid w:val="0043233C"/>
    <w:rsid w:val="00432F68"/>
    <w:rsid w:val="004331EF"/>
    <w:rsid w:val="004333E0"/>
    <w:rsid w:val="00433C04"/>
    <w:rsid w:val="00433DF8"/>
    <w:rsid w:val="004341A4"/>
    <w:rsid w:val="004344DA"/>
    <w:rsid w:val="00434536"/>
    <w:rsid w:val="004345A6"/>
    <w:rsid w:val="004347B9"/>
    <w:rsid w:val="00434CCF"/>
    <w:rsid w:val="00434D0E"/>
    <w:rsid w:val="00435B6D"/>
    <w:rsid w:val="0043610D"/>
    <w:rsid w:val="004364A2"/>
    <w:rsid w:val="004366B1"/>
    <w:rsid w:val="00436E3F"/>
    <w:rsid w:val="00436FF6"/>
    <w:rsid w:val="00437D84"/>
    <w:rsid w:val="00440500"/>
    <w:rsid w:val="00440D8D"/>
    <w:rsid w:val="00441951"/>
    <w:rsid w:val="00441D4A"/>
    <w:rsid w:val="00441E60"/>
    <w:rsid w:val="00442A3F"/>
    <w:rsid w:val="00443E7B"/>
    <w:rsid w:val="004441DB"/>
    <w:rsid w:val="004451D5"/>
    <w:rsid w:val="0044607D"/>
    <w:rsid w:val="0044707F"/>
    <w:rsid w:val="00447B50"/>
    <w:rsid w:val="0045024C"/>
    <w:rsid w:val="0045035B"/>
    <w:rsid w:val="00450839"/>
    <w:rsid w:val="00450BF5"/>
    <w:rsid w:val="00452156"/>
    <w:rsid w:val="004530A8"/>
    <w:rsid w:val="00453822"/>
    <w:rsid w:val="00453989"/>
    <w:rsid w:val="00454747"/>
    <w:rsid w:val="004548EB"/>
    <w:rsid w:val="00454AA5"/>
    <w:rsid w:val="004551C7"/>
    <w:rsid w:val="0045520C"/>
    <w:rsid w:val="00455276"/>
    <w:rsid w:val="00455386"/>
    <w:rsid w:val="004562A6"/>
    <w:rsid w:val="00456AB7"/>
    <w:rsid w:val="00457350"/>
    <w:rsid w:val="00457D4F"/>
    <w:rsid w:val="00457DC0"/>
    <w:rsid w:val="00460703"/>
    <w:rsid w:val="00461F0F"/>
    <w:rsid w:val="00462FBE"/>
    <w:rsid w:val="0046370E"/>
    <w:rsid w:val="00463E07"/>
    <w:rsid w:val="004648C8"/>
    <w:rsid w:val="00465922"/>
    <w:rsid w:val="00465ADB"/>
    <w:rsid w:val="00471409"/>
    <w:rsid w:val="004729BA"/>
    <w:rsid w:val="00472A43"/>
    <w:rsid w:val="0047376A"/>
    <w:rsid w:val="00474172"/>
    <w:rsid w:val="00474972"/>
    <w:rsid w:val="00474E94"/>
    <w:rsid w:val="00475694"/>
    <w:rsid w:val="004759EC"/>
    <w:rsid w:val="00475B68"/>
    <w:rsid w:val="004761D3"/>
    <w:rsid w:val="00477E34"/>
    <w:rsid w:val="00480586"/>
    <w:rsid w:val="00480689"/>
    <w:rsid w:val="00481DA6"/>
    <w:rsid w:val="0048202E"/>
    <w:rsid w:val="004827B5"/>
    <w:rsid w:val="00482939"/>
    <w:rsid w:val="00483122"/>
    <w:rsid w:val="00483B84"/>
    <w:rsid w:val="004854FD"/>
    <w:rsid w:val="00485B75"/>
    <w:rsid w:val="0048713A"/>
    <w:rsid w:val="0048751C"/>
    <w:rsid w:val="0048756C"/>
    <w:rsid w:val="00487973"/>
    <w:rsid w:val="004904E3"/>
    <w:rsid w:val="00490ACA"/>
    <w:rsid w:val="0049136C"/>
    <w:rsid w:val="004931FD"/>
    <w:rsid w:val="0049334D"/>
    <w:rsid w:val="00493AB3"/>
    <w:rsid w:val="00494161"/>
    <w:rsid w:val="00494638"/>
    <w:rsid w:val="004956D1"/>
    <w:rsid w:val="004961E1"/>
    <w:rsid w:val="0049638A"/>
    <w:rsid w:val="00496E5F"/>
    <w:rsid w:val="004972B1"/>
    <w:rsid w:val="004A0065"/>
    <w:rsid w:val="004A01DF"/>
    <w:rsid w:val="004A0B81"/>
    <w:rsid w:val="004A1F42"/>
    <w:rsid w:val="004A24BC"/>
    <w:rsid w:val="004A2609"/>
    <w:rsid w:val="004A2F77"/>
    <w:rsid w:val="004A3437"/>
    <w:rsid w:val="004A3A84"/>
    <w:rsid w:val="004A3DBD"/>
    <w:rsid w:val="004A3F38"/>
    <w:rsid w:val="004A4030"/>
    <w:rsid w:val="004A49DC"/>
    <w:rsid w:val="004A4C6A"/>
    <w:rsid w:val="004A574D"/>
    <w:rsid w:val="004A5AE7"/>
    <w:rsid w:val="004A6862"/>
    <w:rsid w:val="004A7050"/>
    <w:rsid w:val="004A7559"/>
    <w:rsid w:val="004B0CFE"/>
    <w:rsid w:val="004B0F62"/>
    <w:rsid w:val="004B15D8"/>
    <w:rsid w:val="004B1AE8"/>
    <w:rsid w:val="004B1D25"/>
    <w:rsid w:val="004B323F"/>
    <w:rsid w:val="004B32E7"/>
    <w:rsid w:val="004B36C6"/>
    <w:rsid w:val="004B451C"/>
    <w:rsid w:val="004B456F"/>
    <w:rsid w:val="004B4654"/>
    <w:rsid w:val="004B5A31"/>
    <w:rsid w:val="004B60A7"/>
    <w:rsid w:val="004B6AE4"/>
    <w:rsid w:val="004B7C59"/>
    <w:rsid w:val="004C0127"/>
    <w:rsid w:val="004C0889"/>
    <w:rsid w:val="004C155B"/>
    <w:rsid w:val="004C1BA4"/>
    <w:rsid w:val="004C2F7D"/>
    <w:rsid w:val="004C3464"/>
    <w:rsid w:val="004C40EA"/>
    <w:rsid w:val="004C460F"/>
    <w:rsid w:val="004C5EAB"/>
    <w:rsid w:val="004C6AF9"/>
    <w:rsid w:val="004C7CA6"/>
    <w:rsid w:val="004C7FCE"/>
    <w:rsid w:val="004D04B8"/>
    <w:rsid w:val="004D0A44"/>
    <w:rsid w:val="004D129B"/>
    <w:rsid w:val="004D16B9"/>
    <w:rsid w:val="004D257E"/>
    <w:rsid w:val="004D394C"/>
    <w:rsid w:val="004D45E2"/>
    <w:rsid w:val="004D51E4"/>
    <w:rsid w:val="004D53E6"/>
    <w:rsid w:val="004D5484"/>
    <w:rsid w:val="004D5572"/>
    <w:rsid w:val="004D5CE5"/>
    <w:rsid w:val="004D6274"/>
    <w:rsid w:val="004D7313"/>
    <w:rsid w:val="004E11AC"/>
    <w:rsid w:val="004E14C4"/>
    <w:rsid w:val="004E21EE"/>
    <w:rsid w:val="004E292D"/>
    <w:rsid w:val="004E3331"/>
    <w:rsid w:val="004E3601"/>
    <w:rsid w:val="004E36D1"/>
    <w:rsid w:val="004E3A15"/>
    <w:rsid w:val="004E3D93"/>
    <w:rsid w:val="004E3DE4"/>
    <w:rsid w:val="004E436E"/>
    <w:rsid w:val="004E43FE"/>
    <w:rsid w:val="004E467F"/>
    <w:rsid w:val="004E5B34"/>
    <w:rsid w:val="004E5D1E"/>
    <w:rsid w:val="004E6081"/>
    <w:rsid w:val="004E6BDD"/>
    <w:rsid w:val="004E736B"/>
    <w:rsid w:val="004F00C6"/>
    <w:rsid w:val="004F01C8"/>
    <w:rsid w:val="004F172A"/>
    <w:rsid w:val="004F21A0"/>
    <w:rsid w:val="004F259C"/>
    <w:rsid w:val="004F2841"/>
    <w:rsid w:val="004F298A"/>
    <w:rsid w:val="004F2B48"/>
    <w:rsid w:val="004F4ECD"/>
    <w:rsid w:val="004F5451"/>
    <w:rsid w:val="004F5BA0"/>
    <w:rsid w:val="004F5EAE"/>
    <w:rsid w:val="004F65F9"/>
    <w:rsid w:val="004F7FF8"/>
    <w:rsid w:val="005001E7"/>
    <w:rsid w:val="00500D01"/>
    <w:rsid w:val="00500DE1"/>
    <w:rsid w:val="00501BB5"/>
    <w:rsid w:val="005020A0"/>
    <w:rsid w:val="00502D71"/>
    <w:rsid w:val="005032D7"/>
    <w:rsid w:val="005039C5"/>
    <w:rsid w:val="00504313"/>
    <w:rsid w:val="005044D0"/>
    <w:rsid w:val="00504703"/>
    <w:rsid w:val="00504B64"/>
    <w:rsid w:val="00504DF4"/>
    <w:rsid w:val="00505551"/>
    <w:rsid w:val="00506D1B"/>
    <w:rsid w:val="00506D8B"/>
    <w:rsid w:val="005076BB"/>
    <w:rsid w:val="005076C1"/>
    <w:rsid w:val="005078D5"/>
    <w:rsid w:val="00507C82"/>
    <w:rsid w:val="0051130E"/>
    <w:rsid w:val="00511330"/>
    <w:rsid w:val="005115D7"/>
    <w:rsid w:val="00511815"/>
    <w:rsid w:val="0051191E"/>
    <w:rsid w:val="00511E02"/>
    <w:rsid w:val="00511F10"/>
    <w:rsid w:val="00511FE0"/>
    <w:rsid w:val="0051390E"/>
    <w:rsid w:val="00514C0B"/>
    <w:rsid w:val="00514CFD"/>
    <w:rsid w:val="00515373"/>
    <w:rsid w:val="005155FA"/>
    <w:rsid w:val="0051577E"/>
    <w:rsid w:val="00516B93"/>
    <w:rsid w:val="0051737E"/>
    <w:rsid w:val="005205AB"/>
    <w:rsid w:val="00520628"/>
    <w:rsid w:val="005211E7"/>
    <w:rsid w:val="00522393"/>
    <w:rsid w:val="0052247B"/>
    <w:rsid w:val="00523F1F"/>
    <w:rsid w:val="005249CC"/>
    <w:rsid w:val="005250CF"/>
    <w:rsid w:val="0052526B"/>
    <w:rsid w:val="005259E4"/>
    <w:rsid w:val="00525A55"/>
    <w:rsid w:val="00527B16"/>
    <w:rsid w:val="00527B93"/>
    <w:rsid w:val="00527E2F"/>
    <w:rsid w:val="0053033A"/>
    <w:rsid w:val="00530456"/>
    <w:rsid w:val="005306A5"/>
    <w:rsid w:val="00530B4D"/>
    <w:rsid w:val="00531195"/>
    <w:rsid w:val="005316FC"/>
    <w:rsid w:val="00532195"/>
    <w:rsid w:val="0053254E"/>
    <w:rsid w:val="005329C3"/>
    <w:rsid w:val="00532C8B"/>
    <w:rsid w:val="00533217"/>
    <w:rsid w:val="00533D7D"/>
    <w:rsid w:val="00533E02"/>
    <w:rsid w:val="00533E3B"/>
    <w:rsid w:val="0053406A"/>
    <w:rsid w:val="00534A25"/>
    <w:rsid w:val="00534D5E"/>
    <w:rsid w:val="00535D86"/>
    <w:rsid w:val="00536154"/>
    <w:rsid w:val="005368E8"/>
    <w:rsid w:val="00536984"/>
    <w:rsid w:val="00536CAF"/>
    <w:rsid w:val="005372E2"/>
    <w:rsid w:val="00540204"/>
    <w:rsid w:val="00540860"/>
    <w:rsid w:val="0054091F"/>
    <w:rsid w:val="00540B26"/>
    <w:rsid w:val="00540C7D"/>
    <w:rsid w:val="00540CC5"/>
    <w:rsid w:val="00540F89"/>
    <w:rsid w:val="005413B9"/>
    <w:rsid w:val="00541F96"/>
    <w:rsid w:val="00543387"/>
    <w:rsid w:val="00543ADE"/>
    <w:rsid w:val="00544522"/>
    <w:rsid w:val="005445C1"/>
    <w:rsid w:val="005448E6"/>
    <w:rsid w:val="005449B8"/>
    <w:rsid w:val="00544D01"/>
    <w:rsid w:val="00544E30"/>
    <w:rsid w:val="00545B90"/>
    <w:rsid w:val="00545E88"/>
    <w:rsid w:val="00545E96"/>
    <w:rsid w:val="00546255"/>
    <w:rsid w:val="005466F5"/>
    <w:rsid w:val="00546A65"/>
    <w:rsid w:val="0054767F"/>
    <w:rsid w:val="00547EAC"/>
    <w:rsid w:val="00550804"/>
    <w:rsid w:val="005509F9"/>
    <w:rsid w:val="00550B94"/>
    <w:rsid w:val="00551908"/>
    <w:rsid w:val="0055195D"/>
    <w:rsid w:val="00552B32"/>
    <w:rsid w:val="00553B6D"/>
    <w:rsid w:val="00553D62"/>
    <w:rsid w:val="00554625"/>
    <w:rsid w:val="005555CE"/>
    <w:rsid w:val="00556281"/>
    <w:rsid w:val="005567CB"/>
    <w:rsid w:val="00557257"/>
    <w:rsid w:val="005610B9"/>
    <w:rsid w:val="00561841"/>
    <w:rsid w:val="00561987"/>
    <w:rsid w:val="00563A7F"/>
    <w:rsid w:val="00565652"/>
    <w:rsid w:val="005657D8"/>
    <w:rsid w:val="00566119"/>
    <w:rsid w:val="0056666A"/>
    <w:rsid w:val="0056728A"/>
    <w:rsid w:val="00570371"/>
    <w:rsid w:val="0057092D"/>
    <w:rsid w:val="00570AC2"/>
    <w:rsid w:val="00570C5C"/>
    <w:rsid w:val="00571450"/>
    <w:rsid w:val="00571B24"/>
    <w:rsid w:val="00571ECE"/>
    <w:rsid w:val="00572C74"/>
    <w:rsid w:val="00572E76"/>
    <w:rsid w:val="0057346C"/>
    <w:rsid w:val="0057351B"/>
    <w:rsid w:val="005737AA"/>
    <w:rsid w:val="00573964"/>
    <w:rsid w:val="00575373"/>
    <w:rsid w:val="00575789"/>
    <w:rsid w:val="00575A2A"/>
    <w:rsid w:val="00575F99"/>
    <w:rsid w:val="00576204"/>
    <w:rsid w:val="00576346"/>
    <w:rsid w:val="0057636C"/>
    <w:rsid w:val="00576845"/>
    <w:rsid w:val="00577477"/>
    <w:rsid w:val="00580DA5"/>
    <w:rsid w:val="0058145F"/>
    <w:rsid w:val="00582274"/>
    <w:rsid w:val="00582B74"/>
    <w:rsid w:val="00583262"/>
    <w:rsid w:val="005834FA"/>
    <w:rsid w:val="00583607"/>
    <w:rsid w:val="005839CA"/>
    <w:rsid w:val="00583E88"/>
    <w:rsid w:val="00584B3B"/>
    <w:rsid w:val="0058563D"/>
    <w:rsid w:val="005857FE"/>
    <w:rsid w:val="00586247"/>
    <w:rsid w:val="005862BA"/>
    <w:rsid w:val="005877AB"/>
    <w:rsid w:val="005877DB"/>
    <w:rsid w:val="00587E08"/>
    <w:rsid w:val="0059143B"/>
    <w:rsid w:val="0059145A"/>
    <w:rsid w:val="00591731"/>
    <w:rsid w:val="00591789"/>
    <w:rsid w:val="005917ED"/>
    <w:rsid w:val="00591CDB"/>
    <w:rsid w:val="00591F15"/>
    <w:rsid w:val="005938A5"/>
    <w:rsid w:val="00594286"/>
    <w:rsid w:val="005945F0"/>
    <w:rsid w:val="00594CA5"/>
    <w:rsid w:val="005954DC"/>
    <w:rsid w:val="005969EE"/>
    <w:rsid w:val="00597016"/>
    <w:rsid w:val="005977A3"/>
    <w:rsid w:val="005A07E4"/>
    <w:rsid w:val="005A0E9A"/>
    <w:rsid w:val="005A16F3"/>
    <w:rsid w:val="005A197F"/>
    <w:rsid w:val="005A1D10"/>
    <w:rsid w:val="005A34AD"/>
    <w:rsid w:val="005A47AA"/>
    <w:rsid w:val="005A4D75"/>
    <w:rsid w:val="005A4DAC"/>
    <w:rsid w:val="005A5543"/>
    <w:rsid w:val="005A5B91"/>
    <w:rsid w:val="005A5F35"/>
    <w:rsid w:val="005A6044"/>
    <w:rsid w:val="005A6667"/>
    <w:rsid w:val="005A6C48"/>
    <w:rsid w:val="005A79EC"/>
    <w:rsid w:val="005A7F7E"/>
    <w:rsid w:val="005B03E8"/>
    <w:rsid w:val="005B0A87"/>
    <w:rsid w:val="005B1F24"/>
    <w:rsid w:val="005B251A"/>
    <w:rsid w:val="005B2B07"/>
    <w:rsid w:val="005B46E0"/>
    <w:rsid w:val="005B5A73"/>
    <w:rsid w:val="005B5BEA"/>
    <w:rsid w:val="005B7554"/>
    <w:rsid w:val="005B7CB0"/>
    <w:rsid w:val="005C037D"/>
    <w:rsid w:val="005C0435"/>
    <w:rsid w:val="005C0460"/>
    <w:rsid w:val="005C0764"/>
    <w:rsid w:val="005C1C8D"/>
    <w:rsid w:val="005C1D37"/>
    <w:rsid w:val="005C1E49"/>
    <w:rsid w:val="005C237A"/>
    <w:rsid w:val="005C43DA"/>
    <w:rsid w:val="005C46DB"/>
    <w:rsid w:val="005C4ECA"/>
    <w:rsid w:val="005C5E75"/>
    <w:rsid w:val="005C7468"/>
    <w:rsid w:val="005C7EB8"/>
    <w:rsid w:val="005D001E"/>
    <w:rsid w:val="005D0169"/>
    <w:rsid w:val="005D07E9"/>
    <w:rsid w:val="005D1355"/>
    <w:rsid w:val="005D17A9"/>
    <w:rsid w:val="005D2235"/>
    <w:rsid w:val="005D24F0"/>
    <w:rsid w:val="005D2E40"/>
    <w:rsid w:val="005D55A4"/>
    <w:rsid w:val="005D70E6"/>
    <w:rsid w:val="005D724D"/>
    <w:rsid w:val="005E01E2"/>
    <w:rsid w:val="005E06FD"/>
    <w:rsid w:val="005E15B0"/>
    <w:rsid w:val="005E26DF"/>
    <w:rsid w:val="005E27FE"/>
    <w:rsid w:val="005E2B32"/>
    <w:rsid w:val="005E454B"/>
    <w:rsid w:val="005E4902"/>
    <w:rsid w:val="005E4A0C"/>
    <w:rsid w:val="005E4B9E"/>
    <w:rsid w:val="005E52DF"/>
    <w:rsid w:val="005E54A6"/>
    <w:rsid w:val="005E54AB"/>
    <w:rsid w:val="005E57A2"/>
    <w:rsid w:val="005E5D44"/>
    <w:rsid w:val="005E6AAF"/>
    <w:rsid w:val="005E709A"/>
    <w:rsid w:val="005F0F74"/>
    <w:rsid w:val="005F2101"/>
    <w:rsid w:val="005F21CF"/>
    <w:rsid w:val="005F2509"/>
    <w:rsid w:val="005F3554"/>
    <w:rsid w:val="005F4BCB"/>
    <w:rsid w:val="005F5116"/>
    <w:rsid w:val="005F5212"/>
    <w:rsid w:val="005F5373"/>
    <w:rsid w:val="005F62CE"/>
    <w:rsid w:val="005F67C7"/>
    <w:rsid w:val="0060009C"/>
    <w:rsid w:val="006001DA"/>
    <w:rsid w:val="00600E8F"/>
    <w:rsid w:val="00601AE4"/>
    <w:rsid w:val="00601CAC"/>
    <w:rsid w:val="00602377"/>
    <w:rsid w:val="0060250D"/>
    <w:rsid w:val="00604A77"/>
    <w:rsid w:val="00605483"/>
    <w:rsid w:val="00605695"/>
    <w:rsid w:val="006064D5"/>
    <w:rsid w:val="00606566"/>
    <w:rsid w:val="00607D13"/>
    <w:rsid w:val="0061147F"/>
    <w:rsid w:val="00611DE9"/>
    <w:rsid w:val="0061231D"/>
    <w:rsid w:val="00612573"/>
    <w:rsid w:val="00612D39"/>
    <w:rsid w:val="00612E34"/>
    <w:rsid w:val="006136DA"/>
    <w:rsid w:val="0061388A"/>
    <w:rsid w:val="00613C5F"/>
    <w:rsid w:val="00614302"/>
    <w:rsid w:val="00615C08"/>
    <w:rsid w:val="0061655C"/>
    <w:rsid w:val="006168E3"/>
    <w:rsid w:val="006169B2"/>
    <w:rsid w:val="00617204"/>
    <w:rsid w:val="00620622"/>
    <w:rsid w:val="006206E9"/>
    <w:rsid w:val="00620842"/>
    <w:rsid w:val="006213CE"/>
    <w:rsid w:val="00621E47"/>
    <w:rsid w:val="006220AE"/>
    <w:rsid w:val="006224FA"/>
    <w:rsid w:val="0062370B"/>
    <w:rsid w:val="00623AE8"/>
    <w:rsid w:val="00623BA8"/>
    <w:rsid w:val="00623D4F"/>
    <w:rsid w:val="0062455E"/>
    <w:rsid w:val="00624C37"/>
    <w:rsid w:val="00624CDD"/>
    <w:rsid w:val="00624E0F"/>
    <w:rsid w:val="006252B5"/>
    <w:rsid w:val="00626BFA"/>
    <w:rsid w:val="006277B8"/>
    <w:rsid w:val="00627916"/>
    <w:rsid w:val="00627DEF"/>
    <w:rsid w:val="00630B25"/>
    <w:rsid w:val="00633561"/>
    <w:rsid w:val="00633672"/>
    <w:rsid w:val="00634356"/>
    <w:rsid w:val="00636401"/>
    <w:rsid w:val="00636767"/>
    <w:rsid w:val="00636E5D"/>
    <w:rsid w:val="006371CD"/>
    <w:rsid w:val="0063766E"/>
    <w:rsid w:val="006376EE"/>
    <w:rsid w:val="0064028E"/>
    <w:rsid w:val="00640B62"/>
    <w:rsid w:val="00641034"/>
    <w:rsid w:val="00642D55"/>
    <w:rsid w:val="00642E1C"/>
    <w:rsid w:val="00643F78"/>
    <w:rsid w:val="00644803"/>
    <w:rsid w:val="00644C26"/>
    <w:rsid w:val="00644EF0"/>
    <w:rsid w:val="006465E6"/>
    <w:rsid w:val="00646941"/>
    <w:rsid w:val="00647192"/>
    <w:rsid w:val="0065046F"/>
    <w:rsid w:val="0065055F"/>
    <w:rsid w:val="0065089D"/>
    <w:rsid w:val="00650CCB"/>
    <w:rsid w:val="0065117D"/>
    <w:rsid w:val="00651417"/>
    <w:rsid w:val="00651D6A"/>
    <w:rsid w:val="0065209D"/>
    <w:rsid w:val="00652261"/>
    <w:rsid w:val="00652638"/>
    <w:rsid w:val="0065283A"/>
    <w:rsid w:val="00654DBF"/>
    <w:rsid w:val="006554DE"/>
    <w:rsid w:val="0065559F"/>
    <w:rsid w:val="0065627B"/>
    <w:rsid w:val="006562A2"/>
    <w:rsid w:val="00656D44"/>
    <w:rsid w:val="0065700A"/>
    <w:rsid w:val="006575CD"/>
    <w:rsid w:val="00657F0E"/>
    <w:rsid w:val="0066080B"/>
    <w:rsid w:val="00660A34"/>
    <w:rsid w:val="00661390"/>
    <w:rsid w:val="00661A79"/>
    <w:rsid w:val="00662225"/>
    <w:rsid w:val="00663787"/>
    <w:rsid w:val="006644DD"/>
    <w:rsid w:val="00664A7A"/>
    <w:rsid w:val="00664C2E"/>
    <w:rsid w:val="00664C88"/>
    <w:rsid w:val="00665542"/>
    <w:rsid w:val="00665878"/>
    <w:rsid w:val="006658D8"/>
    <w:rsid w:val="00665FD6"/>
    <w:rsid w:val="00666712"/>
    <w:rsid w:val="006668E4"/>
    <w:rsid w:val="00666AC5"/>
    <w:rsid w:val="0066780C"/>
    <w:rsid w:val="006705B5"/>
    <w:rsid w:val="00670604"/>
    <w:rsid w:val="00670F40"/>
    <w:rsid w:val="00671821"/>
    <w:rsid w:val="00671BF7"/>
    <w:rsid w:val="0067240A"/>
    <w:rsid w:val="00672591"/>
    <w:rsid w:val="00672F22"/>
    <w:rsid w:val="00673736"/>
    <w:rsid w:val="00673BE4"/>
    <w:rsid w:val="006740D9"/>
    <w:rsid w:val="00674AB1"/>
    <w:rsid w:val="00674CB9"/>
    <w:rsid w:val="00675439"/>
    <w:rsid w:val="006767EB"/>
    <w:rsid w:val="00676DFD"/>
    <w:rsid w:val="00676F0E"/>
    <w:rsid w:val="0067738E"/>
    <w:rsid w:val="0067761B"/>
    <w:rsid w:val="0067792A"/>
    <w:rsid w:val="00680E5E"/>
    <w:rsid w:val="006813A5"/>
    <w:rsid w:val="006813DF"/>
    <w:rsid w:val="0068164A"/>
    <w:rsid w:val="006817D2"/>
    <w:rsid w:val="0068273A"/>
    <w:rsid w:val="00683AEA"/>
    <w:rsid w:val="00683DBD"/>
    <w:rsid w:val="006841ED"/>
    <w:rsid w:val="00684350"/>
    <w:rsid w:val="00684D08"/>
    <w:rsid w:val="00684FD1"/>
    <w:rsid w:val="0068547D"/>
    <w:rsid w:val="00686911"/>
    <w:rsid w:val="00686E5A"/>
    <w:rsid w:val="0068738E"/>
    <w:rsid w:val="00687631"/>
    <w:rsid w:val="00690346"/>
    <w:rsid w:val="0069072B"/>
    <w:rsid w:val="00691A9C"/>
    <w:rsid w:val="00693B34"/>
    <w:rsid w:val="00696128"/>
    <w:rsid w:val="006961CD"/>
    <w:rsid w:val="006963F4"/>
    <w:rsid w:val="00696ACC"/>
    <w:rsid w:val="0069768B"/>
    <w:rsid w:val="006A026F"/>
    <w:rsid w:val="006A040F"/>
    <w:rsid w:val="006A092A"/>
    <w:rsid w:val="006A1567"/>
    <w:rsid w:val="006A1C0E"/>
    <w:rsid w:val="006A20E5"/>
    <w:rsid w:val="006A257F"/>
    <w:rsid w:val="006A2CA7"/>
    <w:rsid w:val="006A2F59"/>
    <w:rsid w:val="006A3B4E"/>
    <w:rsid w:val="006A477A"/>
    <w:rsid w:val="006A478C"/>
    <w:rsid w:val="006A4860"/>
    <w:rsid w:val="006A5380"/>
    <w:rsid w:val="006A61B4"/>
    <w:rsid w:val="006A6508"/>
    <w:rsid w:val="006A6D98"/>
    <w:rsid w:val="006A7B2F"/>
    <w:rsid w:val="006B095C"/>
    <w:rsid w:val="006B1EC6"/>
    <w:rsid w:val="006B3A01"/>
    <w:rsid w:val="006B3D1B"/>
    <w:rsid w:val="006B42C0"/>
    <w:rsid w:val="006B50CB"/>
    <w:rsid w:val="006B5110"/>
    <w:rsid w:val="006B561D"/>
    <w:rsid w:val="006B69F7"/>
    <w:rsid w:val="006B6A9E"/>
    <w:rsid w:val="006B6C67"/>
    <w:rsid w:val="006C1557"/>
    <w:rsid w:val="006C1665"/>
    <w:rsid w:val="006C267D"/>
    <w:rsid w:val="006C4333"/>
    <w:rsid w:val="006C44F8"/>
    <w:rsid w:val="006C51D2"/>
    <w:rsid w:val="006C5782"/>
    <w:rsid w:val="006C6496"/>
    <w:rsid w:val="006C66E0"/>
    <w:rsid w:val="006C69B9"/>
    <w:rsid w:val="006C7E50"/>
    <w:rsid w:val="006D009A"/>
    <w:rsid w:val="006D024B"/>
    <w:rsid w:val="006D1971"/>
    <w:rsid w:val="006D226A"/>
    <w:rsid w:val="006D3671"/>
    <w:rsid w:val="006D4040"/>
    <w:rsid w:val="006D43B5"/>
    <w:rsid w:val="006D486E"/>
    <w:rsid w:val="006D4E61"/>
    <w:rsid w:val="006D5496"/>
    <w:rsid w:val="006D5BD9"/>
    <w:rsid w:val="006D5DD0"/>
    <w:rsid w:val="006D7991"/>
    <w:rsid w:val="006E057A"/>
    <w:rsid w:val="006E08E1"/>
    <w:rsid w:val="006E0C01"/>
    <w:rsid w:val="006E0DEA"/>
    <w:rsid w:val="006E2625"/>
    <w:rsid w:val="006E61DF"/>
    <w:rsid w:val="006E69E0"/>
    <w:rsid w:val="006E6E27"/>
    <w:rsid w:val="006F1C78"/>
    <w:rsid w:val="006F27C1"/>
    <w:rsid w:val="006F2B38"/>
    <w:rsid w:val="006F2E8B"/>
    <w:rsid w:val="006F3A60"/>
    <w:rsid w:val="006F3BEB"/>
    <w:rsid w:val="006F5281"/>
    <w:rsid w:val="006F5EA4"/>
    <w:rsid w:val="006F64FA"/>
    <w:rsid w:val="006F68D6"/>
    <w:rsid w:val="006F69EA"/>
    <w:rsid w:val="006F6D56"/>
    <w:rsid w:val="006F6EF4"/>
    <w:rsid w:val="006F774B"/>
    <w:rsid w:val="006F7F3C"/>
    <w:rsid w:val="00701303"/>
    <w:rsid w:val="00701611"/>
    <w:rsid w:val="00702301"/>
    <w:rsid w:val="00702B05"/>
    <w:rsid w:val="0070345B"/>
    <w:rsid w:val="0070507B"/>
    <w:rsid w:val="0070588C"/>
    <w:rsid w:val="00705F14"/>
    <w:rsid w:val="00706622"/>
    <w:rsid w:val="00706D94"/>
    <w:rsid w:val="00706F0F"/>
    <w:rsid w:val="00707E6C"/>
    <w:rsid w:val="00711433"/>
    <w:rsid w:val="00711B6D"/>
    <w:rsid w:val="007128F7"/>
    <w:rsid w:val="00713173"/>
    <w:rsid w:val="007131D8"/>
    <w:rsid w:val="00713214"/>
    <w:rsid w:val="0071376C"/>
    <w:rsid w:val="0071385E"/>
    <w:rsid w:val="00714A62"/>
    <w:rsid w:val="00714A86"/>
    <w:rsid w:val="00715605"/>
    <w:rsid w:val="00715CBE"/>
    <w:rsid w:val="00716100"/>
    <w:rsid w:val="00716F59"/>
    <w:rsid w:val="00717D74"/>
    <w:rsid w:val="0072035B"/>
    <w:rsid w:val="00720B5C"/>
    <w:rsid w:val="00720DB7"/>
    <w:rsid w:val="00721A8D"/>
    <w:rsid w:val="00723139"/>
    <w:rsid w:val="00723294"/>
    <w:rsid w:val="00723988"/>
    <w:rsid w:val="00724950"/>
    <w:rsid w:val="00725D01"/>
    <w:rsid w:val="00725DF0"/>
    <w:rsid w:val="007260C8"/>
    <w:rsid w:val="007266CB"/>
    <w:rsid w:val="007266E7"/>
    <w:rsid w:val="00727092"/>
    <w:rsid w:val="00727F09"/>
    <w:rsid w:val="00727F51"/>
    <w:rsid w:val="00730683"/>
    <w:rsid w:val="00730909"/>
    <w:rsid w:val="00730E58"/>
    <w:rsid w:val="00731AF9"/>
    <w:rsid w:val="0073356E"/>
    <w:rsid w:val="00733B14"/>
    <w:rsid w:val="00734865"/>
    <w:rsid w:val="00734A95"/>
    <w:rsid w:val="00734D12"/>
    <w:rsid w:val="00734EB7"/>
    <w:rsid w:val="00734ECE"/>
    <w:rsid w:val="007376A1"/>
    <w:rsid w:val="00740587"/>
    <w:rsid w:val="00740F99"/>
    <w:rsid w:val="00742DF0"/>
    <w:rsid w:val="00743035"/>
    <w:rsid w:val="00743046"/>
    <w:rsid w:val="00743364"/>
    <w:rsid w:val="0074339D"/>
    <w:rsid w:val="007437FF"/>
    <w:rsid w:val="0074381F"/>
    <w:rsid w:val="007444D8"/>
    <w:rsid w:val="00745200"/>
    <w:rsid w:val="00745B25"/>
    <w:rsid w:val="00746B0C"/>
    <w:rsid w:val="0074738D"/>
    <w:rsid w:val="00747629"/>
    <w:rsid w:val="00751C37"/>
    <w:rsid w:val="007523B3"/>
    <w:rsid w:val="007525CE"/>
    <w:rsid w:val="00752667"/>
    <w:rsid w:val="00752D58"/>
    <w:rsid w:val="00753495"/>
    <w:rsid w:val="0075375B"/>
    <w:rsid w:val="00753B52"/>
    <w:rsid w:val="0075439E"/>
    <w:rsid w:val="00755AB7"/>
    <w:rsid w:val="00755AC1"/>
    <w:rsid w:val="007565E8"/>
    <w:rsid w:val="00756E57"/>
    <w:rsid w:val="00760F79"/>
    <w:rsid w:val="0076201A"/>
    <w:rsid w:val="0076293E"/>
    <w:rsid w:val="00762BB3"/>
    <w:rsid w:val="00763C70"/>
    <w:rsid w:val="00764A10"/>
    <w:rsid w:val="00764E2E"/>
    <w:rsid w:val="007657F2"/>
    <w:rsid w:val="007670AA"/>
    <w:rsid w:val="00767C8C"/>
    <w:rsid w:val="0077043E"/>
    <w:rsid w:val="00771C46"/>
    <w:rsid w:val="0077209B"/>
    <w:rsid w:val="007721F0"/>
    <w:rsid w:val="0077316B"/>
    <w:rsid w:val="007735CC"/>
    <w:rsid w:val="00773B6F"/>
    <w:rsid w:val="00774223"/>
    <w:rsid w:val="00774FA1"/>
    <w:rsid w:val="007750CF"/>
    <w:rsid w:val="007763FA"/>
    <w:rsid w:val="007764F0"/>
    <w:rsid w:val="00776F81"/>
    <w:rsid w:val="00777A9B"/>
    <w:rsid w:val="0078021C"/>
    <w:rsid w:val="00780FF8"/>
    <w:rsid w:val="00781CBD"/>
    <w:rsid w:val="00781FE0"/>
    <w:rsid w:val="0078202C"/>
    <w:rsid w:val="00782058"/>
    <w:rsid w:val="007821CA"/>
    <w:rsid w:val="0078267E"/>
    <w:rsid w:val="00783982"/>
    <w:rsid w:val="00785B20"/>
    <w:rsid w:val="00785F9E"/>
    <w:rsid w:val="00786000"/>
    <w:rsid w:val="00786A32"/>
    <w:rsid w:val="00786C9E"/>
    <w:rsid w:val="0078734A"/>
    <w:rsid w:val="00787542"/>
    <w:rsid w:val="007909FC"/>
    <w:rsid w:val="00790D4C"/>
    <w:rsid w:val="00791926"/>
    <w:rsid w:val="0079192E"/>
    <w:rsid w:val="00791D4C"/>
    <w:rsid w:val="00791F42"/>
    <w:rsid w:val="00792B93"/>
    <w:rsid w:val="00794B20"/>
    <w:rsid w:val="00794B71"/>
    <w:rsid w:val="00794B91"/>
    <w:rsid w:val="00794E72"/>
    <w:rsid w:val="00795327"/>
    <w:rsid w:val="00795355"/>
    <w:rsid w:val="00795E70"/>
    <w:rsid w:val="00797810"/>
    <w:rsid w:val="007A00C0"/>
    <w:rsid w:val="007A078F"/>
    <w:rsid w:val="007A23B4"/>
    <w:rsid w:val="007A3764"/>
    <w:rsid w:val="007A3C51"/>
    <w:rsid w:val="007A6503"/>
    <w:rsid w:val="007A7D81"/>
    <w:rsid w:val="007A7F95"/>
    <w:rsid w:val="007B0566"/>
    <w:rsid w:val="007B324D"/>
    <w:rsid w:val="007B3F75"/>
    <w:rsid w:val="007B4998"/>
    <w:rsid w:val="007B4D8A"/>
    <w:rsid w:val="007B4F22"/>
    <w:rsid w:val="007B5198"/>
    <w:rsid w:val="007B577C"/>
    <w:rsid w:val="007B5882"/>
    <w:rsid w:val="007B6802"/>
    <w:rsid w:val="007B6F8F"/>
    <w:rsid w:val="007B73AE"/>
    <w:rsid w:val="007B754D"/>
    <w:rsid w:val="007C0756"/>
    <w:rsid w:val="007C0F23"/>
    <w:rsid w:val="007C19FC"/>
    <w:rsid w:val="007C1D94"/>
    <w:rsid w:val="007C1DF5"/>
    <w:rsid w:val="007C2A13"/>
    <w:rsid w:val="007C2EAB"/>
    <w:rsid w:val="007C36DB"/>
    <w:rsid w:val="007C39EE"/>
    <w:rsid w:val="007C4BAF"/>
    <w:rsid w:val="007C568A"/>
    <w:rsid w:val="007C78EE"/>
    <w:rsid w:val="007C7AA8"/>
    <w:rsid w:val="007D0118"/>
    <w:rsid w:val="007D09C7"/>
    <w:rsid w:val="007D10A8"/>
    <w:rsid w:val="007D1373"/>
    <w:rsid w:val="007D1B87"/>
    <w:rsid w:val="007D1EBA"/>
    <w:rsid w:val="007D20EC"/>
    <w:rsid w:val="007D27FF"/>
    <w:rsid w:val="007D2FD2"/>
    <w:rsid w:val="007D3377"/>
    <w:rsid w:val="007D339A"/>
    <w:rsid w:val="007D3B6E"/>
    <w:rsid w:val="007D42EA"/>
    <w:rsid w:val="007D474B"/>
    <w:rsid w:val="007D4887"/>
    <w:rsid w:val="007D54D3"/>
    <w:rsid w:val="007D57F2"/>
    <w:rsid w:val="007D5DE9"/>
    <w:rsid w:val="007D60FA"/>
    <w:rsid w:val="007D6107"/>
    <w:rsid w:val="007D657E"/>
    <w:rsid w:val="007D69EE"/>
    <w:rsid w:val="007D6F4A"/>
    <w:rsid w:val="007D704C"/>
    <w:rsid w:val="007D77C5"/>
    <w:rsid w:val="007E0086"/>
    <w:rsid w:val="007E0D3F"/>
    <w:rsid w:val="007E1129"/>
    <w:rsid w:val="007E11D6"/>
    <w:rsid w:val="007E12CA"/>
    <w:rsid w:val="007E15F8"/>
    <w:rsid w:val="007E1AF4"/>
    <w:rsid w:val="007E1E8A"/>
    <w:rsid w:val="007E229F"/>
    <w:rsid w:val="007E2C0D"/>
    <w:rsid w:val="007E41F7"/>
    <w:rsid w:val="007E4D6D"/>
    <w:rsid w:val="007E5EF8"/>
    <w:rsid w:val="007E639B"/>
    <w:rsid w:val="007E652F"/>
    <w:rsid w:val="007E65E1"/>
    <w:rsid w:val="007F0D03"/>
    <w:rsid w:val="007F1428"/>
    <w:rsid w:val="007F1695"/>
    <w:rsid w:val="007F1857"/>
    <w:rsid w:val="007F20B4"/>
    <w:rsid w:val="007F2A5C"/>
    <w:rsid w:val="007F3144"/>
    <w:rsid w:val="007F3B06"/>
    <w:rsid w:val="007F527C"/>
    <w:rsid w:val="007F5548"/>
    <w:rsid w:val="007F577B"/>
    <w:rsid w:val="007F5CBA"/>
    <w:rsid w:val="007F6A78"/>
    <w:rsid w:val="007F6F9F"/>
    <w:rsid w:val="007F74FB"/>
    <w:rsid w:val="00801507"/>
    <w:rsid w:val="00801820"/>
    <w:rsid w:val="008019CF"/>
    <w:rsid w:val="00801DE3"/>
    <w:rsid w:val="008027FC"/>
    <w:rsid w:val="008048A5"/>
    <w:rsid w:val="0080547B"/>
    <w:rsid w:val="00805960"/>
    <w:rsid w:val="00805BBE"/>
    <w:rsid w:val="00806BCF"/>
    <w:rsid w:val="00807168"/>
    <w:rsid w:val="0080773C"/>
    <w:rsid w:val="00810431"/>
    <w:rsid w:val="00811537"/>
    <w:rsid w:val="008117CE"/>
    <w:rsid w:val="0081253F"/>
    <w:rsid w:val="00812EEE"/>
    <w:rsid w:val="00813577"/>
    <w:rsid w:val="0081422C"/>
    <w:rsid w:val="008152D5"/>
    <w:rsid w:val="008157F0"/>
    <w:rsid w:val="0081590C"/>
    <w:rsid w:val="00815AEA"/>
    <w:rsid w:val="00816751"/>
    <w:rsid w:val="00817EA1"/>
    <w:rsid w:val="0082069B"/>
    <w:rsid w:val="00820955"/>
    <w:rsid w:val="00820D43"/>
    <w:rsid w:val="00821663"/>
    <w:rsid w:val="00822719"/>
    <w:rsid w:val="00823E1E"/>
    <w:rsid w:val="0082400E"/>
    <w:rsid w:val="00824B99"/>
    <w:rsid w:val="008252DB"/>
    <w:rsid w:val="00825583"/>
    <w:rsid w:val="008257B7"/>
    <w:rsid w:val="008260E7"/>
    <w:rsid w:val="008266ED"/>
    <w:rsid w:val="00826DFC"/>
    <w:rsid w:val="00826F31"/>
    <w:rsid w:val="00827FDA"/>
    <w:rsid w:val="00830C66"/>
    <w:rsid w:val="00831134"/>
    <w:rsid w:val="00831153"/>
    <w:rsid w:val="00832DA2"/>
    <w:rsid w:val="00832E8F"/>
    <w:rsid w:val="008332C1"/>
    <w:rsid w:val="00834017"/>
    <w:rsid w:val="008352C8"/>
    <w:rsid w:val="008358BD"/>
    <w:rsid w:val="00835ACC"/>
    <w:rsid w:val="00835D80"/>
    <w:rsid w:val="00836B2D"/>
    <w:rsid w:val="00837D55"/>
    <w:rsid w:val="00837DA1"/>
    <w:rsid w:val="00837FC8"/>
    <w:rsid w:val="00840FD3"/>
    <w:rsid w:val="00841300"/>
    <w:rsid w:val="00841323"/>
    <w:rsid w:val="00842172"/>
    <w:rsid w:val="008424A8"/>
    <w:rsid w:val="00842A1D"/>
    <w:rsid w:val="008436B5"/>
    <w:rsid w:val="008437B1"/>
    <w:rsid w:val="00843F53"/>
    <w:rsid w:val="008441F4"/>
    <w:rsid w:val="008442B7"/>
    <w:rsid w:val="00844B04"/>
    <w:rsid w:val="008459B6"/>
    <w:rsid w:val="00845B07"/>
    <w:rsid w:val="00845D57"/>
    <w:rsid w:val="00845F71"/>
    <w:rsid w:val="008468BB"/>
    <w:rsid w:val="00846F74"/>
    <w:rsid w:val="008505C7"/>
    <w:rsid w:val="00850D58"/>
    <w:rsid w:val="0085109D"/>
    <w:rsid w:val="008515DD"/>
    <w:rsid w:val="00851A63"/>
    <w:rsid w:val="00851E55"/>
    <w:rsid w:val="008527AD"/>
    <w:rsid w:val="00852A8D"/>
    <w:rsid w:val="008535B5"/>
    <w:rsid w:val="00853899"/>
    <w:rsid w:val="00853CC5"/>
    <w:rsid w:val="00854F67"/>
    <w:rsid w:val="008550C9"/>
    <w:rsid w:val="00855863"/>
    <w:rsid w:val="00855CD5"/>
    <w:rsid w:val="0085658C"/>
    <w:rsid w:val="0085700C"/>
    <w:rsid w:val="00857044"/>
    <w:rsid w:val="008578FA"/>
    <w:rsid w:val="00857D96"/>
    <w:rsid w:val="00860EB2"/>
    <w:rsid w:val="00861BA4"/>
    <w:rsid w:val="00861BB9"/>
    <w:rsid w:val="00862A93"/>
    <w:rsid w:val="00862C09"/>
    <w:rsid w:val="0086314A"/>
    <w:rsid w:val="008637A4"/>
    <w:rsid w:val="00863A46"/>
    <w:rsid w:val="0086455E"/>
    <w:rsid w:val="00865338"/>
    <w:rsid w:val="00866116"/>
    <w:rsid w:val="0086618E"/>
    <w:rsid w:val="008666F3"/>
    <w:rsid w:val="00867406"/>
    <w:rsid w:val="00867761"/>
    <w:rsid w:val="008677E2"/>
    <w:rsid w:val="00867C6B"/>
    <w:rsid w:val="00870297"/>
    <w:rsid w:val="00870370"/>
    <w:rsid w:val="00870C66"/>
    <w:rsid w:val="00871737"/>
    <w:rsid w:val="00872ED8"/>
    <w:rsid w:val="00873084"/>
    <w:rsid w:val="0087336E"/>
    <w:rsid w:val="00875798"/>
    <w:rsid w:val="00875B9F"/>
    <w:rsid w:val="00875F18"/>
    <w:rsid w:val="0087672F"/>
    <w:rsid w:val="00876D49"/>
    <w:rsid w:val="00876E96"/>
    <w:rsid w:val="00880167"/>
    <w:rsid w:val="0088043D"/>
    <w:rsid w:val="00880490"/>
    <w:rsid w:val="00880C83"/>
    <w:rsid w:val="00881377"/>
    <w:rsid w:val="008815AD"/>
    <w:rsid w:val="00881BD0"/>
    <w:rsid w:val="008823EA"/>
    <w:rsid w:val="00882BBD"/>
    <w:rsid w:val="008832DF"/>
    <w:rsid w:val="0088410D"/>
    <w:rsid w:val="00884631"/>
    <w:rsid w:val="0088498E"/>
    <w:rsid w:val="00886806"/>
    <w:rsid w:val="008872E5"/>
    <w:rsid w:val="0088794D"/>
    <w:rsid w:val="00890C6B"/>
    <w:rsid w:val="00890F18"/>
    <w:rsid w:val="0089117D"/>
    <w:rsid w:val="00891311"/>
    <w:rsid w:val="00891DE9"/>
    <w:rsid w:val="00892105"/>
    <w:rsid w:val="008929F0"/>
    <w:rsid w:val="00893AE1"/>
    <w:rsid w:val="00894097"/>
    <w:rsid w:val="008940D6"/>
    <w:rsid w:val="00895E35"/>
    <w:rsid w:val="00895F35"/>
    <w:rsid w:val="008962DA"/>
    <w:rsid w:val="00896385"/>
    <w:rsid w:val="00896CCD"/>
    <w:rsid w:val="00896D0A"/>
    <w:rsid w:val="0089773E"/>
    <w:rsid w:val="008A1FEE"/>
    <w:rsid w:val="008A2C24"/>
    <w:rsid w:val="008A307E"/>
    <w:rsid w:val="008A30F8"/>
    <w:rsid w:val="008A39B3"/>
    <w:rsid w:val="008A4755"/>
    <w:rsid w:val="008A510E"/>
    <w:rsid w:val="008A5366"/>
    <w:rsid w:val="008A5828"/>
    <w:rsid w:val="008A5957"/>
    <w:rsid w:val="008A5DA2"/>
    <w:rsid w:val="008A67FD"/>
    <w:rsid w:val="008A7129"/>
    <w:rsid w:val="008A7EA8"/>
    <w:rsid w:val="008B02A3"/>
    <w:rsid w:val="008B08B5"/>
    <w:rsid w:val="008B0ED3"/>
    <w:rsid w:val="008B13DB"/>
    <w:rsid w:val="008B1435"/>
    <w:rsid w:val="008B14C4"/>
    <w:rsid w:val="008B1622"/>
    <w:rsid w:val="008B21DD"/>
    <w:rsid w:val="008B2948"/>
    <w:rsid w:val="008B295E"/>
    <w:rsid w:val="008B4A25"/>
    <w:rsid w:val="008B4A50"/>
    <w:rsid w:val="008B53B3"/>
    <w:rsid w:val="008B6030"/>
    <w:rsid w:val="008B703E"/>
    <w:rsid w:val="008B732E"/>
    <w:rsid w:val="008C101D"/>
    <w:rsid w:val="008C1859"/>
    <w:rsid w:val="008C1B0D"/>
    <w:rsid w:val="008C1D26"/>
    <w:rsid w:val="008C2666"/>
    <w:rsid w:val="008C2898"/>
    <w:rsid w:val="008C2D13"/>
    <w:rsid w:val="008C3318"/>
    <w:rsid w:val="008C3AC8"/>
    <w:rsid w:val="008C3BAB"/>
    <w:rsid w:val="008C3F64"/>
    <w:rsid w:val="008C4174"/>
    <w:rsid w:val="008C4381"/>
    <w:rsid w:val="008C52D9"/>
    <w:rsid w:val="008C548E"/>
    <w:rsid w:val="008C5C62"/>
    <w:rsid w:val="008C5E2A"/>
    <w:rsid w:val="008C6A1D"/>
    <w:rsid w:val="008C7335"/>
    <w:rsid w:val="008C7495"/>
    <w:rsid w:val="008D198F"/>
    <w:rsid w:val="008D25EC"/>
    <w:rsid w:val="008D2ABA"/>
    <w:rsid w:val="008D2B0A"/>
    <w:rsid w:val="008D3422"/>
    <w:rsid w:val="008D4A67"/>
    <w:rsid w:val="008D4B19"/>
    <w:rsid w:val="008D4F7D"/>
    <w:rsid w:val="008D5162"/>
    <w:rsid w:val="008D68B6"/>
    <w:rsid w:val="008D6F5B"/>
    <w:rsid w:val="008D6FD2"/>
    <w:rsid w:val="008D7A5C"/>
    <w:rsid w:val="008E0A1E"/>
    <w:rsid w:val="008E2382"/>
    <w:rsid w:val="008E2D01"/>
    <w:rsid w:val="008E2FD1"/>
    <w:rsid w:val="008E3E69"/>
    <w:rsid w:val="008E4B35"/>
    <w:rsid w:val="008E54B5"/>
    <w:rsid w:val="008E5BBE"/>
    <w:rsid w:val="008E600A"/>
    <w:rsid w:val="008E607B"/>
    <w:rsid w:val="008E690F"/>
    <w:rsid w:val="008E692A"/>
    <w:rsid w:val="008E6A97"/>
    <w:rsid w:val="008E6B0D"/>
    <w:rsid w:val="008E728C"/>
    <w:rsid w:val="008E752C"/>
    <w:rsid w:val="008E79D1"/>
    <w:rsid w:val="008F0111"/>
    <w:rsid w:val="008F2939"/>
    <w:rsid w:val="008F2CB4"/>
    <w:rsid w:val="008F33BF"/>
    <w:rsid w:val="008F344A"/>
    <w:rsid w:val="008F4012"/>
    <w:rsid w:val="008F525F"/>
    <w:rsid w:val="008F553E"/>
    <w:rsid w:val="008F59EB"/>
    <w:rsid w:val="008F63F1"/>
    <w:rsid w:val="008F6940"/>
    <w:rsid w:val="008F6DCF"/>
    <w:rsid w:val="008F702B"/>
    <w:rsid w:val="008F7B76"/>
    <w:rsid w:val="008F7F26"/>
    <w:rsid w:val="00901018"/>
    <w:rsid w:val="00901354"/>
    <w:rsid w:val="00901CF0"/>
    <w:rsid w:val="00901D6A"/>
    <w:rsid w:val="0090433C"/>
    <w:rsid w:val="0090653D"/>
    <w:rsid w:val="00907108"/>
    <w:rsid w:val="00907367"/>
    <w:rsid w:val="00907A0A"/>
    <w:rsid w:val="0091032F"/>
    <w:rsid w:val="0091041C"/>
    <w:rsid w:val="00910ABE"/>
    <w:rsid w:val="00910C77"/>
    <w:rsid w:val="00911BC5"/>
    <w:rsid w:val="00912216"/>
    <w:rsid w:val="00912359"/>
    <w:rsid w:val="00912415"/>
    <w:rsid w:val="009127C2"/>
    <w:rsid w:val="00912C1E"/>
    <w:rsid w:val="00912FAC"/>
    <w:rsid w:val="009137DC"/>
    <w:rsid w:val="00913A7F"/>
    <w:rsid w:val="00913BF6"/>
    <w:rsid w:val="00913D99"/>
    <w:rsid w:val="00913F67"/>
    <w:rsid w:val="00914128"/>
    <w:rsid w:val="00915157"/>
    <w:rsid w:val="00915295"/>
    <w:rsid w:val="009159C4"/>
    <w:rsid w:val="00916455"/>
    <w:rsid w:val="0091673C"/>
    <w:rsid w:val="00917594"/>
    <w:rsid w:val="00917808"/>
    <w:rsid w:val="0091791A"/>
    <w:rsid w:val="00917A74"/>
    <w:rsid w:val="00917CF7"/>
    <w:rsid w:val="009203EE"/>
    <w:rsid w:val="0092049A"/>
    <w:rsid w:val="00920830"/>
    <w:rsid w:val="00920BB4"/>
    <w:rsid w:val="00920F1B"/>
    <w:rsid w:val="0092119A"/>
    <w:rsid w:val="00921338"/>
    <w:rsid w:val="00921D1B"/>
    <w:rsid w:val="00921E41"/>
    <w:rsid w:val="00922202"/>
    <w:rsid w:val="009223E3"/>
    <w:rsid w:val="009226D4"/>
    <w:rsid w:val="0092313F"/>
    <w:rsid w:val="009233CF"/>
    <w:rsid w:val="00923A98"/>
    <w:rsid w:val="0092578A"/>
    <w:rsid w:val="00925933"/>
    <w:rsid w:val="00925954"/>
    <w:rsid w:val="009260B8"/>
    <w:rsid w:val="00927B45"/>
    <w:rsid w:val="00927D53"/>
    <w:rsid w:val="00931E5B"/>
    <w:rsid w:val="00932200"/>
    <w:rsid w:val="00932597"/>
    <w:rsid w:val="00934D32"/>
    <w:rsid w:val="0093535A"/>
    <w:rsid w:val="00935C83"/>
    <w:rsid w:val="009365FA"/>
    <w:rsid w:val="00936A86"/>
    <w:rsid w:val="009414BC"/>
    <w:rsid w:val="009418E1"/>
    <w:rsid w:val="00941990"/>
    <w:rsid w:val="00941BFB"/>
    <w:rsid w:val="00941C21"/>
    <w:rsid w:val="0094509B"/>
    <w:rsid w:val="00945B5A"/>
    <w:rsid w:val="00945D68"/>
    <w:rsid w:val="00945FBF"/>
    <w:rsid w:val="0094634E"/>
    <w:rsid w:val="009463DD"/>
    <w:rsid w:val="009465D2"/>
    <w:rsid w:val="0094745C"/>
    <w:rsid w:val="0094758F"/>
    <w:rsid w:val="00950013"/>
    <w:rsid w:val="00952B0A"/>
    <w:rsid w:val="00953603"/>
    <w:rsid w:val="009538B7"/>
    <w:rsid w:val="009541FD"/>
    <w:rsid w:val="009545F5"/>
    <w:rsid w:val="00954618"/>
    <w:rsid w:val="00954AB2"/>
    <w:rsid w:val="00955355"/>
    <w:rsid w:val="0095551D"/>
    <w:rsid w:val="00955B2D"/>
    <w:rsid w:val="00955CBF"/>
    <w:rsid w:val="00956135"/>
    <w:rsid w:val="009565F4"/>
    <w:rsid w:val="00956686"/>
    <w:rsid w:val="009600C0"/>
    <w:rsid w:val="00960A43"/>
    <w:rsid w:val="00960C92"/>
    <w:rsid w:val="00960F33"/>
    <w:rsid w:val="00961AB1"/>
    <w:rsid w:val="00962973"/>
    <w:rsid w:val="009638FE"/>
    <w:rsid w:val="009640CB"/>
    <w:rsid w:val="00964516"/>
    <w:rsid w:val="009646AA"/>
    <w:rsid w:val="009654ED"/>
    <w:rsid w:val="009656CB"/>
    <w:rsid w:val="00965C30"/>
    <w:rsid w:val="00965E0C"/>
    <w:rsid w:val="00966DA7"/>
    <w:rsid w:val="00966F14"/>
    <w:rsid w:val="00967736"/>
    <w:rsid w:val="009706EE"/>
    <w:rsid w:val="009708D0"/>
    <w:rsid w:val="00971EAB"/>
    <w:rsid w:val="00972383"/>
    <w:rsid w:val="00974023"/>
    <w:rsid w:val="00974573"/>
    <w:rsid w:val="0097459B"/>
    <w:rsid w:val="0097464B"/>
    <w:rsid w:val="0097484F"/>
    <w:rsid w:val="00974DBF"/>
    <w:rsid w:val="00975203"/>
    <w:rsid w:val="009753B8"/>
    <w:rsid w:val="00975689"/>
    <w:rsid w:val="009756DA"/>
    <w:rsid w:val="00975820"/>
    <w:rsid w:val="009760C4"/>
    <w:rsid w:val="00976684"/>
    <w:rsid w:val="00976C9B"/>
    <w:rsid w:val="00980795"/>
    <w:rsid w:val="00980DCE"/>
    <w:rsid w:val="009812E1"/>
    <w:rsid w:val="00981372"/>
    <w:rsid w:val="009813C5"/>
    <w:rsid w:val="009813F4"/>
    <w:rsid w:val="00981C16"/>
    <w:rsid w:val="00981E56"/>
    <w:rsid w:val="00982614"/>
    <w:rsid w:val="009827ED"/>
    <w:rsid w:val="00982B99"/>
    <w:rsid w:val="00983B90"/>
    <w:rsid w:val="00983F4F"/>
    <w:rsid w:val="009842AF"/>
    <w:rsid w:val="00984842"/>
    <w:rsid w:val="009849B3"/>
    <w:rsid w:val="009849D2"/>
    <w:rsid w:val="00984F39"/>
    <w:rsid w:val="00985832"/>
    <w:rsid w:val="00986523"/>
    <w:rsid w:val="00986CA4"/>
    <w:rsid w:val="00986D85"/>
    <w:rsid w:val="00986DA1"/>
    <w:rsid w:val="00990900"/>
    <w:rsid w:val="009909BD"/>
    <w:rsid w:val="00990ABA"/>
    <w:rsid w:val="009912DC"/>
    <w:rsid w:val="00991350"/>
    <w:rsid w:val="009913CF"/>
    <w:rsid w:val="0099154C"/>
    <w:rsid w:val="00991BF9"/>
    <w:rsid w:val="00992074"/>
    <w:rsid w:val="009920D3"/>
    <w:rsid w:val="00992630"/>
    <w:rsid w:val="009929F5"/>
    <w:rsid w:val="00992AB8"/>
    <w:rsid w:val="00992E89"/>
    <w:rsid w:val="0099388F"/>
    <w:rsid w:val="00993906"/>
    <w:rsid w:val="00993FF4"/>
    <w:rsid w:val="00994058"/>
    <w:rsid w:val="009945E2"/>
    <w:rsid w:val="009946AF"/>
    <w:rsid w:val="0099492D"/>
    <w:rsid w:val="00995184"/>
    <w:rsid w:val="0099561F"/>
    <w:rsid w:val="00995F3A"/>
    <w:rsid w:val="0099632A"/>
    <w:rsid w:val="00996656"/>
    <w:rsid w:val="00996919"/>
    <w:rsid w:val="00996CA1"/>
    <w:rsid w:val="009971D5"/>
    <w:rsid w:val="009A03B2"/>
    <w:rsid w:val="009A0D9F"/>
    <w:rsid w:val="009A1E88"/>
    <w:rsid w:val="009A28B5"/>
    <w:rsid w:val="009A2EC9"/>
    <w:rsid w:val="009A31AE"/>
    <w:rsid w:val="009A3CB8"/>
    <w:rsid w:val="009A4062"/>
    <w:rsid w:val="009A44CB"/>
    <w:rsid w:val="009A4572"/>
    <w:rsid w:val="009A4BD0"/>
    <w:rsid w:val="009A6888"/>
    <w:rsid w:val="009A7693"/>
    <w:rsid w:val="009A76D0"/>
    <w:rsid w:val="009A7C7E"/>
    <w:rsid w:val="009A7D88"/>
    <w:rsid w:val="009A7F4C"/>
    <w:rsid w:val="009B03B4"/>
    <w:rsid w:val="009B047A"/>
    <w:rsid w:val="009B061E"/>
    <w:rsid w:val="009B06B1"/>
    <w:rsid w:val="009B1A3B"/>
    <w:rsid w:val="009B1DC0"/>
    <w:rsid w:val="009B200A"/>
    <w:rsid w:val="009B32C6"/>
    <w:rsid w:val="009B3591"/>
    <w:rsid w:val="009B3909"/>
    <w:rsid w:val="009B3CCC"/>
    <w:rsid w:val="009B4789"/>
    <w:rsid w:val="009B4874"/>
    <w:rsid w:val="009B511D"/>
    <w:rsid w:val="009B5FC7"/>
    <w:rsid w:val="009B653F"/>
    <w:rsid w:val="009B73C4"/>
    <w:rsid w:val="009B75CA"/>
    <w:rsid w:val="009B7A9A"/>
    <w:rsid w:val="009C00FC"/>
    <w:rsid w:val="009C050F"/>
    <w:rsid w:val="009C05D7"/>
    <w:rsid w:val="009C10A3"/>
    <w:rsid w:val="009C10B8"/>
    <w:rsid w:val="009C20C1"/>
    <w:rsid w:val="009C21D9"/>
    <w:rsid w:val="009C23AD"/>
    <w:rsid w:val="009C26E5"/>
    <w:rsid w:val="009C27CD"/>
    <w:rsid w:val="009C2914"/>
    <w:rsid w:val="009C292A"/>
    <w:rsid w:val="009C2BCC"/>
    <w:rsid w:val="009C2D8E"/>
    <w:rsid w:val="009C39AC"/>
    <w:rsid w:val="009C6098"/>
    <w:rsid w:val="009C6508"/>
    <w:rsid w:val="009C71D5"/>
    <w:rsid w:val="009C78E1"/>
    <w:rsid w:val="009D06EE"/>
    <w:rsid w:val="009D0BB3"/>
    <w:rsid w:val="009D0C82"/>
    <w:rsid w:val="009D0CAB"/>
    <w:rsid w:val="009D11E7"/>
    <w:rsid w:val="009D15BB"/>
    <w:rsid w:val="009D1890"/>
    <w:rsid w:val="009D200B"/>
    <w:rsid w:val="009D2F94"/>
    <w:rsid w:val="009D3694"/>
    <w:rsid w:val="009D3CB2"/>
    <w:rsid w:val="009D4735"/>
    <w:rsid w:val="009D4A5E"/>
    <w:rsid w:val="009D5EB5"/>
    <w:rsid w:val="009D65D4"/>
    <w:rsid w:val="009D6D73"/>
    <w:rsid w:val="009D6E32"/>
    <w:rsid w:val="009D7960"/>
    <w:rsid w:val="009D7A3A"/>
    <w:rsid w:val="009E03A8"/>
    <w:rsid w:val="009E2065"/>
    <w:rsid w:val="009E226A"/>
    <w:rsid w:val="009E30D4"/>
    <w:rsid w:val="009E3610"/>
    <w:rsid w:val="009E372D"/>
    <w:rsid w:val="009E486A"/>
    <w:rsid w:val="009E4C3B"/>
    <w:rsid w:val="009E55E0"/>
    <w:rsid w:val="009F0866"/>
    <w:rsid w:val="009F156D"/>
    <w:rsid w:val="009F2189"/>
    <w:rsid w:val="009F2610"/>
    <w:rsid w:val="009F2F88"/>
    <w:rsid w:val="009F36C9"/>
    <w:rsid w:val="009F4A06"/>
    <w:rsid w:val="009F690A"/>
    <w:rsid w:val="009F6A7D"/>
    <w:rsid w:val="009F6DD9"/>
    <w:rsid w:val="009F787B"/>
    <w:rsid w:val="00A00323"/>
    <w:rsid w:val="00A00BBE"/>
    <w:rsid w:val="00A01C39"/>
    <w:rsid w:val="00A01C63"/>
    <w:rsid w:val="00A01CF7"/>
    <w:rsid w:val="00A01E1D"/>
    <w:rsid w:val="00A024DD"/>
    <w:rsid w:val="00A02DB3"/>
    <w:rsid w:val="00A0350F"/>
    <w:rsid w:val="00A0378C"/>
    <w:rsid w:val="00A03BCF"/>
    <w:rsid w:val="00A046A6"/>
    <w:rsid w:val="00A0544E"/>
    <w:rsid w:val="00A05F05"/>
    <w:rsid w:val="00A06EEC"/>
    <w:rsid w:val="00A075E6"/>
    <w:rsid w:val="00A10048"/>
    <w:rsid w:val="00A1034F"/>
    <w:rsid w:val="00A106B2"/>
    <w:rsid w:val="00A109EF"/>
    <w:rsid w:val="00A10D7D"/>
    <w:rsid w:val="00A10E6A"/>
    <w:rsid w:val="00A10FC7"/>
    <w:rsid w:val="00A11021"/>
    <w:rsid w:val="00A11410"/>
    <w:rsid w:val="00A129CF"/>
    <w:rsid w:val="00A12D70"/>
    <w:rsid w:val="00A1324E"/>
    <w:rsid w:val="00A13460"/>
    <w:rsid w:val="00A13A35"/>
    <w:rsid w:val="00A13C20"/>
    <w:rsid w:val="00A13D33"/>
    <w:rsid w:val="00A14577"/>
    <w:rsid w:val="00A14940"/>
    <w:rsid w:val="00A15046"/>
    <w:rsid w:val="00A15954"/>
    <w:rsid w:val="00A1601A"/>
    <w:rsid w:val="00A16E55"/>
    <w:rsid w:val="00A20761"/>
    <w:rsid w:val="00A20869"/>
    <w:rsid w:val="00A20927"/>
    <w:rsid w:val="00A20942"/>
    <w:rsid w:val="00A21AC0"/>
    <w:rsid w:val="00A21ECC"/>
    <w:rsid w:val="00A228CF"/>
    <w:rsid w:val="00A231DE"/>
    <w:rsid w:val="00A23D2E"/>
    <w:rsid w:val="00A24A8A"/>
    <w:rsid w:val="00A250CF"/>
    <w:rsid w:val="00A26A29"/>
    <w:rsid w:val="00A27086"/>
    <w:rsid w:val="00A279AF"/>
    <w:rsid w:val="00A301E0"/>
    <w:rsid w:val="00A30392"/>
    <w:rsid w:val="00A325D3"/>
    <w:rsid w:val="00A32623"/>
    <w:rsid w:val="00A3274B"/>
    <w:rsid w:val="00A32DE8"/>
    <w:rsid w:val="00A33428"/>
    <w:rsid w:val="00A338BF"/>
    <w:rsid w:val="00A33A3E"/>
    <w:rsid w:val="00A348B5"/>
    <w:rsid w:val="00A35478"/>
    <w:rsid w:val="00A35519"/>
    <w:rsid w:val="00A356EC"/>
    <w:rsid w:val="00A35F70"/>
    <w:rsid w:val="00A37297"/>
    <w:rsid w:val="00A37403"/>
    <w:rsid w:val="00A3747B"/>
    <w:rsid w:val="00A376C6"/>
    <w:rsid w:val="00A416A8"/>
    <w:rsid w:val="00A41F30"/>
    <w:rsid w:val="00A421A0"/>
    <w:rsid w:val="00A42446"/>
    <w:rsid w:val="00A42E5D"/>
    <w:rsid w:val="00A430E2"/>
    <w:rsid w:val="00A44150"/>
    <w:rsid w:val="00A4436B"/>
    <w:rsid w:val="00A44986"/>
    <w:rsid w:val="00A44B0C"/>
    <w:rsid w:val="00A45663"/>
    <w:rsid w:val="00A45BED"/>
    <w:rsid w:val="00A45EE9"/>
    <w:rsid w:val="00A45FD4"/>
    <w:rsid w:val="00A4642E"/>
    <w:rsid w:val="00A4659E"/>
    <w:rsid w:val="00A46711"/>
    <w:rsid w:val="00A46CBF"/>
    <w:rsid w:val="00A4759B"/>
    <w:rsid w:val="00A508CE"/>
    <w:rsid w:val="00A50B0D"/>
    <w:rsid w:val="00A50CEE"/>
    <w:rsid w:val="00A51E3C"/>
    <w:rsid w:val="00A529DE"/>
    <w:rsid w:val="00A546CE"/>
    <w:rsid w:val="00A54B7F"/>
    <w:rsid w:val="00A5548D"/>
    <w:rsid w:val="00A558B5"/>
    <w:rsid w:val="00A55A38"/>
    <w:rsid w:val="00A56C60"/>
    <w:rsid w:val="00A57994"/>
    <w:rsid w:val="00A57C2D"/>
    <w:rsid w:val="00A601FF"/>
    <w:rsid w:val="00A60862"/>
    <w:rsid w:val="00A61B20"/>
    <w:rsid w:val="00A62883"/>
    <w:rsid w:val="00A63B2A"/>
    <w:rsid w:val="00A64400"/>
    <w:rsid w:val="00A64AEC"/>
    <w:rsid w:val="00A65918"/>
    <w:rsid w:val="00A65E75"/>
    <w:rsid w:val="00A66055"/>
    <w:rsid w:val="00A703D9"/>
    <w:rsid w:val="00A716A3"/>
    <w:rsid w:val="00A71828"/>
    <w:rsid w:val="00A71E68"/>
    <w:rsid w:val="00A72C5A"/>
    <w:rsid w:val="00A72FA9"/>
    <w:rsid w:val="00A7350B"/>
    <w:rsid w:val="00A7380D"/>
    <w:rsid w:val="00A746F2"/>
    <w:rsid w:val="00A74EB6"/>
    <w:rsid w:val="00A755A7"/>
    <w:rsid w:val="00A76082"/>
    <w:rsid w:val="00A76898"/>
    <w:rsid w:val="00A80704"/>
    <w:rsid w:val="00A80EAF"/>
    <w:rsid w:val="00A8147D"/>
    <w:rsid w:val="00A816F5"/>
    <w:rsid w:val="00A821C2"/>
    <w:rsid w:val="00A8345E"/>
    <w:rsid w:val="00A834B9"/>
    <w:rsid w:val="00A849C4"/>
    <w:rsid w:val="00A85441"/>
    <w:rsid w:val="00A8584D"/>
    <w:rsid w:val="00A85E8C"/>
    <w:rsid w:val="00A877B3"/>
    <w:rsid w:val="00A87819"/>
    <w:rsid w:val="00A87BE1"/>
    <w:rsid w:val="00A90FBA"/>
    <w:rsid w:val="00A911B1"/>
    <w:rsid w:val="00A93708"/>
    <w:rsid w:val="00A940AE"/>
    <w:rsid w:val="00A946DA"/>
    <w:rsid w:val="00A94B96"/>
    <w:rsid w:val="00A957AA"/>
    <w:rsid w:val="00A96246"/>
    <w:rsid w:val="00A964BE"/>
    <w:rsid w:val="00A97C3E"/>
    <w:rsid w:val="00AA02FE"/>
    <w:rsid w:val="00AA04A0"/>
    <w:rsid w:val="00AA2B67"/>
    <w:rsid w:val="00AA2EC1"/>
    <w:rsid w:val="00AA2F08"/>
    <w:rsid w:val="00AA2FAA"/>
    <w:rsid w:val="00AA334E"/>
    <w:rsid w:val="00AA35CC"/>
    <w:rsid w:val="00AA3CC8"/>
    <w:rsid w:val="00AA3E06"/>
    <w:rsid w:val="00AA4026"/>
    <w:rsid w:val="00AA42EF"/>
    <w:rsid w:val="00AA44EB"/>
    <w:rsid w:val="00AA5765"/>
    <w:rsid w:val="00AA5C3C"/>
    <w:rsid w:val="00AA628E"/>
    <w:rsid w:val="00AA6A06"/>
    <w:rsid w:val="00AA6C16"/>
    <w:rsid w:val="00AA6DFA"/>
    <w:rsid w:val="00AA7747"/>
    <w:rsid w:val="00AB0185"/>
    <w:rsid w:val="00AB0DEE"/>
    <w:rsid w:val="00AB10AE"/>
    <w:rsid w:val="00AB155B"/>
    <w:rsid w:val="00AB1E82"/>
    <w:rsid w:val="00AB2537"/>
    <w:rsid w:val="00AB32A8"/>
    <w:rsid w:val="00AB4A3D"/>
    <w:rsid w:val="00AB4F0E"/>
    <w:rsid w:val="00AB686A"/>
    <w:rsid w:val="00AB68C1"/>
    <w:rsid w:val="00AB736A"/>
    <w:rsid w:val="00AB7668"/>
    <w:rsid w:val="00AB76E3"/>
    <w:rsid w:val="00AB7A85"/>
    <w:rsid w:val="00AC0C8B"/>
    <w:rsid w:val="00AC165E"/>
    <w:rsid w:val="00AC1726"/>
    <w:rsid w:val="00AC17DD"/>
    <w:rsid w:val="00AC1C6E"/>
    <w:rsid w:val="00AC2D91"/>
    <w:rsid w:val="00AC31A6"/>
    <w:rsid w:val="00AC347C"/>
    <w:rsid w:val="00AC3F70"/>
    <w:rsid w:val="00AC582D"/>
    <w:rsid w:val="00AC5E5D"/>
    <w:rsid w:val="00AC6270"/>
    <w:rsid w:val="00AC6CCA"/>
    <w:rsid w:val="00AC73B0"/>
    <w:rsid w:val="00AC748B"/>
    <w:rsid w:val="00AC7615"/>
    <w:rsid w:val="00AC7E47"/>
    <w:rsid w:val="00AC7EEE"/>
    <w:rsid w:val="00AD06EA"/>
    <w:rsid w:val="00AD0E80"/>
    <w:rsid w:val="00AD2DCB"/>
    <w:rsid w:val="00AD40FB"/>
    <w:rsid w:val="00AD4AFE"/>
    <w:rsid w:val="00AD5E3D"/>
    <w:rsid w:val="00AD6017"/>
    <w:rsid w:val="00AD645F"/>
    <w:rsid w:val="00AD675E"/>
    <w:rsid w:val="00AD6B2D"/>
    <w:rsid w:val="00AD6D59"/>
    <w:rsid w:val="00AD743E"/>
    <w:rsid w:val="00AE0575"/>
    <w:rsid w:val="00AE058F"/>
    <w:rsid w:val="00AE2137"/>
    <w:rsid w:val="00AE2D56"/>
    <w:rsid w:val="00AE2F6B"/>
    <w:rsid w:val="00AE3B62"/>
    <w:rsid w:val="00AE3F84"/>
    <w:rsid w:val="00AE419B"/>
    <w:rsid w:val="00AE4774"/>
    <w:rsid w:val="00AE4B43"/>
    <w:rsid w:val="00AE539F"/>
    <w:rsid w:val="00AE59BF"/>
    <w:rsid w:val="00AE6A30"/>
    <w:rsid w:val="00AE6D86"/>
    <w:rsid w:val="00AE74DA"/>
    <w:rsid w:val="00AE77BA"/>
    <w:rsid w:val="00AE7CFC"/>
    <w:rsid w:val="00AF021F"/>
    <w:rsid w:val="00AF0B44"/>
    <w:rsid w:val="00AF0F88"/>
    <w:rsid w:val="00AF15C4"/>
    <w:rsid w:val="00AF1DC5"/>
    <w:rsid w:val="00AF2A3E"/>
    <w:rsid w:val="00AF31DA"/>
    <w:rsid w:val="00AF5077"/>
    <w:rsid w:val="00B00641"/>
    <w:rsid w:val="00B01820"/>
    <w:rsid w:val="00B01E7A"/>
    <w:rsid w:val="00B02A6B"/>
    <w:rsid w:val="00B0324E"/>
    <w:rsid w:val="00B03347"/>
    <w:rsid w:val="00B0442C"/>
    <w:rsid w:val="00B04ADC"/>
    <w:rsid w:val="00B05507"/>
    <w:rsid w:val="00B05596"/>
    <w:rsid w:val="00B057DA"/>
    <w:rsid w:val="00B05910"/>
    <w:rsid w:val="00B05ACD"/>
    <w:rsid w:val="00B060E3"/>
    <w:rsid w:val="00B06236"/>
    <w:rsid w:val="00B06458"/>
    <w:rsid w:val="00B067FB"/>
    <w:rsid w:val="00B068A0"/>
    <w:rsid w:val="00B06C8D"/>
    <w:rsid w:val="00B107CC"/>
    <w:rsid w:val="00B1137E"/>
    <w:rsid w:val="00B117F9"/>
    <w:rsid w:val="00B119F5"/>
    <w:rsid w:val="00B11F95"/>
    <w:rsid w:val="00B1268B"/>
    <w:rsid w:val="00B164F8"/>
    <w:rsid w:val="00B16E76"/>
    <w:rsid w:val="00B204E0"/>
    <w:rsid w:val="00B225DD"/>
    <w:rsid w:val="00B228E9"/>
    <w:rsid w:val="00B22B7A"/>
    <w:rsid w:val="00B22E44"/>
    <w:rsid w:val="00B23A28"/>
    <w:rsid w:val="00B23D58"/>
    <w:rsid w:val="00B24D9F"/>
    <w:rsid w:val="00B2529E"/>
    <w:rsid w:val="00B25AE8"/>
    <w:rsid w:val="00B2625D"/>
    <w:rsid w:val="00B26C15"/>
    <w:rsid w:val="00B27631"/>
    <w:rsid w:val="00B3011D"/>
    <w:rsid w:val="00B307B1"/>
    <w:rsid w:val="00B320B2"/>
    <w:rsid w:val="00B32B8F"/>
    <w:rsid w:val="00B32EDD"/>
    <w:rsid w:val="00B33ADF"/>
    <w:rsid w:val="00B346C3"/>
    <w:rsid w:val="00B34D07"/>
    <w:rsid w:val="00B350FE"/>
    <w:rsid w:val="00B360E2"/>
    <w:rsid w:val="00B371A8"/>
    <w:rsid w:val="00B37258"/>
    <w:rsid w:val="00B3744E"/>
    <w:rsid w:val="00B3745D"/>
    <w:rsid w:val="00B37B0B"/>
    <w:rsid w:val="00B37B42"/>
    <w:rsid w:val="00B37D99"/>
    <w:rsid w:val="00B37E7C"/>
    <w:rsid w:val="00B37F4F"/>
    <w:rsid w:val="00B40EAA"/>
    <w:rsid w:val="00B41CA5"/>
    <w:rsid w:val="00B41CA7"/>
    <w:rsid w:val="00B41CBB"/>
    <w:rsid w:val="00B42BCE"/>
    <w:rsid w:val="00B438AD"/>
    <w:rsid w:val="00B43ED1"/>
    <w:rsid w:val="00B44791"/>
    <w:rsid w:val="00B4554F"/>
    <w:rsid w:val="00B45F56"/>
    <w:rsid w:val="00B462F1"/>
    <w:rsid w:val="00B47211"/>
    <w:rsid w:val="00B47369"/>
    <w:rsid w:val="00B473F0"/>
    <w:rsid w:val="00B4744B"/>
    <w:rsid w:val="00B47726"/>
    <w:rsid w:val="00B50C46"/>
    <w:rsid w:val="00B527AC"/>
    <w:rsid w:val="00B528E3"/>
    <w:rsid w:val="00B5317E"/>
    <w:rsid w:val="00B53C44"/>
    <w:rsid w:val="00B54166"/>
    <w:rsid w:val="00B5427C"/>
    <w:rsid w:val="00B5617B"/>
    <w:rsid w:val="00B562C0"/>
    <w:rsid w:val="00B56A59"/>
    <w:rsid w:val="00B571D6"/>
    <w:rsid w:val="00B610E9"/>
    <w:rsid w:val="00B62AD7"/>
    <w:rsid w:val="00B62B26"/>
    <w:rsid w:val="00B63188"/>
    <w:rsid w:val="00B634E7"/>
    <w:rsid w:val="00B63582"/>
    <w:rsid w:val="00B6375D"/>
    <w:rsid w:val="00B63CEA"/>
    <w:rsid w:val="00B63E14"/>
    <w:rsid w:val="00B63F41"/>
    <w:rsid w:val="00B6541B"/>
    <w:rsid w:val="00B6676A"/>
    <w:rsid w:val="00B66938"/>
    <w:rsid w:val="00B66BCE"/>
    <w:rsid w:val="00B66C89"/>
    <w:rsid w:val="00B6730D"/>
    <w:rsid w:val="00B67700"/>
    <w:rsid w:val="00B677BA"/>
    <w:rsid w:val="00B67DBB"/>
    <w:rsid w:val="00B72129"/>
    <w:rsid w:val="00B7286B"/>
    <w:rsid w:val="00B72AA2"/>
    <w:rsid w:val="00B72F7C"/>
    <w:rsid w:val="00B73073"/>
    <w:rsid w:val="00B7316F"/>
    <w:rsid w:val="00B73DB4"/>
    <w:rsid w:val="00B754E3"/>
    <w:rsid w:val="00B75553"/>
    <w:rsid w:val="00B75574"/>
    <w:rsid w:val="00B762FF"/>
    <w:rsid w:val="00B7630C"/>
    <w:rsid w:val="00B763ED"/>
    <w:rsid w:val="00B764BB"/>
    <w:rsid w:val="00B778C2"/>
    <w:rsid w:val="00B77C36"/>
    <w:rsid w:val="00B81AD6"/>
    <w:rsid w:val="00B81C26"/>
    <w:rsid w:val="00B81D20"/>
    <w:rsid w:val="00B82040"/>
    <w:rsid w:val="00B822CA"/>
    <w:rsid w:val="00B83214"/>
    <w:rsid w:val="00B832EF"/>
    <w:rsid w:val="00B834F8"/>
    <w:rsid w:val="00B839FA"/>
    <w:rsid w:val="00B83A3F"/>
    <w:rsid w:val="00B83FB2"/>
    <w:rsid w:val="00B84431"/>
    <w:rsid w:val="00B84A3E"/>
    <w:rsid w:val="00B85F0A"/>
    <w:rsid w:val="00B8632B"/>
    <w:rsid w:val="00B8713E"/>
    <w:rsid w:val="00B877CF"/>
    <w:rsid w:val="00B912B9"/>
    <w:rsid w:val="00B91606"/>
    <w:rsid w:val="00B91AE0"/>
    <w:rsid w:val="00B91CA5"/>
    <w:rsid w:val="00B9311F"/>
    <w:rsid w:val="00B93603"/>
    <w:rsid w:val="00B93C4D"/>
    <w:rsid w:val="00B948E8"/>
    <w:rsid w:val="00B94E5F"/>
    <w:rsid w:val="00B9513C"/>
    <w:rsid w:val="00B96037"/>
    <w:rsid w:val="00B961EC"/>
    <w:rsid w:val="00B964A3"/>
    <w:rsid w:val="00B96A44"/>
    <w:rsid w:val="00B96F73"/>
    <w:rsid w:val="00B97BDC"/>
    <w:rsid w:val="00B97DC2"/>
    <w:rsid w:val="00BA022E"/>
    <w:rsid w:val="00BA078E"/>
    <w:rsid w:val="00BA0D08"/>
    <w:rsid w:val="00BA0D1D"/>
    <w:rsid w:val="00BA1608"/>
    <w:rsid w:val="00BA1756"/>
    <w:rsid w:val="00BA19E2"/>
    <w:rsid w:val="00BA1C18"/>
    <w:rsid w:val="00BA1F74"/>
    <w:rsid w:val="00BA21C8"/>
    <w:rsid w:val="00BA293D"/>
    <w:rsid w:val="00BA2CE6"/>
    <w:rsid w:val="00BA509A"/>
    <w:rsid w:val="00BA54A2"/>
    <w:rsid w:val="00BA5685"/>
    <w:rsid w:val="00BA6A01"/>
    <w:rsid w:val="00BA7300"/>
    <w:rsid w:val="00BA734C"/>
    <w:rsid w:val="00BA7F88"/>
    <w:rsid w:val="00BB014B"/>
    <w:rsid w:val="00BB014E"/>
    <w:rsid w:val="00BB0351"/>
    <w:rsid w:val="00BB071D"/>
    <w:rsid w:val="00BB1099"/>
    <w:rsid w:val="00BB15A4"/>
    <w:rsid w:val="00BB1E75"/>
    <w:rsid w:val="00BB30AD"/>
    <w:rsid w:val="00BB3942"/>
    <w:rsid w:val="00BB3B7A"/>
    <w:rsid w:val="00BB47D3"/>
    <w:rsid w:val="00BB488B"/>
    <w:rsid w:val="00BB534E"/>
    <w:rsid w:val="00BB53B3"/>
    <w:rsid w:val="00BB563F"/>
    <w:rsid w:val="00BB6001"/>
    <w:rsid w:val="00BB6C6D"/>
    <w:rsid w:val="00BB6D58"/>
    <w:rsid w:val="00BB6FDD"/>
    <w:rsid w:val="00BB7C43"/>
    <w:rsid w:val="00BC03BE"/>
    <w:rsid w:val="00BC0FCB"/>
    <w:rsid w:val="00BC1012"/>
    <w:rsid w:val="00BC1217"/>
    <w:rsid w:val="00BC1723"/>
    <w:rsid w:val="00BC1784"/>
    <w:rsid w:val="00BC2E2D"/>
    <w:rsid w:val="00BC3299"/>
    <w:rsid w:val="00BC32A3"/>
    <w:rsid w:val="00BC4E42"/>
    <w:rsid w:val="00BC7251"/>
    <w:rsid w:val="00BC7A8C"/>
    <w:rsid w:val="00BD0267"/>
    <w:rsid w:val="00BD1813"/>
    <w:rsid w:val="00BD1C5E"/>
    <w:rsid w:val="00BD2CF1"/>
    <w:rsid w:val="00BD2DD1"/>
    <w:rsid w:val="00BD3215"/>
    <w:rsid w:val="00BD3F45"/>
    <w:rsid w:val="00BD415D"/>
    <w:rsid w:val="00BD4462"/>
    <w:rsid w:val="00BD4703"/>
    <w:rsid w:val="00BD4812"/>
    <w:rsid w:val="00BD5EE6"/>
    <w:rsid w:val="00BD6C4E"/>
    <w:rsid w:val="00BD76B8"/>
    <w:rsid w:val="00BE0A1A"/>
    <w:rsid w:val="00BE20E8"/>
    <w:rsid w:val="00BE225A"/>
    <w:rsid w:val="00BE25C7"/>
    <w:rsid w:val="00BE27D1"/>
    <w:rsid w:val="00BE29D3"/>
    <w:rsid w:val="00BE367B"/>
    <w:rsid w:val="00BE4159"/>
    <w:rsid w:val="00BE4196"/>
    <w:rsid w:val="00BE52F1"/>
    <w:rsid w:val="00BE5E63"/>
    <w:rsid w:val="00BE60FD"/>
    <w:rsid w:val="00BE69C3"/>
    <w:rsid w:val="00BE704F"/>
    <w:rsid w:val="00BE7F6E"/>
    <w:rsid w:val="00BF08FA"/>
    <w:rsid w:val="00BF0E46"/>
    <w:rsid w:val="00BF14D0"/>
    <w:rsid w:val="00BF15A1"/>
    <w:rsid w:val="00BF1ACC"/>
    <w:rsid w:val="00BF1E5E"/>
    <w:rsid w:val="00BF257F"/>
    <w:rsid w:val="00BF29EF"/>
    <w:rsid w:val="00BF3B53"/>
    <w:rsid w:val="00BF5048"/>
    <w:rsid w:val="00BF5120"/>
    <w:rsid w:val="00BF5B5F"/>
    <w:rsid w:val="00BF6689"/>
    <w:rsid w:val="00BF7031"/>
    <w:rsid w:val="00BF7131"/>
    <w:rsid w:val="00BF7BE8"/>
    <w:rsid w:val="00C0100E"/>
    <w:rsid w:val="00C0109E"/>
    <w:rsid w:val="00C015A9"/>
    <w:rsid w:val="00C01CB6"/>
    <w:rsid w:val="00C03097"/>
    <w:rsid w:val="00C038AB"/>
    <w:rsid w:val="00C05666"/>
    <w:rsid w:val="00C05880"/>
    <w:rsid w:val="00C06099"/>
    <w:rsid w:val="00C06A96"/>
    <w:rsid w:val="00C06B8A"/>
    <w:rsid w:val="00C06C3D"/>
    <w:rsid w:val="00C072AD"/>
    <w:rsid w:val="00C07382"/>
    <w:rsid w:val="00C07442"/>
    <w:rsid w:val="00C10ADE"/>
    <w:rsid w:val="00C1135F"/>
    <w:rsid w:val="00C11DF0"/>
    <w:rsid w:val="00C127F7"/>
    <w:rsid w:val="00C14FAE"/>
    <w:rsid w:val="00C15268"/>
    <w:rsid w:val="00C155AC"/>
    <w:rsid w:val="00C1634D"/>
    <w:rsid w:val="00C16D45"/>
    <w:rsid w:val="00C16E03"/>
    <w:rsid w:val="00C16F8E"/>
    <w:rsid w:val="00C175C1"/>
    <w:rsid w:val="00C17DA2"/>
    <w:rsid w:val="00C20FC5"/>
    <w:rsid w:val="00C214C5"/>
    <w:rsid w:val="00C2163B"/>
    <w:rsid w:val="00C21D05"/>
    <w:rsid w:val="00C21F7A"/>
    <w:rsid w:val="00C22435"/>
    <w:rsid w:val="00C22F7A"/>
    <w:rsid w:val="00C2336A"/>
    <w:rsid w:val="00C237AD"/>
    <w:rsid w:val="00C23D0C"/>
    <w:rsid w:val="00C2415A"/>
    <w:rsid w:val="00C2447B"/>
    <w:rsid w:val="00C25242"/>
    <w:rsid w:val="00C259CE"/>
    <w:rsid w:val="00C25F36"/>
    <w:rsid w:val="00C262DA"/>
    <w:rsid w:val="00C27240"/>
    <w:rsid w:val="00C274EA"/>
    <w:rsid w:val="00C278C9"/>
    <w:rsid w:val="00C30467"/>
    <w:rsid w:val="00C30B36"/>
    <w:rsid w:val="00C30C77"/>
    <w:rsid w:val="00C311ED"/>
    <w:rsid w:val="00C312C3"/>
    <w:rsid w:val="00C317CC"/>
    <w:rsid w:val="00C3226D"/>
    <w:rsid w:val="00C32589"/>
    <w:rsid w:val="00C3294E"/>
    <w:rsid w:val="00C32976"/>
    <w:rsid w:val="00C32F15"/>
    <w:rsid w:val="00C35F45"/>
    <w:rsid w:val="00C3680E"/>
    <w:rsid w:val="00C36834"/>
    <w:rsid w:val="00C410AA"/>
    <w:rsid w:val="00C41302"/>
    <w:rsid w:val="00C419DB"/>
    <w:rsid w:val="00C41A06"/>
    <w:rsid w:val="00C43545"/>
    <w:rsid w:val="00C43F21"/>
    <w:rsid w:val="00C445DA"/>
    <w:rsid w:val="00C44E20"/>
    <w:rsid w:val="00C457F0"/>
    <w:rsid w:val="00C4669D"/>
    <w:rsid w:val="00C46960"/>
    <w:rsid w:val="00C47C39"/>
    <w:rsid w:val="00C51019"/>
    <w:rsid w:val="00C5116C"/>
    <w:rsid w:val="00C521DB"/>
    <w:rsid w:val="00C54951"/>
    <w:rsid w:val="00C54CF6"/>
    <w:rsid w:val="00C565C9"/>
    <w:rsid w:val="00C567B7"/>
    <w:rsid w:val="00C5692D"/>
    <w:rsid w:val="00C56D80"/>
    <w:rsid w:val="00C571A7"/>
    <w:rsid w:val="00C57296"/>
    <w:rsid w:val="00C574E5"/>
    <w:rsid w:val="00C5795B"/>
    <w:rsid w:val="00C57C59"/>
    <w:rsid w:val="00C601DD"/>
    <w:rsid w:val="00C601E5"/>
    <w:rsid w:val="00C617F3"/>
    <w:rsid w:val="00C61D68"/>
    <w:rsid w:val="00C622DD"/>
    <w:rsid w:val="00C62AF9"/>
    <w:rsid w:val="00C639B0"/>
    <w:rsid w:val="00C63BE7"/>
    <w:rsid w:val="00C63E58"/>
    <w:rsid w:val="00C6499A"/>
    <w:rsid w:val="00C64C2B"/>
    <w:rsid w:val="00C65387"/>
    <w:rsid w:val="00C65596"/>
    <w:rsid w:val="00C660E2"/>
    <w:rsid w:val="00C67069"/>
    <w:rsid w:val="00C67166"/>
    <w:rsid w:val="00C673A6"/>
    <w:rsid w:val="00C71299"/>
    <w:rsid w:val="00C71467"/>
    <w:rsid w:val="00C72E03"/>
    <w:rsid w:val="00C72FE6"/>
    <w:rsid w:val="00C7351D"/>
    <w:rsid w:val="00C73674"/>
    <w:rsid w:val="00C736A3"/>
    <w:rsid w:val="00C7630F"/>
    <w:rsid w:val="00C76629"/>
    <w:rsid w:val="00C76815"/>
    <w:rsid w:val="00C770B1"/>
    <w:rsid w:val="00C77E53"/>
    <w:rsid w:val="00C77F7A"/>
    <w:rsid w:val="00C8035D"/>
    <w:rsid w:val="00C806A3"/>
    <w:rsid w:val="00C80908"/>
    <w:rsid w:val="00C81005"/>
    <w:rsid w:val="00C82362"/>
    <w:rsid w:val="00C825BF"/>
    <w:rsid w:val="00C837F3"/>
    <w:rsid w:val="00C83D7E"/>
    <w:rsid w:val="00C85277"/>
    <w:rsid w:val="00C85839"/>
    <w:rsid w:val="00C8583D"/>
    <w:rsid w:val="00C85BBA"/>
    <w:rsid w:val="00C85CA8"/>
    <w:rsid w:val="00C860F8"/>
    <w:rsid w:val="00C862F4"/>
    <w:rsid w:val="00C864BC"/>
    <w:rsid w:val="00C86C45"/>
    <w:rsid w:val="00C911DC"/>
    <w:rsid w:val="00C91889"/>
    <w:rsid w:val="00C91B95"/>
    <w:rsid w:val="00C91DCC"/>
    <w:rsid w:val="00C91F11"/>
    <w:rsid w:val="00C9265A"/>
    <w:rsid w:val="00C930A7"/>
    <w:rsid w:val="00C93A7E"/>
    <w:rsid w:val="00C93BFE"/>
    <w:rsid w:val="00C93CE5"/>
    <w:rsid w:val="00C94703"/>
    <w:rsid w:val="00C96029"/>
    <w:rsid w:val="00C968FD"/>
    <w:rsid w:val="00C96EAB"/>
    <w:rsid w:val="00C9715C"/>
    <w:rsid w:val="00C97749"/>
    <w:rsid w:val="00CA0301"/>
    <w:rsid w:val="00CA04D6"/>
    <w:rsid w:val="00CA300F"/>
    <w:rsid w:val="00CA39EE"/>
    <w:rsid w:val="00CA3ABE"/>
    <w:rsid w:val="00CA3C7D"/>
    <w:rsid w:val="00CA4FFE"/>
    <w:rsid w:val="00CA5085"/>
    <w:rsid w:val="00CA5601"/>
    <w:rsid w:val="00CA56B6"/>
    <w:rsid w:val="00CA5DA3"/>
    <w:rsid w:val="00CA5F51"/>
    <w:rsid w:val="00CA5FD9"/>
    <w:rsid w:val="00CA6402"/>
    <w:rsid w:val="00CA6A35"/>
    <w:rsid w:val="00CA740E"/>
    <w:rsid w:val="00CA7729"/>
    <w:rsid w:val="00CA7B8A"/>
    <w:rsid w:val="00CA7C86"/>
    <w:rsid w:val="00CB0104"/>
    <w:rsid w:val="00CB0D40"/>
    <w:rsid w:val="00CB112A"/>
    <w:rsid w:val="00CB40AE"/>
    <w:rsid w:val="00CB5BE2"/>
    <w:rsid w:val="00CB618F"/>
    <w:rsid w:val="00CB7555"/>
    <w:rsid w:val="00CC05D8"/>
    <w:rsid w:val="00CC095C"/>
    <w:rsid w:val="00CC171E"/>
    <w:rsid w:val="00CC1FA7"/>
    <w:rsid w:val="00CC335B"/>
    <w:rsid w:val="00CC34AA"/>
    <w:rsid w:val="00CC37DE"/>
    <w:rsid w:val="00CC4E16"/>
    <w:rsid w:val="00CC61A5"/>
    <w:rsid w:val="00CC653A"/>
    <w:rsid w:val="00CC79E6"/>
    <w:rsid w:val="00CD0F8C"/>
    <w:rsid w:val="00CD1A8A"/>
    <w:rsid w:val="00CD2ACA"/>
    <w:rsid w:val="00CD3D04"/>
    <w:rsid w:val="00CD4098"/>
    <w:rsid w:val="00CD450A"/>
    <w:rsid w:val="00CD4795"/>
    <w:rsid w:val="00CD4D21"/>
    <w:rsid w:val="00CD4ED1"/>
    <w:rsid w:val="00CD5258"/>
    <w:rsid w:val="00CD5314"/>
    <w:rsid w:val="00CD62D2"/>
    <w:rsid w:val="00CD69BD"/>
    <w:rsid w:val="00CE04C6"/>
    <w:rsid w:val="00CE1453"/>
    <w:rsid w:val="00CE1A11"/>
    <w:rsid w:val="00CE1D69"/>
    <w:rsid w:val="00CE237C"/>
    <w:rsid w:val="00CE27A4"/>
    <w:rsid w:val="00CE3A23"/>
    <w:rsid w:val="00CE3B51"/>
    <w:rsid w:val="00CE46ED"/>
    <w:rsid w:val="00CE547B"/>
    <w:rsid w:val="00CE756C"/>
    <w:rsid w:val="00CF1E23"/>
    <w:rsid w:val="00CF20B8"/>
    <w:rsid w:val="00CF25C6"/>
    <w:rsid w:val="00CF33BC"/>
    <w:rsid w:val="00CF3648"/>
    <w:rsid w:val="00CF3E8A"/>
    <w:rsid w:val="00CF4181"/>
    <w:rsid w:val="00CF41AC"/>
    <w:rsid w:val="00CF4235"/>
    <w:rsid w:val="00CF4ADB"/>
    <w:rsid w:val="00CF5C12"/>
    <w:rsid w:val="00CF5DCA"/>
    <w:rsid w:val="00CF74CA"/>
    <w:rsid w:val="00CF75D2"/>
    <w:rsid w:val="00CF7F74"/>
    <w:rsid w:val="00D00827"/>
    <w:rsid w:val="00D01A6B"/>
    <w:rsid w:val="00D01E5A"/>
    <w:rsid w:val="00D026C5"/>
    <w:rsid w:val="00D028B6"/>
    <w:rsid w:val="00D03065"/>
    <w:rsid w:val="00D03173"/>
    <w:rsid w:val="00D03B97"/>
    <w:rsid w:val="00D03D04"/>
    <w:rsid w:val="00D041F1"/>
    <w:rsid w:val="00D04B0F"/>
    <w:rsid w:val="00D04E16"/>
    <w:rsid w:val="00D05608"/>
    <w:rsid w:val="00D05889"/>
    <w:rsid w:val="00D059AE"/>
    <w:rsid w:val="00D0698D"/>
    <w:rsid w:val="00D07E63"/>
    <w:rsid w:val="00D100B1"/>
    <w:rsid w:val="00D10190"/>
    <w:rsid w:val="00D10CD8"/>
    <w:rsid w:val="00D10D0D"/>
    <w:rsid w:val="00D114C5"/>
    <w:rsid w:val="00D1185B"/>
    <w:rsid w:val="00D11C0C"/>
    <w:rsid w:val="00D11E51"/>
    <w:rsid w:val="00D12A1B"/>
    <w:rsid w:val="00D12D8E"/>
    <w:rsid w:val="00D12F25"/>
    <w:rsid w:val="00D12FCD"/>
    <w:rsid w:val="00D13015"/>
    <w:rsid w:val="00D13413"/>
    <w:rsid w:val="00D142E5"/>
    <w:rsid w:val="00D14FDB"/>
    <w:rsid w:val="00D15770"/>
    <w:rsid w:val="00D158C4"/>
    <w:rsid w:val="00D16210"/>
    <w:rsid w:val="00D16C4E"/>
    <w:rsid w:val="00D17DC7"/>
    <w:rsid w:val="00D20334"/>
    <w:rsid w:val="00D207BD"/>
    <w:rsid w:val="00D20E05"/>
    <w:rsid w:val="00D2124D"/>
    <w:rsid w:val="00D21533"/>
    <w:rsid w:val="00D2299C"/>
    <w:rsid w:val="00D22D07"/>
    <w:rsid w:val="00D232FD"/>
    <w:rsid w:val="00D23C11"/>
    <w:rsid w:val="00D23FAE"/>
    <w:rsid w:val="00D24E69"/>
    <w:rsid w:val="00D251A3"/>
    <w:rsid w:val="00D2570A"/>
    <w:rsid w:val="00D27F31"/>
    <w:rsid w:val="00D300B5"/>
    <w:rsid w:val="00D30BDD"/>
    <w:rsid w:val="00D31022"/>
    <w:rsid w:val="00D312BB"/>
    <w:rsid w:val="00D315D0"/>
    <w:rsid w:val="00D32357"/>
    <w:rsid w:val="00D327B8"/>
    <w:rsid w:val="00D328EF"/>
    <w:rsid w:val="00D32EB8"/>
    <w:rsid w:val="00D332D0"/>
    <w:rsid w:val="00D34702"/>
    <w:rsid w:val="00D34DA6"/>
    <w:rsid w:val="00D354F9"/>
    <w:rsid w:val="00D35F85"/>
    <w:rsid w:val="00D3673B"/>
    <w:rsid w:val="00D368F8"/>
    <w:rsid w:val="00D372F9"/>
    <w:rsid w:val="00D401AA"/>
    <w:rsid w:val="00D42D15"/>
    <w:rsid w:val="00D42EDC"/>
    <w:rsid w:val="00D4364B"/>
    <w:rsid w:val="00D44816"/>
    <w:rsid w:val="00D45B7B"/>
    <w:rsid w:val="00D45EE7"/>
    <w:rsid w:val="00D46D6C"/>
    <w:rsid w:val="00D46DEC"/>
    <w:rsid w:val="00D4739A"/>
    <w:rsid w:val="00D473CC"/>
    <w:rsid w:val="00D47BFB"/>
    <w:rsid w:val="00D47EC7"/>
    <w:rsid w:val="00D50194"/>
    <w:rsid w:val="00D501EA"/>
    <w:rsid w:val="00D50F21"/>
    <w:rsid w:val="00D51421"/>
    <w:rsid w:val="00D51AF9"/>
    <w:rsid w:val="00D51B0B"/>
    <w:rsid w:val="00D52A8D"/>
    <w:rsid w:val="00D53C29"/>
    <w:rsid w:val="00D53FAD"/>
    <w:rsid w:val="00D54F81"/>
    <w:rsid w:val="00D57027"/>
    <w:rsid w:val="00D57912"/>
    <w:rsid w:val="00D57E86"/>
    <w:rsid w:val="00D60B55"/>
    <w:rsid w:val="00D60DB3"/>
    <w:rsid w:val="00D61A8C"/>
    <w:rsid w:val="00D62E41"/>
    <w:rsid w:val="00D62E56"/>
    <w:rsid w:val="00D6321E"/>
    <w:rsid w:val="00D64A95"/>
    <w:rsid w:val="00D650BB"/>
    <w:rsid w:val="00D662DD"/>
    <w:rsid w:val="00D664C6"/>
    <w:rsid w:val="00D66656"/>
    <w:rsid w:val="00D66927"/>
    <w:rsid w:val="00D66CD5"/>
    <w:rsid w:val="00D66EFF"/>
    <w:rsid w:val="00D67166"/>
    <w:rsid w:val="00D6765D"/>
    <w:rsid w:val="00D67D7D"/>
    <w:rsid w:val="00D70380"/>
    <w:rsid w:val="00D70752"/>
    <w:rsid w:val="00D70C84"/>
    <w:rsid w:val="00D70D24"/>
    <w:rsid w:val="00D712C9"/>
    <w:rsid w:val="00D7137F"/>
    <w:rsid w:val="00D71ED5"/>
    <w:rsid w:val="00D72202"/>
    <w:rsid w:val="00D72638"/>
    <w:rsid w:val="00D7277B"/>
    <w:rsid w:val="00D72FE6"/>
    <w:rsid w:val="00D738AC"/>
    <w:rsid w:val="00D73CA1"/>
    <w:rsid w:val="00D742BF"/>
    <w:rsid w:val="00D745E7"/>
    <w:rsid w:val="00D758BF"/>
    <w:rsid w:val="00D75E5B"/>
    <w:rsid w:val="00D75FE3"/>
    <w:rsid w:val="00D77760"/>
    <w:rsid w:val="00D779FA"/>
    <w:rsid w:val="00D77D94"/>
    <w:rsid w:val="00D804C7"/>
    <w:rsid w:val="00D80F58"/>
    <w:rsid w:val="00D80F6E"/>
    <w:rsid w:val="00D8150C"/>
    <w:rsid w:val="00D82A20"/>
    <w:rsid w:val="00D833AA"/>
    <w:rsid w:val="00D84093"/>
    <w:rsid w:val="00D8435D"/>
    <w:rsid w:val="00D84877"/>
    <w:rsid w:val="00D84F90"/>
    <w:rsid w:val="00D857BD"/>
    <w:rsid w:val="00D85CF0"/>
    <w:rsid w:val="00D901A2"/>
    <w:rsid w:val="00D91270"/>
    <w:rsid w:val="00D91C6A"/>
    <w:rsid w:val="00D91E9B"/>
    <w:rsid w:val="00D924EC"/>
    <w:rsid w:val="00D93D36"/>
    <w:rsid w:val="00D943C1"/>
    <w:rsid w:val="00D94C1B"/>
    <w:rsid w:val="00D95399"/>
    <w:rsid w:val="00D955AA"/>
    <w:rsid w:val="00D979F2"/>
    <w:rsid w:val="00D97B50"/>
    <w:rsid w:val="00D97BF5"/>
    <w:rsid w:val="00DA10F7"/>
    <w:rsid w:val="00DA1146"/>
    <w:rsid w:val="00DA26FC"/>
    <w:rsid w:val="00DA48B0"/>
    <w:rsid w:val="00DA4E71"/>
    <w:rsid w:val="00DA5607"/>
    <w:rsid w:val="00DA5728"/>
    <w:rsid w:val="00DA7E4C"/>
    <w:rsid w:val="00DB044C"/>
    <w:rsid w:val="00DB0A6A"/>
    <w:rsid w:val="00DB19B6"/>
    <w:rsid w:val="00DB1BEF"/>
    <w:rsid w:val="00DB1FD1"/>
    <w:rsid w:val="00DB34EE"/>
    <w:rsid w:val="00DB3870"/>
    <w:rsid w:val="00DB3984"/>
    <w:rsid w:val="00DB445A"/>
    <w:rsid w:val="00DB4AE8"/>
    <w:rsid w:val="00DB52A3"/>
    <w:rsid w:val="00DB65AA"/>
    <w:rsid w:val="00DB6C4E"/>
    <w:rsid w:val="00DB7A90"/>
    <w:rsid w:val="00DB7B98"/>
    <w:rsid w:val="00DC01DB"/>
    <w:rsid w:val="00DC0229"/>
    <w:rsid w:val="00DC02A6"/>
    <w:rsid w:val="00DC03F0"/>
    <w:rsid w:val="00DC0717"/>
    <w:rsid w:val="00DC083D"/>
    <w:rsid w:val="00DC08BD"/>
    <w:rsid w:val="00DC14D6"/>
    <w:rsid w:val="00DC21AF"/>
    <w:rsid w:val="00DC29DA"/>
    <w:rsid w:val="00DC394D"/>
    <w:rsid w:val="00DC4716"/>
    <w:rsid w:val="00DC4AF6"/>
    <w:rsid w:val="00DC5188"/>
    <w:rsid w:val="00DC5E9B"/>
    <w:rsid w:val="00DC5E9C"/>
    <w:rsid w:val="00DC68B7"/>
    <w:rsid w:val="00DC751E"/>
    <w:rsid w:val="00DD19F7"/>
    <w:rsid w:val="00DD3CF7"/>
    <w:rsid w:val="00DD413E"/>
    <w:rsid w:val="00DD4D31"/>
    <w:rsid w:val="00DD5056"/>
    <w:rsid w:val="00DD5081"/>
    <w:rsid w:val="00DD55FD"/>
    <w:rsid w:val="00DD6F69"/>
    <w:rsid w:val="00DD76EB"/>
    <w:rsid w:val="00DD7744"/>
    <w:rsid w:val="00DD7A55"/>
    <w:rsid w:val="00DE17FF"/>
    <w:rsid w:val="00DE322C"/>
    <w:rsid w:val="00DE3EA3"/>
    <w:rsid w:val="00DE4273"/>
    <w:rsid w:val="00DE4575"/>
    <w:rsid w:val="00DE468B"/>
    <w:rsid w:val="00DE4F4D"/>
    <w:rsid w:val="00DE5203"/>
    <w:rsid w:val="00DE56A6"/>
    <w:rsid w:val="00DE5F29"/>
    <w:rsid w:val="00DE6E56"/>
    <w:rsid w:val="00DE701F"/>
    <w:rsid w:val="00DE7253"/>
    <w:rsid w:val="00DF12A1"/>
    <w:rsid w:val="00DF163E"/>
    <w:rsid w:val="00DF2042"/>
    <w:rsid w:val="00DF2EAA"/>
    <w:rsid w:val="00DF3245"/>
    <w:rsid w:val="00DF3671"/>
    <w:rsid w:val="00DF3A3E"/>
    <w:rsid w:val="00DF3B5C"/>
    <w:rsid w:val="00DF3B9A"/>
    <w:rsid w:val="00DF3E29"/>
    <w:rsid w:val="00DF3E36"/>
    <w:rsid w:val="00DF443C"/>
    <w:rsid w:val="00DF4B91"/>
    <w:rsid w:val="00DF70EF"/>
    <w:rsid w:val="00DF7A77"/>
    <w:rsid w:val="00E0028C"/>
    <w:rsid w:val="00E00687"/>
    <w:rsid w:val="00E00A44"/>
    <w:rsid w:val="00E01751"/>
    <w:rsid w:val="00E01CBD"/>
    <w:rsid w:val="00E035DC"/>
    <w:rsid w:val="00E03C18"/>
    <w:rsid w:val="00E03E1A"/>
    <w:rsid w:val="00E03FFB"/>
    <w:rsid w:val="00E04266"/>
    <w:rsid w:val="00E049A4"/>
    <w:rsid w:val="00E04EAB"/>
    <w:rsid w:val="00E062D9"/>
    <w:rsid w:val="00E06FB3"/>
    <w:rsid w:val="00E10AB6"/>
    <w:rsid w:val="00E1199C"/>
    <w:rsid w:val="00E11CC5"/>
    <w:rsid w:val="00E11E42"/>
    <w:rsid w:val="00E11E9B"/>
    <w:rsid w:val="00E1211D"/>
    <w:rsid w:val="00E12AD4"/>
    <w:rsid w:val="00E12DC8"/>
    <w:rsid w:val="00E133AC"/>
    <w:rsid w:val="00E140C3"/>
    <w:rsid w:val="00E14B94"/>
    <w:rsid w:val="00E151D1"/>
    <w:rsid w:val="00E15203"/>
    <w:rsid w:val="00E16E09"/>
    <w:rsid w:val="00E17FD6"/>
    <w:rsid w:val="00E20381"/>
    <w:rsid w:val="00E20C61"/>
    <w:rsid w:val="00E22749"/>
    <w:rsid w:val="00E23A9A"/>
    <w:rsid w:val="00E2474F"/>
    <w:rsid w:val="00E24D97"/>
    <w:rsid w:val="00E24E81"/>
    <w:rsid w:val="00E2617A"/>
    <w:rsid w:val="00E266FB"/>
    <w:rsid w:val="00E26AA1"/>
    <w:rsid w:val="00E2711D"/>
    <w:rsid w:val="00E27195"/>
    <w:rsid w:val="00E279AF"/>
    <w:rsid w:val="00E27E99"/>
    <w:rsid w:val="00E30344"/>
    <w:rsid w:val="00E304C4"/>
    <w:rsid w:val="00E30891"/>
    <w:rsid w:val="00E30CB4"/>
    <w:rsid w:val="00E31D68"/>
    <w:rsid w:val="00E328A6"/>
    <w:rsid w:val="00E32F24"/>
    <w:rsid w:val="00E32F2A"/>
    <w:rsid w:val="00E3357E"/>
    <w:rsid w:val="00E34F61"/>
    <w:rsid w:val="00E359EE"/>
    <w:rsid w:val="00E35B0D"/>
    <w:rsid w:val="00E37481"/>
    <w:rsid w:val="00E405E9"/>
    <w:rsid w:val="00E40D0A"/>
    <w:rsid w:val="00E420BF"/>
    <w:rsid w:val="00E42599"/>
    <w:rsid w:val="00E43566"/>
    <w:rsid w:val="00E43FBD"/>
    <w:rsid w:val="00E44784"/>
    <w:rsid w:val="00E4560D"/>
    <w:rsid w:val="00E4563C"/>
    <w:rsid w:val="00E45ADA"/>
    <w:rsid w:val="00E45B47"/>
    <w:rsid w:val="00E475A9"/>
    <w:rsid w:val="00E47D59"/>
    <w:rsid w:val="00E50181"/>
    <w:rsid w:val="00E50CF3"/>
    <w:rsid w:val="00E510D1"/>
    <w:rsid w:val="00E5133B"/>
    <w:rsid w:val="00E51EC0"/>
    <w:rsid w:val="00E52180"/>
    <w:rsid w:val="00E52319"/>
    <w:rsid w:val="00E52582"/>
    <w:rsid w:val="00E525FE"/>
    <w:rsid w:val="00E52EE0"/>
    <w:rsid w:val="00E532E0"/>
    <w:rsid w:val="00E5349B"/>
    <w:rsid w:val="00E53C2D"/>
    <w:rsid w:val="00E550A1"/>
    <w:rsid w:val="00E563A5"/>
    <w:rsid w:val="00E565FD"/>
    <w:rsid w:val="00E569B0"/>
    <w:rsid w:val="00E57AD9"/>
    <w:rsid w:val="00E57E26"/>
    <w:rsid w:val="00E607C6"/>
    <w:rsid w:val="00E614EC"/>
    <w:rsid w:val="00E62014"/>
    <w:rsid w:val="00E6243C"/>
    <w:rsid w:val="00E628D1"/>
    <w:rsid w:val="00E62D8F"/>
    <w:rsid w:val="00E648B3"/>
    <w:rsid w:val="00E64AE6"/>
    <w:rsid w:val="00E64C1D"/>
    <w:rsid w:val="00E66B58"/>
    <w:rsid w:val="00E66C9A"/>
    <w:rsid w:val="00E66D08"/>
    <w:rsid w:val="00E670EC"/>
    <w:rsid w:val="00E700A0"/>
    <w:rsid w:val="00E70777"/>
    <w:rsid w:val="00E70DDE"/>
    <w:rsid w:val="00E71157"/>
    <w:rsid w:val="00E71E84"/>
    <w:rsid w:val="00E72278"/>
    <w:rsid w:val="00E728F8"/>
    <w:rsid w:val="00E74038"/>
    <w:rsid w:val="00E74E6D"/>
    <w:rsid w:val="00E75B39"/>
    <w:rsid w:val="00E76130"/>
    <w:rsid w:val="00E76297"/>
    <w:rsid w:val="00E76BBA"/>
    <w:rsid w:val="00E80ADE"/>
    <w:rsid w:val="00E8136E"/>
    <w:rsid w:val="00E816CD"/>
    <w:rsid w:val="00E8197E"/>
    <w:rsid w:val="00E81BCB"/>
    <w:rsid w:val="00E83F35"/>
    <w:rsid w:val="00E8450F"/>
    <w:rsid w:val="00E84811"/>
    <w:rsid w:val="00E848CA"/>
    <w:rsid w:val="00E85064"/>
    <w:rsid w:val="00E852D0"/>
    <w:rsid w:val="00E861B9"/>
    <w:rsid w:val="00E8696E"/>
    <w:rsid w:val="00E8704E"/>
    <w:rsid w:val="00E879F6"/>
    <w:rsid w:val="00E87A9F"/>
    <w:rsid w:val="00E90EF4"/>
    <w:rsid w:val="00E91977"/>
    <w:rsid w:val="00E91C2E"/>
    <w:rsid w:val="00E93451"/>
    <w:rsid w:val="00E94C5A"/>
    <w:rsid w:val="00E95115"/>
    <w:rsid w:val="00E95189"/>
    <w:rsid w:val="00E956D1"/>
    <w:rsid w:val="00E95A47"/>
    <w:rsid w:val="00E95B0F"/>
    <w:rsid w:val="00E95D4F"/>
    <w:rsid w:val="00E95F5A"/>
    <w:rsid w:val="00E96C50"/>
    <w:rsid w:val="00E97122"/>
    <w:rsid w:val="00E976FE"/>
    <w:rsid w:val="00E97DEA"/>
    <w:rsid w:val="00E97E6E"/>
    <w:rsid w:val="00EA0358"/>
    <w:rsid w:val="00EA0707"/>
    <w:rsid w:val="00EA11D7"/>
    <w:rsid w:val="00EA171B"/>
    <w:rsid w:val="00EA177B"/>
    <w:rsid w:val="00EA19AF"/>
    <w:rsid w:val="00EA1B7C"/>
    <w:rsid w:val="00EA2A0A"/>
    <w:rsid w:val="00EA3119"/>
    <w:rsid w:val="00EA401F"/>
    <w:rsid w:val="00EA4931"/>
    <w:rsid w:val="00EA4D4D"/>
    <w:rsid w:val="00EA54B9"/>
    <w:rsid w:val="00EA5DF3"/>
    <w:rsid w:val="00EA6252"/>
    <w:rsid w:val="00EA6572"/>
    <w:rsid w:val="00EA65EA"/>
    <w:rsid w:val="00EA6A5F"/>
    <w:rsid w:val="00EA6D1A"/>
    <w:rsid w:val="00EA713B"/>
    <w:rsid w:val="00EA7256"/>
    <w:rsid w:val="00EB00A5"/>
    <w:rsid w:val="00EB0522"/>
    <w:rsid w:val="00EB0643"/>
    <w:rsid w:val="00EB2EC4"/>
    <w:rsid w:val="00EB35A4"/>
    <w:rsid w:val="00EB3C52"/>
    <w:rsid w:val="00EB3F0C"/>
    <w:rsid w:val="00EB4582"/>
    <w:rsid w:val="00EB479E"/>
    <w:rsid w:val="00EB4F70"/>
    <w:rsid w:val="00EB50C5"/>
    <w:rsid w:val="00EB64FC"/>
    <w:rsid w:val="00EB6698"/>
    <w:rsid w:val="00EB6BE4"/>
    <w:rsid w:val="00EB6E1A"/>
    <w:rsid w:val="00EB7BA0"/>
    <w:rsid w:val="00EB7CF4"/>
    <w:rsid w:val="00EB7D13"/>
    <w:rsid w:val="00EC0CB4"/>
    <w:rsid w:val="00EC13A6"/>
    <w:rsid w:val="00EC16D2"/>
    <w:rsid w:val="00EC1B95"/>
    <w:rsid w:val="00EC2295"/>
    <w:rsid w:val="00EC356B"/>
    <w:rsid w:val="00EC3F6C"/>
    <w:rsid w:val="00EC40E9"/>
    <w:rsid w:val="00EC490D"/>
    <w:rsid w:val="00EC56A3"/>
    <w:rsid w:val="00EC58AF"/>
    <w:rsid w:val="00EC5B26"/>
    <w:rsid w:val="00EC6BA2"/>
    <w:rsid w:val="00EC6FD9"/>
    <w:rsid w:val="00EC7333"/>
    <w:rsid w:val="00ED050E"/>
    <w:rsid w:val="00ED07D6"/>
    <w:rsid w:val="00ED10F9"/>
    <w:rsid w:val="00ED1853"/>
    <w:rsid w:val="00ED2BF5"/>
    <w:rsid w:val="00ED2FAD"/>
    <w:rsid w:val="00ED30B7"/>
    <w:rsid w:val="00ED3247"/>
    <w:rsid w:val="00ED3339"/>
    <w:rsid w:val="00ED4406"/>
    <w:rsid w:val="00ED480B"/>
    <w:rsid w:val="00ED4DD1"/>
    <w:rsid w:val="00ED591F"/>
    <w:rsid w:val="00ED5F2F"/>
    <w:rsid w:val="00ED6279"/>
    <w:rsid w:val="00ED6540"/>
    <w:rsid w:val="00ED686D"/>
    <w:rsid w:val="00ED7253"/>
    <w:rsid w:val="00EE0121"/>
    <w:rsid w:val="00EE0380"/>
    <w:rsid w:val="00EE03B6"/>
    <w:rsid w:val="00EE0F14"/>
    <w:rsid w:val="00EE3009"/>
    <w:rsid w:val="00EE31DB"/>
    <w:rsid w:val="00EE33E6"/>
    <w:rsid w:val="00EE409F"/>
    <w:rsid w:val="00EE4959"/>
    <w:rsid w:val="00EE4D56"/>
    <w:rsid w:val="00EE50E2"/>
    <w:rsid w:val="00EE55EE"/>
    <w:rsid w:val="00EE59DE"/>
    <w:rsid w:val="00EE5DAF"/>
    <w:rsid w:val="00EE6F12"/>
    <w:rsid w:val="00EE739E"/>
    <w:rsid w:val="00EF026F"/>
    <w:rsid w:val="00EF1159"/>
    <w:rsid w:val="00EF3292"/>
    <w:rsid w:val="00EF38B9"/>
    <w:rsid w:val="00EF3DE7"/>
    <w:rsid w:val="00EF4332"/>
    <w:rsid w:val="00EF49C7"/>
    <w:rsid w:val="00EF537C"/>
    <w:rsid w:val="00EF5F07"/>
    <w:rsid w:val="00EF6923"/>
    <w:rsid w:val="00EF6F3D"/>
    <w:rsid w:val="00EF76E0"/>
    <w:rsid w:val="00EF7B46"/>
    <w:rsid w:val="00EF7DCF"/>
    <w:rsid w:val="00F005C1"/>
    <w:rsid w:val="00F00C04"/>
    <w:rsid w:val="00F01328"/>
    <w:rsid w:val="00F014A6"/>
    <w:rsid w:val="00F019CF"/>
    <w:rsid w:val="00F01EE0"/>
    <w:rsid w:val="00F029CF"/>
    <w:rsid w:val="00F02A5E"/>
    <w:rsid w:val="00F02BEB"/>
    <w:rsid w:val="00F03335"/>
    <w:rsid w:val="00F03C66"/>
    <w:rsid w:val="00F0440D"/>
    <w:rsid w:val="00F04984"/>
    <w:rsid w:val="00F04A7B"/>
    <w:rsid w:val="00F05928"/>
    <w:rsid w:val="00F05B27"/>
    <w:rsid w:val="00F06CE0"/>
    <w:rsid w:val="00F075F0"/>
    <w:rsid w:val="00F07756"/>
    <w:rsid w:val="00F079A9"/>
    <w:rsid w:val="00F07CAF"/>
    <w:rsid w:val="00F106AA"/>
    <w:rsid w:val="00F109B1"/>
    <w:rsid w:val="00F11195"/>
    <w:rsid w:val="00F1192D"/>
    <w:rsid w:val="00F11C5E"/>
    <w:rsid w:val="00F128A6"/>
    <w:rsid w:val="00F141FA"/>
    <w:rsid w:val="00F14D00"/>
    <w:rsid w:val="00F16418"/>
    <w:rsid w:val="00F164FD"/>
    <w:rsid w:val="00F16996"/>
    <w:rsid w:val="00F205BC"/>
    <w:rsid w:val="00F206A4"/>
    <w:rsid w:val="00F21358"/>
    <w:rsid w:val="00F215C1"/>
    <w:rsid w:val="00F2160C"/>
    <w:rsid w:val="00F21C48"/>
    <w:rsid w:val="00F21D80"/>
    <w:rsid w:val="00F21F87"/>
    <w:rsid w:val="00F2219A"/>
    <w:rsid w:val="00F22221"/>
    <w:rsid w:val="00F22AC1"/>
    <w:rsid w:val="00F22D00"/>
    <w:rsid w:val="00F23A60"/>
    <w:rsid w:val="00F23D15"/>
    <w:rsid w:val="00F24669"/>
    <w:rsid w:val="00F24A16"/>
    <w:rsid w:val="00F252AA"/>
    <w:rsid w:val="00F25A46"/>
    <w:rsid w:val="00F26817"/>
    <w:rsid w:val="00F277F0"/>
    <w:rsid w:val="00F27F3C"/>
    <w:rsid w:val="00F30A3D"/>
    <w:rsid w:val="00F30BDF"/>
    <w:rsid w:val="00F31C45"/>
    <w:rsid w:val="00F32133"/>
    <w:rsid w:val="00F32431"/>
    <w:rsid w:val="00F3273C"/>
    <w:rsid w:val="00F3288A"/>
    <w:rsid w:val="00F32AE5"/>
    <w:rsid w:val="00F32B16"/>
    <w:rsid w:val="00F34316"/>
    <w:rsid w:val="00F3452C"/>
    <w:rsid w:val="00F3462C"/>
    <w:rsid w:val="00F346E4"/>
    <w:rsid w:val="00F3492E"/>
    <w:rsid w:val="00F3495B"/>
    <w:rsid w:val="00F34B7A"/>
    <w:rsid w:val="00F3536D"/>
    <w:rsid w:val="00F353CA"/>
    <w:rsid w:val="00F37071"/>
    <w:rsid w:val="00F37CF6"/>
    <w:rsid w:val="00F4045A"/>
    <w:rsid w:val="00F419AB"/>
    <w:rsid w:val="00F4270F"/>
    <w:rsid w:val="00F42C72"/>
    <w:rsid w:val="00F43A4A"/>
    <w:rsid w:val="00F444F4"/>
    <w:rsid w:val="00F44612"/>
    <w:rsid w:val="00F44F4F"/>
    <w:rsid w:val="00F456AD"/>
    <w:rsid w:val="00F46484"/>
    <w:rsid w:val="00F4662E"/>
    <w:rsid w:val="00F46742"/>
    <w:rsid w:val="00F471F4"/>
    <w:rsid w:val="00F47813"/>
    <w:rsid w:val="00F50B9E"/>
    <w:rsid w:val="00F52397"/>
    <w:rsid w:val="00F527E8"/>
    <w:rsid w:val="00F52F0C"/>
    <w:rsid w:val="00F5468A"/>
    <w:rsid w:val="00F54D08"/>
    <w:rsid w:val="00F55C37"/>
    <w:rsid w:val="00F565F4"/>
    <w:rsid w:val="00F56DE7"/>
    <w:rsid w:val="00F57942"/>
    <w:rsid w:val="00F57C81"/>
    <w:rsid w:val="00F61182"/>
    <w:rsid w:val="00F618CB"/>
    <w:rsid w:val="00F61AE9"/>
    <w:rsid w:val="00F62A32"/>
    <w:rsid w:val="00F62E45"/>
    <w:rsid w:val="00F632FF"/>
    <w:rsid w:val="00F636BE"/>
    <w:rsid w:val="00F63B9D"/>
    <w:rsid w:val="00F654B5"/>
    <w:rsid w:val="00F657BC"/>
    <w:rsid w:val="00F65C43"/>
    <w:rsid w:val="00F65CE1"/>
    <w:rsid w:val="00F66522"/>
    <w:rsid w:val="00F66A8A"/>
    <w:rsid w:val="00F677FD"/>
    <w:rsid w:val="00F679A9"/>
    <w:rsid w:val="00F70258"/>
    <w:rsid w:val="00F7112E"/>
    <w:rsid w:val="00F714C2"/>
    <w:rsid w:val="00F716F8"/>
    <w:rsid w:val="00F71FF5"/>
    <w:rsid w:val="00F72114"/>
    <w:rsid w:val="00F724E2"/>
    <w:rsid w:val="00F7281E"/>
    <w:rsid w:val="00F72B86"/>
    <w:rsid w:val="00F735F4"/>
    <w:rsid w:val="00F73EA1"/>
    <w:rsid w:val="00F74023"/>
    <w:rsid w:val="00F76C78"/>
    <w:rsid w:val="00F778BC"/>
    <w:rsid w:val="00F806D0"/>
    <w:rsid w:val="00F80BBD"/>
    <w:rsid w:val="00F80C0F"/>
    <w:rsid w:val="00F80EA4"/>
    <w:rsid w:val="00F81DE0"/>
    <w:rsid w:val="00F827B5"/>
    <w:rsid w:val="00F8393B"/>
    <w:rsid w:val="00F84640"/>
    <w:rsid w:val="00F848D7"/>
    <w:rsid w:val="00F90310"/>
    <w:rsid w:val="00F90A63"/>
    <w:rsid w:val="00F90CEE"/>
    <w:rsid w:val="00F90F54"/>
    <w:rsid w:val="00F9105B"/>
    <w:rsid w:val="00F917BE"/>
    <w:rsid w:val="00F91800"/>
    <w:rsid w:val="00F91932"/>
    <w:rsid w:val="00F9228D"/>
    <w:rsid w:val="00F92ADA"/>
    <w:rsid w:val="00F92C16"/>
    <w:rsid w:val="00F93936"/>
    <w:rsid w:val="00F93C67"/>
    <w:rsid w:val="00F945F3"/>
    <w:rsid w:val="00F94645"/>
    <w:rsid w:val="00F94C8B"/>
    <w:rsid w:val="00F964A8"/>
    <w:rsid w:val="00F966F9"/>
    <w:rsid w:val="00F9696D"/>
    <w:rsid w:val="00F96BAD"/>
    <w:rsid w:val="00F970A0"/>
    <w:rsid w:val="00F97BA1"/>
    <w:rsid w:val="00FA00F0"/>
    <w:rsid w:val="00FA0396"/>
    <w:rsid w:val="00FA089D"/>
    <w:rsid w:val="00FA1114"/>
    <w:rsid w:val="00FA1745"/>
    <w:rsid w:val="00FA18A0"/>
    <w:rsid w:val="00FA1B53"/>
    <w:rsid w:val="00FA2089"/>
    <w:rsid w:val="00FA2245"/>
    <w:rsid w:val="00FA2302"/>
    <w:rsid w:val="00FA2515"/>
    <w:rsid w:val="00FA2543"/>
    <w:rsid w:val="00FA2627"/>
    <w:rsid w:val="00FA272B"/>
    <w:rsid w:val="00FA28D0"/>
    <w:rsid w:val="00FA2F05"/>
    <w:rsid w:val="00FA3551"/>
    <w:rsid w:val="00FA3CFB"/>
    <w:rsid w:val="00FA4900"/>
    <w:rsid w:val="00FA577E"/>
    <w:rsid w:val="00FA59D2"/>
    <w:rsid w:val="00FA5AFB"/>
    <w:rsid w:val="00FA63D4"/>
    <w:rsid w:val="00FA7482"/>
    <w:rsid w:val="00FB00C0"/>
    <w:rsid w:val="00FB062E"/>
    <w:rsid w:val="00FB0A68"/>
    <w:rsid w:val="00FB0F73"/>
    <w:rsid w:val="00FB196E"/>
    <w:rsid w:val="00FB1ACC"/>
    <w:rsid w:val="00FB21CA"/>
    <w:rsid w:val="00FB221D"/>
    <w:rsid w:val="00FB2CF8"/>
    <w:rsid w:val="00FB2D0F"/>
    <w:rsid w:val="00FB3586"/>
    <w:rsid w:val="00FB3774"/>
    <w:rsid w:val="00FB37C1"/>
    <w:rsid w:val="00FB418A"/>
    <w:rsid w:val="00FB4363"/>
    <w:rsid w:val="00FB580E"/>
    <w:rsid w:val="00FB66FB"/>
    <w:rsid w:val="00FB6FC9"/>
    <w:rsid w:val="00FB7AB0"/>
    <w:rsid w:val="00FC1A0B"/>
    <w:rsid w:val="00FC2ED0"/>
    <w:rsid w:val="00FC3399"/>
    <w:rsid w:val="00FC4756"/>
    <w:rsid w:val="00FC5758"/>
    <w:rsid w:val="00FC5BA0"/>
    <w:rsid w:val="00FC71A3"/>
    <w:rsid w:val="00FC77BD"/>
    <w:rsid w:val="00FC796A"/>
    <w:rsid w:val="00FD00E5"/>
    <w:rsid w:val="00FD1F22"/>
    <w:rsid w:val="00FD228E"/>
    <w:rsid w:val="00FD321C"/>
    <w:rsid w:val="00FD3B7D"/>
    <w:rsid w:val="00FD4432"/>
    <w:rsid w:val="00FD453B"/>
    <w:rsid w:val="00FD4988"/>
    <w:rsid w:val="00FD4F1C"/>
    <w:rsid w:val="00FD56B5"/>
    <w:rsid w:val="00FD5887"/>
    <w:rsid w:val="00FD5BC8"/>
    <w:rsid w:val="00FD5D1C"/>
    <w:rsid w:val="00FD619E"/>
    <w:rsid w:val="00FD7633"/>
    <w:rsid w:val="00FD77B8"/>
    <w:rsid w:val="00FD78A2"/>
    <w:rsid w:val="00FE0007"/>
    <w:rsid w:val="00FE074B"/>
    <w:rsid w:val="00FE0D47"/>
    <w:rsid w:val="00FE14B2"/>
    <w:rsid w:val="00FE14F4"/>
    <w:rsid w:val="00FE18E7"/>
    <w:rsid w:val="00FE2391"/>
    <w:rsid w:val="00FE264C"/>
    <w:rsid w:val="00FE3063"/>
    <w:rsid w:val="00FE3106"/>
    <w:rsid w:val="00FE3F50"/>
    <w:rsid w:val="00FE4368"/>
    <w:rsid w:val="00FE4A5A"/>
    <w:rsid w:val="00FE58EA"/>
    <w:rsid w:val="00FE64F5"/>
    <w:rsid w:val="00FE6D4C"/>
    <w:rsid w:val="00FE745F"/>
    <w:rsid w:val="00FF0CE8"/>
    <w:rsid w:val="00FF149D"/>
    <w:rsid w:val="00FF17B0"/>
    <w:rsid w:val="00FF1A92"/>
    <w:rsid w:val="00FF1EC0"/>
    <w:rsid w:val="00FF2A75"/>
    <w:rsid w:val="00FF3266"/>
    <w:rsid w:val="00FF3BC3"/>
    <w:rsid w:val="00FF3DCE"/>
    <w:rsid w:val="00FF3E5A"/>
    <w:rsid w:val="00FF4FB9"/>
    <w:rsid w:val="00FF53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5DC92743"/>
  <w15:chartTrackingRefBased/>
  <w15:docId w15:val="{7DD9BF5E-622D-429B-8A04-18E29E0A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36E90"/>
    <w:rPr>
      <w:rFonts w:cs="Calibri"/>
      <w:sz w:val="22"/>
      <w:lang w:eastAsia="ar-SA"/>
    </w:rPr>
  </w:style>
  <w:style w:type="paragraph" w:styleId="10">
    <w:name w:val="heading 1"/>
    <w:aliases w:val="SL H1 — Simplawyer"/>
    <w:basedOn w:val="a0"/>
    <w:next w:val="a0"/>
    <w:link w:val="11"/>
    <w:uiPriority w:val="9"/>
    <w:qFormat/>
    <w:rsid w:val="001404D5"/>
    <w:pPr>
      <w:keepNext/>
      <w:spacing w:before="240" w:after="120"/>
      <w:jc w:val="center"/>
      <w:outlineLvl w:val="0"/>
    </w:pPr>
    <w:rPr>
      <w:rFonts w:eastAsiaTheme="majorEastAsia" w:cs="Times New Roman"/>
      <w:b/>
      <w:bCs/>
      <w:kern w:val="32"/>
      <w:sz w:val="24"/>
      <w:szCs w:val="24"/>
    </w:rPr>
  </w:style>
  <w:style w:type="paragraph" w:styleId="20">
    <w:name w:val="heading 2"/>
    <w:basedOn w:val="a0"/>
    <w:next w:val="a0"/>
    <w:link w:val="21"/>
    <w:uiPriority w:val="9"/>
    <w:semiHidden/>
    <w:unhideWhenUsed/>
    <w:qFormat/>
    <w:rsid w:val="0099090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unhideWhenUsed/>
    <w:qFormat/>
    <w:rsid w:val="001958C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qFormat/>
    <w:pPr>
      <w:keepNext/>
      <w:widowControl w:val="0"/>
      <w:numPr>
        <w:ilvl w:val="3"/>
        <w:numId w:val="1"/>
      </w:numPr>
      <w:snapToGrid w:val="0"/>
      <w:spacing w:before="60" w:after="60"/>
      <w:ind w:left="0" w:firstLine="0"/>
      <w:outlineLvl w:val="3"/>
    </w:pPr>
    <w:rPr>
      <w:b/>
      <w:bCs/>
      <w:sz w:val="24"/>
    </w:rPr>
  </w:style>
  <w:style w:type="paragraph" w:styleId="5">
    <w:name w:val="heading 5"/>
    <w:basedOn w:val="a0"/>
    <w:next w:val="a0"/>
    <w:link w:val="50"/>
    <w:uiPriority w:val="9"/>
    <w:semiHidden/>
    <w:unhideWhenUsed/>
    <w:qFormat/>
    <w:rsid w:val="00FA18A0"/>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FA18A0"/>
    <w:pPr>
      <w:keepNext/>
      <w:keepLines/>
      <w:spacing w:before="40"/>
      <w:outlineLvl w:val="5"/>
    </w:pPr>
    <w:rPr>
      <w:rFonts w:asciiTheme="majorHAnsi" w:eastAsiaTheme="majorEastAsia" w:hAnsiTheme="majorHAnsi" w:cstheme="majorBidi"/>
      <w:color w:val="1F4D78" w:themeColor="accent1" w:themeShade="7F"/>
    </w:rPr>
  </w:style>
  <w:style w:type="paragraph" w:styleId="8">
    <w:name w:val="heading 8"/>
    <w:basedOn w:val="a0"/>
    <w:next w:val="a0"/>
    <w:link w:val="80"/>
    <w:uiPriority w:val="9"/>
    <w:semiHidden/>
    <w:unhideWhenUsed/>
    <w:qFormat/>
    <w:rsid w:val="0099090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2">
    <w:name w:val="Основной шрифт абзаца1"/>
  </w:style>
  <w:style w:type="character" w:customStyle="1" w:styleId="a4">
    <w:name w:val="Название Знак"/>
    <w:rPr>
      <w:rFonts w:ascii="Times New Roman" w:eastAsia="Times New Roman" w:hAnsi="Times New Roman" w:cs="Times New Roman"/>
      <w:b/>
      <w:szCs w:val="20"/>
    </w:rPr>
  </w:style>
  <w:style w:type="character" w:customStyle="1" w:styleId="a5">
    <w:name w:val="Основной текст с отступом Знак"/>
    <w:rPr>
      <w:rFonts w:ascii="Times New Roman" w:eastAsia="Times New Roman" w:hAnsi="Times New Roman" w:cs="Times New Roman"/>
      <w:szCs w:val="20"/>
    </w:rPr>
  </w:style>
  <w:style w:type="character" w:customStyle="1" w:styleId="31">
    <w:name w:val="Основной текст 3 Знак"/>
    <w:rPr>
      <w:rFonts w:ascii="Times New Roman" w:eastAsia="Times New Roman" w:hAnsi="Times New Roman" w:cs="Times New Roman"/>
      <w:sz w:val="24"/>
      <w:szCs w:val="20"/>
      <w:lang w:val="x-none"/>
    </w:rPr>
  </w:style>
  <w:style w:type="character" w:customStyle="1" w:styleId="22">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6">
    <w:name w:val="Текст выноски Знак"/>
    <w:rPr>
      <w:rFonts w:ascii="Tahoma" w:eastAsia="Times New Roman" w:hAnsi="Tahoma" w:cs="Tahoma"/>
      <w:sz w:val="16"/>
      <w:szCs w:val="16"/>
    </w:rPr>
  </w:style>
  <w:style w:type="character" w:customStyle="1" w:styleId="13">
    <w:name w:val="Знак примечания1"/>
    <w:rPr>
      <w:sz w:val="16"/>
      <w:szCs w:val="16"/>
    </w:rPr>
  </w:style>
  <w:style w:type="character" w:customStyle="1" w:styleId="a7">
    <w:name w:val="Текст примечания Знак"/>
    <w:link w:val="a8"/>
    <w:uiPriority w:val="99"/>
    <w:rPr>
      <w:rFonts w:ascii="Times New Roman" w:eastAsia="Times New Roman" w:hAnsi="Times New Roman"/>
    </w:rPr>
  </w:style>
  <w:style w:type="character" w:customStyle="1" w:styleId="a9">
    <w:name w:val="Тема примечания Знак"/>
    <w:rPr>
      <w:rFonts w:ascii="Times New Roman" w:eastAsia="Times New Roman" w:hAnsi="Times New Roman"/>
      <w:b/>
      <w:bCs/>
    </w:rPr>
  </w:style>
  <w:style w:type="character" w:customStyle="1" w:styleId="aa">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uiPriority w:val="99"/>
    <w:rPr>
      <w:rFonts w:ascii="Times New Roman" w:eastAsia="Times New Roman" w:hAnsi="Times New Roman"/>
    </w:rPr>
  </w:style>
  <w:style w:type="character" w:customStyle="1" w:styleId="ab">
    <w:name w:val="Символ сноски"/>
    <w:rPr>
      <w:vertAlign w:val="superscript"/>
    </w:rPr>
  </w:style>
  <w:style w:type="character" w:styleId="ac">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
    <w:qFormat/>
    <w:rPr>
      <w:vertAlign w:val="superscript"/>
    </w:rPr>
  </w:style>
  <w:style w:type="character" w:customStyle="1" w:styleId="ad">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3">
    <w:name w:val="Основной шрифт абзаца2"/>
  </w:style>
  <w:style w:type="character" w:customStyle="1" w:styleId="ae">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2">
    <w:name w:val="Основной текст (3)_"/>
    <w:rPr>
      <w:rFonts w:ascii="Times New Roman" w:eastAsia="Times New Roman" w:hAnsi="Times New Roman" w:cs="Times New Roman"/>
      <w:i/>
      <w:iCs/>
      <w:sz w:val="16"/>
      <w:szCs w:val="16"/>
    </w:rPr>
  </w:style>
  <w:style w:type="character" w:customStyle="1" w:styleId="33">
    <w:name w:val="Основной текст (3)"/>
    <w:basedOn w:val="32"/>
    <w:rPr>
      <w:rFonts w:ascii="Times New Roman" w:eastAsia="Times New Roman" w:hAnsi="Times New Roman" w:cs="Times New Roman"/>
      <w:i/>
      <w:iCs/>
      <w:sz w:val="16"/>
      <w:szCs w:val="16"/>
    </w:rPr>
  </w:style>
  <w:style w:type="character" w:customStyle="1" w:styleId="34">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4">
    <w:name w:val="Основной текст1"/>
    <w:basedOn w:val="ae"/>
    <w:rPr>
      <w:rFonts w:ascii="Times New Roman" w:eastAsia="Times New Roman" w:hAnsi="Times New Roman" w:cs="Times New Roman"/>
      <w:spacing w:val="0"/>
      <w:sz w:val="16"/>
      <w:szCs w:val="16"/>
    </w:rPr>
  </w:style>
  <w:style w:type="character" w:styleId="af">
    <w:name w:val="endnote reference"/>
    <w:uiPriority w:val="99"/>
    <w:rPr>
      <w:vertAlign w:val="superscript"/>
    </w:rPr>
  </w:style>
  <w:style w:type="character" w:customStyle="1" w:styleId="af0">
    <w:name w:val="Символы концевой сноски"/>
  </w:style>
  <w:style w:type="paragraph" w:customStyle="1" w:styleId="15">
    <w:name w:val="Заголовок1"/>
    <w:basedOn w:val="a0"/>
    <w:next w:val="af1"/>
    <w:pPr>
      <w:keepNext/>
      <w:spacing w:before="240" w:after="120"/>
    </w:pPr>
    <w:rPr>
      <w:rFonts w:ascii="Arial" w:eastAsia="Lucida Sans Unicode" w:hAnsi="Arial" w:cs="Tahoma"/>
      <w:sz w:val="28"/>
      <w:szCs w:val="28"/>
    </w:rPr>
  </w:style>
  <w:style w:type="paragraph" w:styleId="af1">
    <w:name w:val="Body Text"/>
    <w:basedOn w:val="a0"/>
    <w:link w:val="af2"/>
    <w:pPr>
      <w:spacing w:after="120"/>
    </w:pPr>
  </w:style>
  <w:style w:type="paragraph" w:styleId="af3">
    <w:name w:val="List"/>
    <w:basedOn w:val="af1"/>
    <w:rPr>
      <w:rFonts w:ascii="Arial" w:hAnsi="Arial" w:cs="Tahoma"/>
    </w:rPr>
  </w:style>
  <w:style w:type="paragraph" w:customStyle="1" w:styleId="16">
    <w:name w:val="Название1"/>
    <w:basedOn w:val="a0"/>
    <w:pPr>
      <w:suppressLineNumbers/>
      <w:spacing w:before="120" w:after="120"/>
    </w:pPr>
    <w:rPr>
      <w:rFonts w:ascii="Arial" w:hAnsi="Arial" w:cs="Tahoma"/>
      <w:i/>
      <w:iCs/>
      <w:sz w:val="20"/>
      <w:szCs w:val="24"/>
    </w:rPr>
  </w:style>
  <w:style w:type="paragraph" w:customStyle="1" w:styleId="17">
    <w:name w:val="Указатель1"/>
    <w:basedOn w:val="a0"/>
    <w:pPr>
      <w:suppressLineNumbers/>
    </w:pPr>
    <w:rPr>
      <w:rFonts w:ascii="Arial" w:hAnsi="Arial" w:cs="Tahoma"/>
    </w:rPr>
  </w:style>
  <w:style w:type="paragraph" w:styleId="af4">
    <w:name w:val="Title"/>
    <w:basedOn w:val="a0"/>
    <w:next w:val="af5"/>
    <w:qFormat/>
    <w:pPr>
      <w:jc w:val="center"/>
    </w:pPr>
    <w:rPr>
      <w:b/>
    </w:rPr>
  </w:style>
  <w:style w:type="paragraph" w:styleId="af5">
    <w:name w:val="Subtitle"/>
    <w:basedOn w:val="15"/>
    <w:next w:val="af1"/>
    <w:qFormat/>
    <w:pPr>
      <w:jc w:val="center"/>
    </w:pPr>
    <w:rPr>
      <w:i/>
      <w:iCs/>
    </w:rPr>
  </w:style>
  <w:style w:type="paragraph" w:styleId="af6">
    <w:name w:val="Body Text Indent"/>
    <w:basedOn w:val="a0"/>
    <w:pPr>
      <w:spacing w:line="259" w:lineRule="auto"/>
    </w:pPr>
  </w:style>
  <w:style w:type="paragraph" w:customStyle="1" w:styleId="310">
    <w:name w:val="Основной текст 31"/>
    <w:basedOn w:val="a0"/>
    <w:pPr>
      <w:autoSpaceDE w:val="0"/>
    </w:pPr>
    <w:rPr>
      <w:sz w:val="24"/>
      <w:lang w:val="x-none"/>
    </w:rPr>
  </w:style>
  <w:style w:type="paragraph" w:customStyle="1" w:styleId="210">
    <w:name w:val="Основной текст 21"/>
    <w:basedOn w:val="a0"/>
    <w:pPr>
      <w:autoSpaceDE w:val="0"/>
      <w:spacing w:line="259" w:lineRule="exact"/>
    </w:pPr>
    <w:rPr>
      <w:rFonts w:cs="Courier New"/>
      <w:sz w:val="24"/>
    </w:rPr>
  </w:style>
  <w:style w:type="paragraph" w:styleId="24">
    <w:name w:val="envelope return"/>
    <w:basedOn w:val="a0"/>
    <w:rPr>
      <w:rFonts w:ascii="Bookman Old Style" w:hAnsi="Bookman Old Style"/>
      <w:sz w:val="24"/>
    </w:rPr>
  </w:style>
  <w:style w:type="paragraph" w:styleId="af7">
    <w:name w:val="Balloon Text"/>
    <w:basedOn w:val="a0"/>
    <w:rPr>
      <w:rFonts w:ascii="Tahoma" w:hAnsi="Tahoma" w:cs="Tahoma"/>
      <w:sz w:val="16"/>
      <w:szCs w:val="16"/>
    </w:rPr>
  </w:style>
  <w:style w:type="paragraph" w:customStyle="1" w:styleId="18">
    <w:name w:val="Текст примечания1"/>
    <w:basedOn w:val="a0"/>
    <w:rPr>
      <w:sz w:val="20"/>
    </w:rPr>
  </w:style>
  <w:style w:type="paragraph" w:styleId="af8">
    <w:name w:val="annotation subject"/>
    <w:basedOn w:val="18"/>
    <w:next w:val="18"/>
    <w:rPr>
      <w:b/>
      <w:bCs/>
    </w:rPr>
  </w:style>
  <w:style w:type="paragraph" w:styleId="af9">
    <w:name w:val="Revision"/>
    <w:pPr>
      <w:suppressAutoHyphens/>
    </w:pPr>
    <w:rPr>
      <w:rFonts w:cs="Calibri"/>
      <w:sz w:val="22"/>
      <w:lang w:eastAsia="ar-SA"/>
    </w:rPr>
  </w:style>
  <w:style w:type="paragraph" w:styleId="afa">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qFormat/>
    <w:rPr>
      <w:sz w:val="20"/>
    </w:rPr>
  </w:style>
  <w:style w:type="paragraph" w:customStyle="1" w:styleId="afb">
    <w:name w:val="Содержимое таблицы"/>
    <w:basedOn w:val="a0"/>
    <w:pPr>
      <w:suppressLineNumbers/>
    </w:pPr>
  </w:style>
  <w:style w:type="paragraph" w:customStyle="1" w:styleId="afc">
    <w:name w:val="Заголовок таблицы"/>
    <w:basedOn w:val="afb"/>
    <w:pPr>
      <w:jc w:val="center"/>
    </w:pPr>
    <w:rPr>
      <w:b/>
      <w:bCs/>
    </w:rPr>
  </w:style>
  <w:style w:type="paragraph" w:customStyle="1" w:styleId="311">
    <w:name w:val="Основной текст (3)1"/>
    <w:basedOn w:val="a0"/>
    <w:next w:val="a0"/>
    <w:pPr>
      <w:spacing w:after="180" w:line="194" w:lineRule="exact"/>
      <w:jc w:val="right"/>
    </w:pPr>
    <w:rPr>
      <w:rFonts w:cs="Times New Roman"/>
      <w:i/>
      <w:iCs/>
      <w:sz w:val="16"/>
      <w:szCs w:val="16"/>
    </w:rPr>
  </w:style>
  <w:style w:type="paragraph" w:customStyle="1" w:styleId="afd">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e">
    <w:name w:val="Normal Indent"/>
    <w:basedOn w:val="a0"/>
    <w:uiPriority w:val="99"/>
    <w:rsid w:val="003C11B8"/>
    <w:pPr>
      <w:spacing w:after="120"/>
      <w:ind w:firstLine="567"/>
    </w:pPr>
    <w:rPr>
      <w:rFonts w:cs="Times New Roman"/>
      <w:sz w:val="24"/>
      <w:szCs w:val="24"/>
      <w:lang w:eastAsia="zh-CN"/>
    </w:rPr>
  </w:style>
  <w:style w:type="paragraph" w:customStyle="1" w:styleId="19">
    <w:name w:val="Обычный1"/>
    <w:rsid w:val="003C11B8"/>
    <w:rPr>
      <w:rFonts w:eastAsia="ヒラギノ角ゴ Pro W3"/>
      <w:color w:val="000000"/>
    </w:rPr>
  </w:style>
  <w:style w:type="paragraph" w:styleId="a8">
    <w:name w:val="annotation text"/>
    <w:basedOn w:val="a0"/>
    <w:link w:val="a7"/>
    <w:uiPriority w:val="99"/>
    <w:qFormat/>
    <w:rsid w:val="00E52582"/>
    <w:pPr>
      <w:widowControl w:val="0"/>
      <w:spacing w:line="300" w:lineRule="auto"/>
      <w:ind w:firstLine="680"/>
    </w:pPr>
    <w:rPr>
      <w:rFonts w:cs="Times New Roman"/>
      <w:sz w:val="20"/>
      <w:lang w:eastAsia="ru-RU"/>
    </w:rPr>
  </w:style>
  <w:style w:type="character" w:customStyle="1" w:styleId="1a">
    <w:name w:val="Текст примечания Знак1"/>
    <w:uiPriority w:val="99"/>
    <w:semiHidden/>
    <w:rsid w:val="00E52582"/>
    <w:rPr>
      <w:rFonts w:cs="Calibri"/>
      <w:lang w:eastAsia="ar-SA"/>
    </w:rPr>
  </w:style>
  <w:style w:type="character" w:styleId="aff">
    <w:name w:val="annotation reference"/>
    <w:uiPriority w:val="99"/>
    <w:unhideWhenUsed/>
    <w:qFormat/>
    <w:rsid w:val="00E52582"/>
    <w:rPr>
      <w:rFonts w:cs="Times New Roman"/>
      <w:sz w:val="16"/>
      <w:szCs w:val="16"/>
    </w:rPr>
  </w:style>
  <w:style w:type="paragraph" w:styleId="25">
    <w:name w:val="Body Text Indent 2"/>
    <w:basedOn w:val="a0"/>
    <w:link w:val="26"/>
    <w:uiPriority w:val="99"/>
    <w:semiHidden/>
    <w:unhideWhenUsed/>
    <w:rsid w:val="00340427"/>
    <w:pPr>
      <w:spacing w:after="120" w:line="480" w:lineRule="auto"/>
      <w:ind w:left="283"/>
    </w:pPr>
  </w:style>
  <w:style w:type="character" w:customStyle="1" w:styleId="26">
    <w:name w:val="Основной текст с отступом 2 Знак"/>
    <w:link w:val="25"/>
    <w:uiPriority w:val="99"/>
    <w:semiHidden/>
    <w:rsid w:val="00340427"/>
    <w:rPr>
      <w:rFonts w:cs="Calibri"/>
      <w:sz w:val="22"/>
      <w:lang w:eastAsia="ar-SA"/>
    </w:rPr>
  </w:style>
  <w:style w:type="paragraph" w:styleId="aff0">
    <w:name w:val="List Paragraph"/>
    <w:aliases w:val="нумерация,Заголовок_3,Bullet_IRAO,Мой Список,AC List 01,Подпись рисунка,Table-Normal,RSHB_Table-Normal,List Paragraph1,ЗАГ 3,Bullet Number,Figure_name,numbered,Bullet List,FooterText,Paragraphe de liste1,Bulletr List Paragraph,列出段落,列出段落1,1"/>
    <w:basedOn w:val="a0"/>
    <w:link w:val="aff1"/>
    <w:uiPriority w:val="34"/>
    <w:qFormat/>
    <w:rsid w:val="00672591"/>
    <w:pPr>
      <w:ind w:left="708"/>
    </w:pPr>
  </w:style>
  <w:style w:type="character" w:customStyle="1" w:styleId="35">
    <w:name w:val="Заголовок №3_"/>
    <w:link w:val="36"/>
    <w:rsid w:val="000267F0"/>
    <w:rPr>
      <w:b/>
      <w:bCs/>
      <w:sz w:val="28"/>
      <w:szCs w:val="28"/>
      <w:shd w:val="clear" w:color="auto" w:fill="FFFFFF"/>
    </w:rPr>
  </w:style>
  <w:style w:type="paragraph" w:customStyle="1" w:styleId="36">
    <w:name w:val="Заголовок №3"/>
    <w:basedOn w:val="a0"/>
    <w:link w:val="35"/>
    <w:rsid w:val="000267F0"/>
    <w:pPr>
      <w:widowControl w:val="0"/>
      <w:shd w:val="clear" w:color="auto" w:fill="FFFFFF"/>
      <w:spacing w:line="324" w:lineRule="exact"/>
      <w:ind w:hanging="2100"/>
      <w:outlineLvl w:val="2"/>
    </w:pPr>
    <w:rPr>
      <w:rFonts w:cs="Times New Roman"/>
      <w:b/>
      <w:bCs/>
      <w:sz w:val="28"/>
      <w:szCs w:val="28"/>
      <w:lang w:eastAsia="ru-RU"/>
    </w:rPr>
  </w:style>
  <w:style w:type="character" w:customStyle="1" w:styleId="27">
    <w:name w:val="Сноска (2)_"/>
    <w:link w:val="28"/>
    <w:rsid w:val="005A4DAC"/>
    <w:rPr>
      <w:b/>
      <w:bCs/>
      <w:sz w:val="18"/>
      <w:szCs w:val="18"/>
      <w:shd w:val="clear" w:color="auto" w:fill="FFFFFF"/>
    </w:rPr>
  </w:style>
  <w:style w:type="paragraph" w:customStyle="1" w:styleId="28">
    <w:name w:val="Сноска (2)"/>
    <w:basedOn w:val="a0"/>
    <w:link w:val="27"/>
    <w:rsid w:val="005A4DAC"/>
    <w:pPr>
      <w:widowControl w:val="0"/>
      <w:shd w:val="clear" w:color="auto" w:fill="FFFFFF"/>
      <w:spacing w:line="0" w:lineRule="atLeast"/>
    </w:pPr>
    <w:rPr>
      <w:rFonts w:cs="Times New Roman"/>
      <w:b/>
      <w:bCs/>
      <w:sz w:val="18"/>
      <w:szCs w:val="18"/>
      <w:lang w:eastAsia="ru-RU"/>
    </w:rPr>
  </w:style>
  <w:style w:type="character" w:customStyle="1" w:styleId="11">
    <w:name w:val="Заголовок 1 Знак"/>
    <w:aliases w:val="SL H1 — Simplawyer Знак"/>
    <w:basedOn w:val="a1"/>
    <w:link w:val="10"/>
    <w:uiPriority w:val="9"/>
    <w:rsid w:val="001404D5"/>
    <w:rPr>
      <w:rFonts w:eastAsiaTheme="majorEastAsia"/>
      <w:b/>
      <w:bCs/>
      <w:kern w:val="32"/>
      <w:sz w:val="24"/>
      <w:szCs w:val="24"/>
      <w:lang w:eastAsia="ar-SA"/>
    </w:rPr>
  </w:style>
  <w:style w:type="paragraph" w:styleId="aff2">
    <w:name w:val="header"/>
    <w:basedOn w:val="a0"/>
    <w:link w:val="aff3"/>
    <w:uiPriority w:val="99"/>
    <w:unhideWhenUsed/>
    <w:rsid w:val="00DD3CF7"/>
    <w:pPr>
      <w:tabs>
        <w:tab w:val="center" w:pos="4677"/>
        <w:tab w:val="right" w:pos="9355"/>
      </w:tabs>
    </w:pPr>
  </w:style>
  <w:style w:type="character" w:customStyle="1" w:styleId="aff3">
    <w:name w:val="Верхний колонтитул Знак"/>
    <w:basedOn w:val="a1"/>
    <w:link w:val="aff2"/>
    <w:uiPriority w:val="99"/>
    <w:rsid w:val="00DD3CF7"/>
    <w:rPr>
      <w:rFonts w:cs="Calibri"/>
      <w:sz w:val="22"/>
      <w:lang w:eastAsia="ar-SA"/>
    </w:rPr>
  </w:style>
  <w:style w:type="paragraph" w:styleId="aff4">
    <w:name w:val="footer"/>
    <w:basedOn w:val="a0"/>
    <w:link w:val="aff5"/>
    <w:uiPriority w:val="99"/>
    <w:unhideWhenUsed/>
    <w:rsid w:val="00DD3CF7"/>
    <w:pPr>
      <w:tabs>
        <w:tab w:val="center" w:pos="4677"/>
        <w:tab w:val="right" w:pos="9355"/>
      </w:tabs>
    </w:pPr>
  </w:style>
  <w:style w:type="character" w:customStyle="1" w:styleId="aff5">
    <w:name w:val="Нижний колонтитул Знак"/>
    <w:basedOn w:val="a1"/>
    <w:link w:val="aff4"/>
    <w:uiPriority w:val="99"/>
    <w:rsid w:val="00DD3CF7"/>
    <w:rPr>
      <w:rFonts w:cs="Calibri"/>
      <w:sz w:val="22"/>
      <w:lang w:eastAsia="ar-SA"/>
    </w:rPr>
  </w:style>
  <w:style w:type="paragraph" w:styleId="aff6">
    <w:name w:val="endnote text"/>
    <w:basedOn w:val="a0"/>
    <w:link w:val="aff7"/>
    <w:uiPriority w:val="99"/>
    <w:rsid w:val="004E3601"/>
    <w:rPr>
      <w:rFonts w:ascii="PragmaticaCTT" w:hAnsi="PragmaticaCTT" w:cs="Times New Roman"/>
      <w:sz w:val="20"/>
      <w:lang w:eastAsia="ru-RU"/>
    </w:rPr>
  </w:style>
  <w:style w:type="character" w:customStyle="1" w:styleId="aff7">
    <w:name w:val="Текст концевой сноски Знак"/>
    <w:basedOn w:val="a1"/>
    <w:link w:val="aff6"/>
    <w:uiPriority w:val="99"/>
    <w:rsid w:val="004E3601"/>
    <w:rPr>
      <w:rFonts w:ascii="PragmaticaCTT" w:hAnsi="PragmaticaCTT"/>
    </w:rPr>
  </w:style>
  <w:style w:type="paragraph" w:styleId="aff8">
    <w:name w:val="Normal (Web)"/>
    <w:basedOn w:val="a0"/>
    <w:uiPriority w:val="99"/>
    <w:unhideWhenUsed/>
    <w:rsid w:val="003C3466"/>
    <w:pPr>
      <w:spacing w:before="100" w:beforeAutospacing="1" w:after="100" w:afterAutospacing="1"/>
    </w:pPr>
    <w:rPr>
      <w:rFonts w:cs="Times New Roman"/>
      <w:sz w:val="24"/>
      <w:szCs w:val="24"/>
      <w:lang w:eastAsia="ru-RU"/>
    </w:rPr>
  </w:style>
  <w:style w:type="character" w:customStyle="1" w:styleId="50">
    <w:name w:val="Заголовок 5 Знак"/>
    <w:basedOn w:val="a1"/>
    <w:link w:val="5"/>
    <w:uiPriority w:val="9"/>
    <w:semiHidden/>
    <w:rsid w:val="00FA18A0"/>
    <w:rPr>
      <w:rFonts w:asciiTheme="majorHAnsi" w:eastAsiaTheme="majorEastAsia" w:hAnsiTheme="majorHAnsi" w:cstheme="majorBidi"/>
      <w:color w:val="2E74B5" w:themeColor="accent1" w:themeShade="BF"/>
      <w:sz w:val="22"/>
      <w:lang w:eastAsia="ar-SA"/>
    </w:rPr>
  </w:style>
  <w:style w:type="character" w:customStyle="1" w:styleId="60">
    <w:name w:val="Заголовок 6 Знак"/>
    <w:basedOn w:val="a1"/>
    <w:link w:val="6"/>
    <w:uiPriority w:val="9"/>
    <w:semiHidden/>
    <w:rsid w:val="00FA18A0"/>
    <w:rPr>
      <w:rFonts w:asciiTheme="majorHAnsi" w:eastAsiaTheme="majorEastAsia" w:hAnsiTheme="majorHAnsi" w:cstheme="majorBidi"/>
      <w:color w:val="1F4D78" w:themeColor="accent1" w:themeShade="7F"/>
      <w:sz w:val="22"/>
      <w:lang w:eastAsia="ar-SA"/>
    </w:rPr>
  </w:style>
  <w:style w:type="paragraph" w:customStyle="1" w:styleId="aff9">
    <w:name w:val="Приложение"/>
    <w:basedOn w:val="10"/>
    <w:rsid w:val="006658D8"/>
    <w:pPr>
      <w:keepNext w:val="0"/>
      <w:spacing w:before="0" w:after="0"/>
      <w:jc w:val="right"/>
    </w:pPr>
    <w:rPr>
      <w:rFonts w:eastAsia="Times New Roman"/>
      <w:bCs w:val="0"/>
      <w:kern w:val="0"/>
      <w:szCs w:val="20"/>
      <w:lang w:eastAsia="ru-RU"/>
    </w:rPr>
  </w:style>
  <w:style w:type="character" w:customStyle="1" w:styleId="41">
    <w:name w:val="Основной текст (4)_"/>
    <w:link w:val="410"/>
    <w:locked/>
    <w:rsid w:val="0008025B"/>
    <w:rPr>
      <w:sz w:val="19"/>
      <w:szCs w:val="19"/>
      <w:shd w:val="clear" w:color="auto" w:fill="FFFFFF"/>
    </w:rPr>
  </w:style>
  <w:style w:type="paragraph" w:customStyle="1" w:styleId="410">
    <w:name w:val="Основной текст (4)1"/>
    <w:basedOn w:val="a0"/>
    <w:link w:val="41"/>
    <w:rsid w:val="0008025B"/>
    <w:pPr>
      <w:shd w:val="clear" w:color="auto" w:fill="FFFFFF"/>
      <w:spacing w:before="4860" w:after="300" w:line="240" w:lineRule="atLeast"/>
      <w:ind w:hanging="2260"/>
    </w:pPr>
    <w:rPr>
      <w:rFonts w:cs="Times New Roman"/>
      <w:sz w:val="19"/>
      <w:szCs w:val="19"/>
      <w:lang w:eastAsia="ru-RU"/>
    </w:rPr>
  </w:style>
  <w:style w:type="character" w:customStyle="1" w:styleId="211">
    <w:name w:val="Основной текст (21)_"/>
    <w:link w:val="212"/>
    <w:locked/>
    <w:rsid w:val="0008025B"/>
    <w:rPr>
      <w:b/>
      <w:bCs/>
      <w:sz w:val="19"/>
      <w:szCs w:val="19"/>
      <w:shd w:val="clear" w:color="auto" w:fill="FFFFFF"/>
    </w:rPr>
  </w:style>
  <w:style w:type="paragraph" w:customStyle="1" w:styleId="212">
    <w:name w:val="Основной текст (21)"/>
    <w:basedOn w:val="a0"/>
    <w:link w:val="211"/>
    <w:rsid w:val="0008025B"/>
    <w:pPr>
      <w:shd w:val="clear" w:color="auto" w:fill="FFFFFF"/>
      <w:spacing w:before="60" w:after="540" w:line="240" w:lineRule="atLeast"/>
    </w:pPr>
    <w:rPr>
      <w:rFonts w:cs="Times New Roman"/>
      <w:b/>
      <w:bCs/>
      <w:sz w:val="19"/>
      <w:szCs w:val="19"/>
      <w:lang w:eastAsia="ru-RU"/>
    </w:rPr>
  </w:style>
  <w:style w:type="character" w:customStyle="1" w:styleId="436">
    <w:name w:val="Основной текст (4)36"/>
    <w:basedOn w:val="41"/>
    <w:rsid w:val="0008025B"/>
    <w:rPr>
      <w:sz w:val="19"/>
      <w:szCs w:val="19"/>
      <w:shd w:val="clear" w:color="auto" w:fill="FFFFFF"/>
    </w:rPr>
  </w:style>
  <w:style w:type="paragraph" w:styleId="29">
    <w:name w:val="Body Text 2"/>
    <w:basedOn w:val="a0"/>
    <w:link w:val="213"/>
    <w:uiPriority w:val="99"/>
    <w:semiHidden/>
    <w:unhideWhenUsed/>
    <w:rsid w:val="008E2D01"/>
    <w:pPr>
      <w:spacing w:after="120" w:line="480" w:lineRule="auto"/>
    </w:pPr>
  </w:style>
  <w:style w:type="character" w:customStyle="1" w:styleId="213">
    <w:name w:val="Основной текст 2 Знак1"/>
    <w:basedOn w:val="a1"/>
    <w:link w:val="29"/>
    <w:uiPriority w:val="99"/>
    <w:semiHidden/>
    <w:rsid w:val="008E2D01"/>
    <w:rPr>
      <w:rFonts w:cs="Calibri"/>
      <w:sz w:val="22"/>
      <w:lang w:eastAsia="ar-SA"/>
    </w:rPr>
  </w:style>
  <w:style w:type="character" w:styleId="affa">
    <w:name w:val="Hyperlink"/>
    <w:uiPriority w:val="99"/>
    <w:rsid w:val="00DF7A77"/>
    <w:rPr>
      <w:color w:val="0000FF"/>
      <w:u w:val="single"/>
    </w:rPr>
  </w:style>
  <w:style w:type="table" w:styleId="affb">
    <w:name w:val="Table Grid"/>
    <w:basedOn w:val="a2"/>
    <w:uiPriority w:val="99"/>
    <w:rsid w:val="00613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ЗАГ 3 Знак,Bullet Number Знак,Figure_name Знак,numbered Знак,列出段落 Знак"/>
    <w:basedOn w:val="a1"/>
    <w:link w:val="aff0"/>
    <w:uiPriority w:val="34"/>
    <w:qFormat/>
    <w:locked/>
    <w:rsid w:val="00FE264C"/>
    <w:rPr>
      <w:rFonts w:cs="Calibri"/>
      <w:sz w:val="22"/>
      <w:lang w:eastAsia="ar-SA"/>
    </w:rPr>
  </w:style>
  <w:style w:type="character" w:styleId="affc">
    <w:name w:val="FollowedHyperlink"/>
    <w:basedOn w:val="a1"/>
    <w:uiPriority w:val="99"/>
    <w:semiHidden/>
    <w:unhideWhenUsed/>
    <w:rsid w:val="002A5003"/>
    <w:rPr>
      <w:color w:val="954F72" w:themeColor="followedHyperlink"/>
      <w:u w:val="single"/>
    </w:rPr>
  </w:style>
  <w:style w:type="paragraph" w:customStyle="1" w:styleId="-">
    <w:name w:val="П-Текст контракта"/>
    <w:basedOn w:val="a0"/>
    <w:rsid w:val="00003D21"/>
    <w:pPr>
      <w:widowControl w:val="0"/>
      <w:numPr>
        <w:ilvl w:val="1"/>
        <w:numId w:val="4"/>
      </w:numPr>
      <w:spacing w:before="120"/>
      <w:ind w:left="0"/>
    </w:pPr>
    <w:rPr>
      <w:rFonts w:cs="Times New Roman"/>
      <w:sz w:val="24"/>
      <w:szCs w:val="24"/>
      <w:lang w:eastAsia="ru-RU"/>
    </w:rPr>
  </w:style>
  <w:style w:type="paragraph" w:customStyle="1" w:styleId="-1">
    <w:name w:val="Заголовок-1"/>
    <w:basedOn w:val="-"/>
    <w:rsid w:val="00003D21"/>
    <w:pPr>
      <w:numPr>
        <w:ilvl w:val="0"/>
      </w:numPr>
      <w:tabs>
        <w:tab w:val="num" w:pos="360"/>
      </w:tabs>
      <w:spacing w:after="120"/>
      <w:ind w:hanging="360"/>
      <w:jc w:val="center"/>
    </w:pPr>
    <w:rPr>
      <w:b/>
    </w:rPr>
  </w:style>
  <w:style w:type="paragraph" w:customStyle="1" w:styleId="-0">
    <w:name w:val="ПП-Текст контракта"/>
    <w:basedOn w:val="-"/>
    <w:rsid w:val="00003D21"/>
    <w:pPr>
      <w:numPr>
        <w:ilvl w:val="2"/>
      </w:numPr>
      <w:tabs>
        <w:tab w:val="num" w:pos="1440"/>
      </w:tabs>
      <w:ind w:left="1440" w:hanging="1080"/>
    </w:pPr>
  </w:style>
  <w:style w:type="paragraph" w:customStyle="1" w:styleId="-2">
    <w:name w:val="ППП-Текст контракта"/>
    <w:basedOn w:val="-0"/>
    <w:rsid w:val="00003D21"/>
    <w:pPr>
      <w:numPr>
        <w:ilvl w:val="3"/>
      </w:numPr>
      <w:tabs>
        <w:tab w:val="num" w:pos="1800"/>
      </w:tabs>
      <w:ind w:left="1800" w:hanging="1080"/>
    </w:pPr>
  </w:style>
  <w:style w:type="paragraph" w:customStyle="1" w:styleId="-3">
    <w:name w:val="ПППП-Текст контракта"/>
    <w:basedOn w:val="-2"/>
    <w:qFormat/>
    <w:rsid w:val="00003D21"/>
    <w:pPr>
      <w:numPr>
        <w:ilvl w:val="4"/>
      </w:numPr>
      <w:tabs>
        <w:tab w:val="num" w:pos="2160"/>
      </w:tabs>
      <w:ind w:left="2160" w:hanging="1080"/>
    </w:pPr>
  </w:style>
  <w:style w:type="character" w:customStyle="1" w:styleId="51">
    <w:name w:val="Основной текст (5)_"/>
    <w:basedOn w:val="a1"/>
    <w:link w:val="52"/>
    <w:rsid w:val="00C93CE5"/>
    <w:rPr>
      <w:rFonts w:ascii="Century Schoolbook" w:eastAsia="Century Schoolbook" w:hAnsi="Century Schoolbook" w:cs="Century Schoolbook"/>
      <w:sz w:val="10"/>
      <w:szCs w:val="10"/>
      <w:shd w:val="clear" w:color="auto" w:fill="FFFFFF"/>
    </w:rPr>
  </w:style>
  <w:style w:type="paragraph" w:customStyle="1" w:styleId="52">
    <w:name w:val="Основной текст (5)"/>
    <w:basedOn w:val="a0"/>
    <w:link w:val="51"/>
    <w:rsid w:val="00C93CE5"/>
    <w:pPr>
      <w:widowControl w:val="0"/>
      <w:shd w:val="clear" w:color="auto" w:fill="FFFFFF"/>
      <w:spacing w:line="0" w:lineRule="atLeast"/>
    </w:pPr>
    <w:rPr>
      <w:rFonts w:ascii="Century Schoolbook" w:eastAsia="Century Schoolbook" w:hAnsi="Century Schoolbook" w:cs="Century Schoolbook"/>
      <w:sz w:val="10"/>
      <w:szCs w:val="10"/>
      <w:lang w:eastAsia="ru-RU"/>
    </w:rPr>
  </w:style>
  <w:style w:type="paragraph" w:customStyle="1" w:styleId="2a">
    <w:name w:val="2"/>
    <w:basedOn w:val="a0"/>
    <w:next w:val="af5"/>
    <w:qFormat/>
    <w:rsid w:val="00684FD1"/>
    <w:pPr>
      <w:jc w:val="center"/>
    </w:pPr>
    <w:rPr>
      <w:rFonts w:cs="Times New Roman"/>
      <w:b/>
      <w:caps/>
      <w:sz w:val="24"/>
    </w:rPr>
  </w:style>
  <w:style w:type="paragraph" w:customStyle="1" w:styleId="2b">
    <w:name w:val="Обычный2"/>
    <w:basedOn w:val="a0"/>
    <w:rsid w:val="009D65D4"/>
    <w:rPr>
      <w:rFonts w:cs="Times New Roman"/>
      <w:sz w:val="24"/>
    </w:rPr>
  </w:style>
  <w:style w:type="paragraph" w:customStyle="1" w:styleId="1">
    <w:name w:val="Стиль1"/>
    <w:basedOn w:val="aff0"/>
    <w:link w:val="1b"/>
    <w:qFormat/>
    <w:rsid w:val="00932200"/>
    <w:pPr>
      <w:widowControl w:val="0"/>
      <w:numPr>
        <w:ilvl w:val="1"/>
        <w:numId w:val="5"/>
      </w:numPr>
      <w:autoSpaceDE w:val="0"/>
      <w:autoSpaceDN w:val="0"/>
      <w:adjustRightInd w:val="0"/>
    </w:pPr>
    <w:rPr>
      <w:rFonts w:eastAsia="Calibri" w:cs="Times New Roman"/>
      <w:b/>
      <w:sz w:val="24"/>
      <w:szCs w:val="24"/>
      <w:lang w:eastAsia="ru-RU"/>
    </w:rPr>
  </w:style>
  <w:style w:type="paragraph" w:customStyle="1" w:styleId="111">
    <w:name w:val="Лучш 1.1.1"/>
    <w:basedOn w:val="aff0"/>
    <w:link w:val="1110"/>
    <w:qFormat/>
    <w:rsid w:val="00A816F5"/>
    <w:pPr>
      <w:widowControl w:val="0"/>
      <w:numPr>
        <w:ilvl w:val="2"/>
        <w:numId w:val="6"/>
      </w:numPr>
      <w:autoSpaceDE w:val="0"/>
      <w:autoSpaceDN w:val="0"/>
      <w:adjustRightInd w:val="0"/>
    </w:pPr>
    <w:rPr>
      <w:rFonts w:eastAsia="Calibri" w:cs="Times New Roman"/>
      <w:sz w:val="24"/>
      <w:szCs w:val="24"/>
      <w:lang w:eastAsia="ru-RU"/>
    </w:rPr>
  </w:style>
  <w:style w:type="character" w:customStyle="1" w:styleId="1110">
    <w:name w:val="Лучш 1.1.1 Знак"/>
    <w:basedOn w:val="a1"/>
    <w:link w:val="111"/>
    <w:rsid w:val="00350C51"/>
    <w:rPr>
      <w:rFonts w:eastAsia="Calibri"/>
      <w:sz w:val="24"/>
      <w:szCs w:val="24"/>
    </w:rPr>
  </w:style>
  <w:style w:type="paragraph" w:customStyle="1" w:styleId="SL0TextSimplawyer">
    <w:name w:val="SL 0 Text — Simplawyer"/>
    <w:basedOn w:val="af1"/>
    <w:uiPriority w:val="19"/>
    <w:rsid w:val="0018636F"/>
    <w:pPr>
      <w:tabs>
        <w:tab w:val="left" w:pos="851"/>
        <w:tab w:val="left" w:pos="1418"/>
        <w:tab w:val="left" w:pos="3119"/>
      </w:tabs>
      <w:spacing w:before="120"/>
    </w:pPr>
    <w:rPr>
      <w:rFonts w:ascii="Tahoma" w:eastAsia="Tahoma" w:hAnsi="Tahoma" w:cs="Tahoma"/>
      <w:sz w:val="20"/>
      <w:lang w:eastAsia="en-US"/>
    </w:rPr>
  </w:style>
  <w:style w:type="character" w:customStyle="1" w:styleId="1b">
    <w:name w:val="Стиль1 Знак"/>
    <w:basedOn w:val="a1"/>
    <w:link w:val="1"/>
    <w:rsid w:val="00030A42"/>
    <w:rPr>
      <w:rFonts w:eastAsia="Calibri"/>
      <w:b/>
      <w:sz w:val="24"/>
      <w:szCs w:val="24"/>
    </w:rPr>
  </w:style>
  <w:style w:type="paragraph" w:customStyle="1" w:styleId="SL0CommentSimplawyer">
    <w:name w:val="SL 0 Comment — Simplawyer"/>
    <w:basedOn w:val="a0"/>
    <w:uiPriority w:val="21"/>
    <w:rsid w:val="009E30D4"/>
    <w:pPr>
      <w:keepNext/>
      <w:tabs>
        <w:tab w:val="left" w:pos="851"/>
        <w:tab w:val="left" w:pos="1418"/>
        <w:tab w:val="left" w:pos="3119"/>
      </w:tabs>
      <w:spacing w:before="60" w:after="60"/>
    </w:pPr>
    <w:rPr>
      <w:rFonts w:ascii="Tahoma" w:eastAsia="Tahoma" w:hAnsi="Tahoma" w:cs="Tahoma"/>
      <w:sz w:val="12"/>
      <w:szCs w:val="12"/>
      <w:lang w:eastAsia="en-US"/>
    </w:rPr>
  </w:style>
  <w:style w:type="table" w:customStyle="1" w:styleId="53">
    <w:name w:val="Сетка таблицы5"/>
    <w:basedOn w:val="a2"/>
    <w:uiPriority w:val="39"/>
    <w:rsid w:val="00EB4F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2"/>
    <w:next w:val="affb"/>
    <w:uiPriority w:val="39"/>
    <w:rsid w:val="00927B45"/>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ffb"/>
    <w:uiPriority w:val="39"/>
    <w:rsid w:val="00927B4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Пункт без номера Знак"/>
    <w:basedOn w:val="a1"/>
    <w:link w:val="affe"/>
    <w:locked/>
    <w:rsid w:val="001958C4"/>
    <w:rPr>
      <w:rFonts w:ascii="Tahoma" w:eastAsia="Tahoma" w:hAnsi="Tahoma" w:cs="Tahoma"/>
      <w:lang w:eastAsia="en-US"/>
    </w:rPr>
  </w:style>
  <w:style w:type="paragraph" w:customStyle="1" w:styleId="affe">
    <w:name w:val="Пункт без номера"/>
    <w:basedOn w:val="3"/>
    <w:link w:val="affd"/>
    <w:qFormat/>
    <w:rsid w:val="001958C4"/>
    <w:pPr>
      <w:keepNext w:val="0"/>
      <w:keepLines w:val="0"/>
      <w:tabs>
        <w:tab w:val="left" w:pos="851"/>
        <w:tab w:val="left" w:pos="1418"/>
        <w:tab w:val="left" w:pos="3119"/>
      </w:tabs>
      <w:spacing w:before="120" w:after="240"/>
      <w:ind w:left="851"/>
    </w:pPr>
    <w:rPr>
      <w:rFonts w:ascii="Tahoma" w:eastAsia="Tahoma" w:hAnsi="Tahoma" w:cs="Tahoma"/>
      <w:color w:val="auto"/>
      <w:sz w:val="20"/>
      <w:szCs w:val="20"/>
      <w:lang w:eastAsia="en-US"/>
    </w:rPr>
  </w:style>
  <w:style w:type="character" w:customStyle="1" w:styleId="afff">
    <w:name w:val="Сноска Знак"/>
    <w:basedOn w:val="a1"/>
    <w:link w:val="afff0"/>
    <w:locked/>
    <w:rsid w:val="001958C4"/>
    <w:rPr>
      <w:rFonts w:ascii="Tahoma" w:hAnsi="Tahoma" w:cs="Tahoma"/>
      <w:sz w:val="16"/>
      <w:szCs w:val="16"/>
      <w:lang w:eastAsia="ar-SA"/>
    </w:rPr>
  </w:style>
  <w:style w:type="paragraph" w:customStyle="1" w:styleId="afff0">
    <w:name w:val="Сноска"/>
    <w:basedOn w:val="afa"/>
    <w:link w:val="afff"/>
    <w:rsid w:val="001958C4"/>
    <w:pPr>
      <w:spacing w:before="120" w:after="120"/>
    </w:pPr>
    <w:rPr>
      <w:rFonts w:ascii="Tahoma" w:hAnsi="Tahoma" w:cs="Tahoma"/>
      <w:sz w:val="16"/>
      <w:szCs w:val="16"/>
    </w:rPr>
  </w:style>
  <w:style w:type="character" w:customStyle="1" w:styleId="30">
    <w:name w:val="Заголовок 3 Знак"/>
    <w:basedOn w:val="a1"/>
    <w:link w:val="3"/>
    <w:uiPriority w:val="9"/>
    <w:rsid w:val="001958C4"/>
    <w:rPr>
      <w:rFonts w:asciiTheme="majorHAnsi" w:eastAsiaTheme="majorEastAsia" w:hAnsiTheme="majorHAnsi" w:cstheme="majorBidi"/>
      <w:color w:val="1F4D78" w:themeColor="accent1" w:themeShade="7F"/>
      <w:sz w:val="24"/>
      <w:szCs w:val="24"/>
      <w:lang w:eastAsia="ar-SA"/>
    </w:rPr>
  </w:style>
  <w:style w:type="character" w:customStyle="1" w:styleId="af2">
    <w:name w:val="Основной текст Знак"/>
    <w:basedOn w:val="a1"/>
    <w:link w:val="af1"/>
    <w:rsid w:val="00C16E03"/>
    <w:rPr>
      <w:rFonts w:cs="Calibri"/>
      <w:sz w:val="22"/>
      <w:lang w:eastAsia="ar-SA"/>
    </w:rPr>
  </w:style>
  <w:style w:type="paragraph" w:styleId="afff1">
    <w:name w:val="TOC Heading"/>
    <w:basedOn w:val="10"/>
    <w:next w:val="a0"/>
    <w:uiPriority w:val="39"/>
    <w:unhideWhenUsed/>
    <w:qFormat/>
    <w:rsid w:val="00E23A9A"/>
    <w:pPr>
      <w:keepLines/>
      <w:spacing w:after="0" w:line="259" w:lineRule="auto"/>
      <w:jc w:val="left"/>
      <w:outlineLvl w:val="9"/>
    </w:pPr>
    <w:rPr>
      <w:rFonts w:asciiTheme="majorHAnsi" w:hAnsiTheme="majorHAnsi" w:cstheme="majorBidi"/>
      <w:b w:val="0"/>
      <w:bCs w:val="0"/>
      <w:color w:val="2E74B5" w:themeColor="accent1" w:themeShade="BF"/>
      <w:kern w:val="0"/>
      <w:sz w:val="32"/>
      <w:szCs w:val="32"/>
      <w:lang w:eastAsia="ru-RU"/>
    </w:rPr>
  </w:style>
  <w:style w:type="paragraph" w:styleId="37">
    <w:name w:val="toc 3"/>
    <w:basedOn w:val="a0"/>
    <w:next w:val="a0"/>
    <w:autoRedefine/>
    <w:uiPriority w:val="39"/>
    <w:unhideWhenUsed/>
    <w:rsid w:val="00E23A9A"/>
    <w:pPr>
      <w:spacing w:after="100"/>
      <w:ind w:left="440"/>
    </w:pPr>
  </w:style>
  <w:style w:type="paragraph" w:styleId="1d">
    <w:name w:val="toc 1"/>
    <w:basedOn w:val="a0"/>
    <w:next w:val="a0"/>
    <w:autoRedefine/>
    <w:uiPriority w:val="39"/>
    <w:unhideWhenUsed/>
    <w:rsid w:val="00E23A9A"/>
    <w:pPr>
      <w:spacing w:after="100"/>
    </w:pPr>
  </w:style>
  <w:style w:type="paragraph" w:customStyle="1" w:styleId="afff2">
    <w:name w:val="Наименование договора"/>
    <w:basedOn w:val="af4"/>
    <w:link w:val="afff3"/>
    <w:qFormat/>
    <w:rsid w:val="001508EF"/>
    <w:pPr>
      <w:keepNext/>
      <w:tabs>
        <w:tab w:val="left" w:pos="0"/>
      </w:tabs>
      <w:suppressAutoHyphens/>
      <w:spacing w:after="640"/>
    </w:pPr>
    <w:rPr>
      <w:rFonts w:ascii="Tahoma" w:eastAsia="Tahoma" w:hAnsi="Tahoma" w:cs="Tahoma"/>
      <w:bCs/>
      <w:color w:val="2263A2"/>
      <w:sz w:val="28"/>
      <w:szCs w:val="28"/>
      <w:lang w:eastAsia="en-US"/>
    </w:rPr>
  </w:style>
  <w:style w:type="character" w:customStyle="1" w:styleId="afff3">
    <w:name w:val="Наименование договора Знак"/>
    <w:basedOn w:val="a1"/>
    <w:link w:val="afff2"/>
    <w:rsid w:val="001508EF"/>
    <w:rPr>
      <w:rFonts w:ascii="Tahoma" w:eastAsia="Tahoma" w:hAnsi="Tahoma" w:cs="Tahoma"/>
      <w:b/>
      <w:bCs/>
      <w:color w:val="2263A2"/>
      <w:sz w:val="28"/>
      <w:szCs w:val="28"/>
      <w:lang w:eastAsia="en-US"/>
    </w:rPr>
  </w:style>
  <w:style w:type="paragraph" w:customStyle="1" w:styleId="ConsNormal">
    <w:name w:val="ConsNormal"/>
    <w:uiPriority w:val="99"/>
    <w:rsid w:val="0049334D"/>
    <w:pPr>
      <w:widowControl w:val="0"/>
      <w:ind w:firstLine="720"/>
    </w:pPr>
    <w:rPr>
      <w:rFonts w:ascii="Consultant" w:eastAsia="Calibri" w:hAnsi="Consultant"/>
      <w:lang w:eastAsia="en-US"/>
    </w:rPr>
  </w:style>
  <w:style w:type="paragraph" w:styleId="2">
    <w:name w:val="List Bullet 2"/>
    <w:basedOn w:val="a0"/>
    <w:autoRedefine/>
    <w:rsid w:val="00A45BED"/>
    <w:pPr>
      <w:widowControl w:val="0"/>
      <w:numPr>
        <w:numId w:val="12"/>
      </w:numPr>
      <w:tabs>
        <w:tab w:val="clear" w:pos="360"/>
        <w:tab w:val="num" w:pos="643"/>
      </w:tabs>
      <w:autoSpaceDE w:val="0"/>
      <w:autoSpaceDN w:val="0"/>
      <w:adjustRightInd w:val="0"/>
      <w:ind w:left="643"/>
      <w:jc w:val="both"/>
    </w:pPr>
    <w:rPr>
      <w:rFonts w:eastAsia="Calibri" w:cs="Times New Roman"/>
      <w:sz w:val="24"/>
      <w:szCs w:val="24"/>
      <w:lang w:val="en-US" w:eastAsia="ru-RU"/>
    </w:rPr>
  </w:style>
  <w:style w:type="paragraph" w:customStyle="1" w:styleId="FORMATTEXT">
    <w:name w:val=".FORMATTEXT"/>
    <w:uiPriority w:val="99"/>
    <w:rsid w:val="00C46960"/>
    <w:pPr>
      <w:widowControl w:val="0"/>
      <w:autoSpaceDE w:val="0"/>
      <w:autoSpaceDN w:val="0"/>
      <w:adjustRightInd w:val="0"/>
    </w:pPr>
    <w:rPr>
      <w:sz w:val="24"/>
      <w:szCs w:val="24"/>
    </w:rPr>
  </w:style>
  <w:style w:type="paragraph" w:customStyle="1" w:styleId="afff4">
    <w:name w:val="Сноска текст"/>
    <w:basedOn w:val="afa"/>
    <w:link w:val="afff5"/>
    <w:qFormat/>
    <w:rsid w:val="00F65C43"/>
    <w:pPr>
      <w:suppressAutoHyphens/>
    </w:pPr>
    <w:rPr>
      <w:rFonts w:ascii="Tahoma" w:hAnsi="Tahoma" w:cs="Tahoma"/>
      <w:sz w:val="16"/>
      <w:szCs w:val="16"/>
    </w:rPr>
  </w:style>
  <w:style w:type="character" w:customStyle="1" w:styleId="afff5">
    <w:name w:val="Сноска текст Знак"/>
    <w:basedOn w:val="a1"/>
    <w:link w:val="afff4"/>
    <w:rsid w:val="00F65C43"/>
    <w:rPr>
      <w:rFonts w:ascii="Tahoma" w:hAnsi="Tahoma" w:cs="Tahoma"/>
      <w:sz w:val="16"/>
      <w:szCs w:val="16"/>
      <w:lang w:eastAsia="ar-SA"/>
    </w:rPr>
  </w:style>
  <w:style w:type="table" w:customStyle="1" w:styleId="38">
    <w:name w:val="Сетка таблицы3"/>
    <w:basedOn w:val="a2"/>
    <w:next w:val="affb"/>
    <w:uiPriority w:val="39"/>
    <w:locked/>
    <w:rsid w:val="00252336"/>
    <w:rPr>
      <w:rFonts w:ascii="Tahoma" w:eastAsia="Tahoma" w:hAnsi="Tahoma"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2-SubClauses">
    <w:name w:val="Header 2 - SubClauses"/>
    <w:basedOn w:val="a0"/>
    <w:rsid w:val="00101971"/>
    <w:pPr>
      <w:widowControl w:val="0"/>
      <w:numPr>
        <w:numId w:val="14"/>
      </w:numPr>
      <w:tabs>
        <w:tab w:val="left" w:pos="619"/>
      </w:tabs>
      <w:autoSpaceDE w:val="0"/>
      <w:autoSpaceDN w:val="0"/>
      <w:adjustRightInd w:val="0"/>
      <w:spacing w:before="120" w:after="120"/>
      <w:jc w:val="both"/>
    </w:pPr>
    <w:rPr>
      <w:rFonts w:eastAsia="Calibri" w:cs="Times New Roman"/>
      <w:sz w:val="24"/>
      <w:lang w:val="es-ES_tradnl" w:eastAsia="ru-RU"/>
    </w:rPr>
  </w:style>
  <w:style w:type="numbering" w:customStyle="1" w:styleId="WW8Num2">
    <w:name w:val="WW8Num2"/>
    <w:basedOn w:val="a3"/>
    <w:rsid w:val="005737AA"/>
    <w:pPr>
      <w:numPr>
        <w:numId w:val="17"/>
      </w:numPr>
    </w:pPr>
  </w:style>
  <w:style w:type="paragraph" w:customStyle="1" w:styleId="afff6">
    <w:name w:val="Раздел"/>
    <w:basedOn w:val="10"/>
    <w:link w:val="afff7"/>
    <w:qFormat/>
    <w:rsid w:val="00841300"/>
    <w:pPr>
      <w:tabs>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lang w:eastAsia="en-US"/>
    </w:rPr>
  </w:style>
  <w:style w:type="character" w:customStyle="1" w:styleId="afff7">
    <w:name w:val="Раздел Знак"/>
    <w:basedOn w:val="11"/>
    <w:link w:val="afff6"/>
    <w:rsid w:val="00841300"/>
    <w:rPr>
      <w:rFonts w:ascii="Tahoma" w:eastAsia="Tahoma" w:hAnsi="Tahoma" w:cs="Tahoma"/>
      <w:b/>
      <w:bCs/>
      <w:kern w:val="32"/>
      <w:sz w:val="24"/>
      <w:szCs w:val="24"/>
      <w:lang w:eastAsia="en-US"/>
    </w:rPr>
  </w:style>
  <w:style w:type="paragraph" w:customStyle="1" w:styleId="afff8">
    <w:name w:val="Пункт с номером"/>
    <w:basedOn w:val="3"/>
    <w:qFormat/>
    <w:rsid w:val="00841300"/>
    <w:pPr>
      <w:keepNext w:val="0"/>
      <w:keepLines w:val="0"/>
      <w:tabs>
        <w:tab w:val="left" w:pos="851"/>
        <w:tab w:val="left" w:pos="1418"/>
        <w:tab w:val="left" w:pos="3119"/>
      </w:tabs>
      <w:suppressAutoHyphens/>
      <w:spacing w:before="120" w:after="240"/>
      <w:ind w:left="851" w:hanging="851"/>
      <w:jc w:val="both"/>
    </w:pPr>
    <w:rPr>
      <w:rFonts w:ascii="Tahoma" w:eastAsia="Tahoma" w:hAnsi="Tahoma" w:cs="Tahoma"/>
      <w:color w:val="auto"/>
      <w:sz w:val="20"/>
      <w:szCs w:val="20"/>
      <w:lang w:eastAsia="en-US"/>
    </w:rPr>
  </w:style>
  <w:style w:type="paragraph" w:customStyle="1" w:styleId="a">
    <w:name w:val="Основной марк"/>
    <w:basedOn w:val="af1"/>
    <w:rsid w:val="00BC1784"/>
    <w:pPr>
      <w:widowControl w:val="0"/>
      <w:numPr>
        <w:numId w:val="18"/>
      </w:numPr>
      <w:tabs>
        <w:tab w:val="left" w:pos="1134"/>
        <w:tab w:val="left" w:pos="8208"/>
      </w:tabs>
      <w:snapToGrid w:val="0"/>
      <w:spacing w:before="60" w:after="0"/>
      <w:jc w:val="both"/>
    </w:pPr>
    <w:rPr>
      <w:rFonts w:ascii="Arial" w:hAnsi="Arial" w:cs="Times New Roman"/>
      <w:lang w:eastAsia="ru-RU"/>
    </w:rPr>
  </w:style>
  <w:style w:type="paragraph" w:customStyle="1" w:styleId="Default">
    <w:name w:val="Default"/>
    <w:rsid w:val="00BC1784"/>
    <w:pPr>
      <w:autoSpaceDE w:val="0"/>
      <w:autoSpaceDN w:val="0"/>
      <w:adjustRightInd w:val="0"/>
    </w:pPr>
    <w:rPr>
      <w:rFonts w:ascii="Tahoma" w:hAnsi="Tahoma" w:cs="Tahoma"/>
      <w:color w:val="000000"/>
      <w:sz w:val="24"/>
      <w:szCs w:val="24"/>
    </w:rPr>
  </w:style>
  <w:style w:type="character" w:customStyle="1" w:styleId="21">
    <w:name w:val="Заголовок 2 Знак"/>
    <w:basedOn w:val="a1"/>
    <w:link w:val="20"/>
    <w:uiPriority w:val="9"/>
    <w:semiHidden/>
    <w:rsid w:val="00990900"/>
    <w:rPr>
      <w:rFonts w:asciiTheme="majorHAnsi" w:eastAsiaTheme="majorEastAsia" w:hAnsiTheme="majorHAnsi" w:cstheme="majorBidi"/>
      <w:color w:val="2E74B5" w:themeColor="accent1" w:themeShade="BF"/>
      <w:sz w:val="26"/>
      <w:szCs w:val="26"/>
      <w:lang w:eastAsia="ar-SA"/>
    </w:rPr>
  </w:style>
  <w:style w:type="character" w:customStyle="1" w:styleId="80">
    <w:name w:val="Заголовок 8 Знак"/>
    <w:basedOn w:val="a1"/>
    <w:link w:val="8"/>
    <w:uiPriority w:val="9"/>
    <w:semiHidden/>
    <w:rsid w:val="00990900"/>
    <w:rPr>
      <w:rFonts w:asciiTheme="majorHAnsi" w:eastAsiaTheme="majorEastAsia" w:hAnsiTheme="majorHAnsi" w:cstheme="majorBidi"/>
      <w:color w:val="272727" w:themeColor="text1" w:themeTint="D8"/>
      <w:sz w:val="21"/>
      <w:szCs w:val="21"/>
      <w:lang w:eastAsia="ar-SA"/>
    </w:rPr>
  </w:style>
  <w:style w:type="paragraph" w:customStyle="1" w:styleId="msonormal0">
    <w:name w:val="msonormal"/>
    <w:basedOn w:val="a0"/>
    <w:rsid w:val="00D401AA"/>
    <w:pPr>
      <w:spacing w:before="100" w:beforeAutospacing="1" w:after="100" w:afterAutospacing="1"/>
    </w:pPr>
    <w:rPr>
      <w:rFonts w:cs="Times New Roman"/>
      <w:sz w:val="24"/>
      <w:szCs w:val="24"/>
      <w:lang w:eastAsia="ru-RU"/>
    </w:rPr>
  </w:style>
  <w:style w:type="paragraph" w:customStyle="1" w:styleId="font5">
    <w:name w:val="font5"/>
    <w:basedOn w:val="a0"/>
    <w:rsid w:val="00D401AA"/>
    <w:pPr>
      <w:spacing w:before="100" w:beforeAutospacing="1" w:after="100" w:afterAutospacing="1"/>
    </w:pPr>
    <w:rPr>
      <w:rFonts w:ascii="Tahoma" w:hAnsi="Tahoma" w:cs="Tahoma"/>
      <w:sz w:val="20"/>
      <w:lang w:eastAsia="ru-RU"/>
    </w:rPr>
  </w:style>
  <w:style w:type="paragraph" w:customStyle="1" w:styleId="font6">
    <w:name w:val="font6"/>
    <w:basedOn w:val="a0"/>
    <w:rsid w:val="00D401AA"/>
    <w:pPr>
      <w:spacing w:before="100" w:beforeAutospacing="1" w:after="100" w:afterAutospacing="1"/>
    </w:pPr>
    <w:rPr>
      <w:rFonts w:ascii="Tahoma" w:hAnsi="Tahoma" w:cs="Tahoma"/>
      <w:b/>
      <w:bCs/>
      <w:sz w:val="20"/>
      <w:lang w:eastAsia="ru-RU"/>
    </w:rPr>
  </w:style>
  <w:style w:type="paragraph" w:customStyle="1" w:styleId="font7">
    <w:name w:val="font7"/>
    <w:basedOn w:val="a0"/>
    <w:rsid w:val="00D401AA"/>
    <w:pPr>
      <w:spacing w:before="100" w:beforeAutospacing="1" w:after="100" w:afterAutospacing="1"/>
    </w:pPr>
    <w:rPr>
      <w:rFonts w:ascii="Tahoma" w:hAnsi="Tahoma" w:cs="Tahoma"/>
      <w:sz w:val="20"/>
      <w:u w:val="single"/>
      <w:lang w:eastAsia="ru-RU"/>
    </w:rPr>
  </w:style>
  <w:style w:type="paragraph" w:customStyle="1" w:styleId="font8">
    <w:name w:val="font8"/>
    <w:basedOn w:val="a0"/>
    <w:rsid w:val="00D401AA"/>
    <w:pPr>
      <w:spacing w:before="100" w:beforeAutospacing="1" w:after="100" w:afterAutospacing="1"/>
    </w:pPr>
    <w:rPr>
      <w:rFonts w:ascii="Tahoma" w:hAnsi="Tahoma" w:cs="Tahoma"/>
      <w:b/>
      <w:bCs/>
      <w:color w:val="000000"/>
      <w:sz w:val="18"/>
      <w:szCs w:val="18"/>
      <w:lang w:eastAsia="ru-RU"/>
    </w:rPr>
  </w:style>
  <w:style w:type="paragraph" w:customStyle="1" w:styleId="font9">
    <w:name w:val="font9"/>
    <w:basedOn w:val="a0"/>
    <w:rsid w:val="00D401AA"/>
    <w:pPr>
      <w:spacing w:before="100" w:beforeAutospacing="1" w:after="100" w:afterAutospacing="1"/>
    </w:pPr>
    <w:rPr>
      <w:rFonts w:ascii="Tahoma" w:hAnsi="Tahoma" w:cs="Tahoma"/>
      <w:color w:val="000000"/>
      <w:sz w:val="18"/>
      <w:szCs w:val="18"/>
      <w:lang w:eastAsia="ru-RU"/>
    </w:rPr>
  </w:style>
  <w:style w:type="paragraph" w:customStyle="1" w:styleId="font10">
    <w:name w:val="font10"/>
    <w:basedOn w:val="a0"/>
    <w:rsid w:val="00D401AA"/>
    <w:pPr>
      <w:spacing w:before="100" w:beforeAutospacing="1" w:after="100" w:afterAutospacing="1"/>
    </w:pPr>
    <w:rPr>
      <w:rFonts w:ascii="Tahoma" w:hAnsi="Tahoma" w:cs="Tahoma"/>
      <w:i/>
      <w:iCs/>
      <w:sz w:val="24"/>
      <w:szCs w:val="24"/>
      <w:lang w:eastAsia="ru-RU"/>
    </w:rPr>
  </w:style>
  <w:style w:type="paragraph" w:customStyle="1" w:styleId="font11">
    <w:name w:val="font11"/>
    <w:basedOn w:val="a0"/>
    <w:rsid w:val="00D401AA"/>
    <w:pPr>
      <w:spacing w:before="100" w:beforeAutospacing="1" w:after="100" w:afterAutospacing="1"/>
    </w:pPr>
    <w:rPr>
      <w:rFonts w:ascii="Tahoma" w:hAnsi="Tahoma" w:cs="Tahoma"/>
      <w:b/>
      <w:bCs/>
      <w:color w:val="000000"/>
      <w:sz w:val="16"/>
      <w:szCs w:val="16"/>
      <w:lang w:eastAsia="ru-RU"/>
    </w:rPr>
  </w:style>
  <w:style w:type="paragraph" w:customStyle="1" w:styleId="font12">
    <w:name w:val="font12"/>
    <w:basedOn w:val="a0"/>
    <w:rsid w:val="00D401AA"/>
    <w:pPr>
      <w:spacing w:before="100" w:beforeAutospacing="1" w:after="100" w:afterAutospacing="1"/>
    </w:pPr>
    <w:rPr>
      <w:rFonts w:ascii="Tahoma" w:hAnsi="Tahoma" w:cs="Tahoma"/>
      <w:color w:val="000000"/>
      <w:sz w:val="16"/>
      <w:szCs w:val="16"/>
      <w:lang w:eastAsia="ru-RU"/>
    </w:rPr>
  </w:style>
  <w:style w:type="paragraph" w:customStyle="1" w:styleId="xl77">
    <w:name w:val="xl77"/>
    <w:basedOn w:val="a0"/>
    <w:rsid w:val="00D401AA"/>
    <w:pPr>
      <w:spacing w:before="100" w:beforeAutospacing="1" w:after="100" w:afterAutospacing="1"/>
      <w:textAlignment w:val="top"/>
    </w:pPr>
    <w:rPr>
      <w:rFonts w:ascii="Tahoma" w:hAnsi="Tahoma" w:cs="Tahoma"/>
      <w:sz w:val="24"/>
      <w:szCs w:val="24"/>
      <w:lang w:eastAsia="ru-RU"/>
    </w:rPr>
  </w:style>
  <w:style w:type="paragraph" w:customStyle="1" w:styleId="xl78">
    <w:name w:val="xl78"/>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4"/>
      <w:szCs w:val="24"/>
      <w:lang w:eastAsia="ru-RU"/>
    </w:rPr>
  </w:style>
  <w:style w:type="paragraph" w:customStyle="1" w:styleId="xl79">
    <w:name w:val="xl79"/>
    <w:basedOn w:val="a0"/>
    <w:rsid w:val="00D401AA"/>
    <w:pPr>
      <w:spacing w:before="100" w:beforeAutospacing="1" w:after="100" w:afterAutospacing="1"/>
      <w:jc w:val="center"/>
    </w:pPr>
    <w:rPr>
      <w:rFonts w:ascii="Tahoma" w:hAnsi="Tahoma" w:cs="Tahoma"/>
      <w:sz w:val="24"/>
      <w:szCs w:val="24"/>
      <w:lang w:eastAsia="ru-RU"/>
    </w:rPr>
  </w:style>
  <w:style w:type="paragraph" w:customStyle="1" w:styleId="xl80">
    <w:name w:val="xl80"/>
    <w:basedOn w:val="a0"/>
    <w:rsid w:val="00D401AA"/>
    <w:pPr>
      <w:spacing w:before="100" w:beforeAutospacing="1" w:after="100" w:afterAutospacing="1"/>
      <w:jc w:val="center"/>
    </w:pPr>
    <w:rPr>
      <w:rFonts w:ascii="Tahoma" w:hAnsi="Tahoma" w:cs="Tahoma"/>
      <w:b/>
      <w:bCs/>
      <w:sz w:val="24"/>
      <w:szCs w:val="24"/>
      <w:lang w:eastAsia="ru-RU"/>
    </w:rPr>
  </w:style>
  <w:style w:type="paragraph" w:customStyle="1" w:styleId="xl81">
    <w:name w:val="xl81"/>
    <w:basedOn w:val="a0"/>
    <w:rsid w:val="00D401AA"/>
    <w:pPr>
      <w:spacing w:before="100" w:beforeAutospacing="1" w:after="100" w:afterAutospacing="1"/>
      <w:jc w:val="center"/>
    </w:pPr>
    <w:rPr>
      <w:rFonts w:ascii="Tahoma" w:hAnsi="Tahoma" w:cs="Tahoma"/>
      <w:sz w:val="24"/>
      <w:szCs w:val="24"/>
      <w:lang w:eastAsia="ru-RU"/>
    </w:rPr>
  </w:style>
  <w:style w:type="paragraph" w:customStyle="1" w:styleId="xl82">
    <w:name w:val="xl82"/>
    <w:basedOn w:val="a0"/>
    <w:rsid w:val="00D401AA"/>
    <w:pPr>
      <w:spacing w:before="100" w:beforeAutospacing="1" w:after="100" w:afterAutospacing="1"/>
    </w:pPr>
    <w:rPr>
      <w:rFonts w:ascii="Tahoma" w:hAnsi="Tahoma" w:cs="Tahoma"/>
      <w:sz w:val="24"/>
      <w:szCs w:val="24"/>
      <w:lang w:eastAsia="ru-RU"/>
    </w:rPr>
  </w:style>
  <w:style w:type="paragraph" w:customStyle="1" w:styleId="xl83">
    <w:name w:val="xl83"/>
    <w:basedOn w:val="a0"/>
    <w:rsid w:val="00D401AA"/>
    <w:pPr>
      <w:shd w:val="clear" w:color="000000" w:fill="FFFFFF"/>
      <w:spacing w:before="100" w:beforeAutospacing="1" w:after="100" w:afterAutospacing="1"/>
      <w:textAlignment w:val="top"/>
    </w:pPr>
    <w:rPr>
      <w:rFonts w:ascii="Tahoma" w:hAnsi="Tahoma" w:cs="Tahoma"/>
      <w:sz w:val="24"/>
      <w:szCs w:val="24"/>
      <w:lang w:eastAsia="ru-RU"/>
    </w:rPr>
  </w:style>
  <w:style w:type="paragraph" w:customStyle="1" w:styleId="xl84">
    <w:name w:val="xl84"/>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4"/>
      <w:szCs w:val="24"/>
      <w:lang w:eastAsia="ru-RU"/>
    </w:rPr>
  </w:style>
  <w:style w:type="paragraph" w:customStyle="1" w:styleId="xl85">
    <w:name w:val="xl85"/>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4"/>
      <w:szCs w:val="24"/>
      <w:lang w:eastAsia="ru-RU"/>
    </w:rPr>
  </w:style>
  <w:style w:type="paragraph" w:customStyle="1" w:styleId="xl86">
    <w:name w:val="xl86"/>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4"/>
      <w:szCs w:val="24"/>
      <w:lang w:eastAsia="ru-RU"/>
    </w:rPr>
  </w:style>
  <w:style w:type="paragraph" w:customStyle="1" w:styleId="xl87">
    <w:name w:val="xl87"/>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4"/>
      <w:szCs w:val="24"/>
      <w:lang w:eastAsia="ru-RU"/>
    </w:rPr>
  </w:style>
  <w:style w:type="paragraph" w:customStyle="1" w:styleId="xl88">
    <w:name w:val="xl88"/>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4"/>
      <w:szCs w:val="24"/>
      <w:lang w:eastAsia="ru-RU"/>
    </w:rPr>
  </w:style>
  <w:style w:type="paragraph" w:customStyle="1" w:styleId="xl89">
    <w:name w:val="xl89"/>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90">
    <w:name w:val="xl90"/>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4"/>
      <w:szCs w:val="24"/>
      <w:lang w:eastAsia="ru-RU"/>
    </w:rPr>
  </w:style>
  <w:style w:type="paragraph" w:customStyle="1" w:styleId="xl91">
    <w:name w:val="xl91"/>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4"/>
      <w:szCs w:val="24"/>
      <w:lang w:eastAsia="ru-RU"/>
    </w:rPr>
  </w:style>
  <w:style w:type="paragraph" w:customStyle="1" w:styleId="xl92">
    <w:name w:val="xl92"/>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18"/>
      <w:szCs w:val="18"/>
      <w:lang w:eastAsia="ru-RU"/>
    </w:rPr>
  </w:style>
  <w:style w:type="paragraph" w:customStyle="1" w:styleId="xl93">
    <w:name w:val="xl93"/>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4"/>
      <w:szCs w:val="24"/>
      <w:lang w:eastAsia="ru-RU"/>
    </w:rPr>
  </w:style>
  <w:style w:type="paragraph" w:customStyle="1" w:styleId="xl94">
    <w:name w:val="xl94"/>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18"/>
      <w:szCs w:val="18"/>
      <w:lang w:eastAsia="ru-RU"/>
    </w:rPr>
  </w:style>
  <w:style w:type="paragraph" w:customStyle="1" w:styleId="xl95">
    <w:name w:val="xl95"/>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4"/>
      <w:szCs w:val="24"/>
      <w:lang w:eastAsia="ru-RU"/>
    </w:rPr>
  </w:style>
  <w:style w:type="paragraph" w:customStyle="1" w:styleId="xl96">
    <w:name w:val="xl96"/>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4"/>
      <w:szCs w:val="24"/>
      <w:u w:val="single"/>
      <w:lang w:eastAsia="ru-RU"/>
    </w:rPr>
  </w:style>
  <w:style w:type="paragraph" w:customStyle="1" w:styleId="xl97">
    <w:name w:val="xl97"/>
    <w:basedOn w:val="a0"/>
    <w:rsid w:val="00D401AA"/>
    <w:pPr>
      <w:spacing w:before="100" w:beforeAutospacing="1" w:after="100" w:afterAutospacing="1"/>
      <w:jc w:val="center"/>
      <w:textAlignment w:val="center"/>
    </w:pPr>
    <w:rPr>
      <w:rFonts w:ascii="Tahoma" w:hAnsi="Tahoma" w:cs="Tahoma"/>
      <w:sz w:val="24"/>
      <w:szCs w:val="24"/>
      <w:lang w:eastAsia="ru-RU"/>
    </w:rPr>
  </w:style>
  <w:style w:type="paragraph" w:customStyle="1" w:styleId="xl98">
    <w:name w:val="xl98"/>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4"/>
      <w:szCs w:val="24"/>
      <w:lang w:eastAsia="ru-RU"/>
    </w:rPr>
  </w:style>
  <w:style w:type="paragraph" w:customStyle="1" w:styleId="xl99">
    <w:name w:val="xl99"/>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4"/>
      <w:szCs w:val="24"/>
      <w:lang w:eastAsia="ru-RU"/>
    </w:rPr>
  </w:style>
  <w:style w:type="paragraph" w:customStyle="1" w:styleId="xl100">
    <w:name w:val="xl100"/>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01">
    <w:name w:val="xl101"/>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02">
    <w:name w:val="xl102"/>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03">
    <w:name w:val="xl103"/>
    <w:basedOn w:val="a0"/>
    <w:rsid w:val="00D401AA"/>
    <w:pPr>
      <w:spacing w:before="100" w:beforeAutospacing="1" w:after="100" w:afterAutospacing="1"/>
      <w:jc w:val="center"/>
      <w:textAlignment w:val="center"/>
    </w:pPr>
    <w:rPr>
      <w:rFonts w:ascii="Tahoma" w:hAnsi="Tahoma" w:cs="Tahoma"/>
      <w:sz w:val="24"/>
      <w:szCs w:val="24"/>
      <w:lang w:eastAsia="ru-RU"/>
    </w:rPr>
  </w:style>
  <w:style w:type="paragraph" w:customStyle="1" w:styleId="xl104">
    <w:name w:val="xl104"/>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05">
    <w:name w:val="xl105"/>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i/>
      <w:iCs/>
      <w:sz w:val="24"/>
      <w:szCs w:val="24"/>
      <w:lang w:eastAsia="ru-RU"/>
    </w:rPr>
  </w:style>
  <w:style w:type="paragraph" w:customStyle="1" w:styleId="xl106">
    <w:name w:val="xl106"/>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4"/>
      <w:szCs w:val="24"/>
      <w:lang w:eastAsia="ru-RU"/>
    </w:rPr>
  </w:style>
  <w:style w:type="paragraph" w:customStyle="1" w:styleId="xl107">
    <w:name w:val="xl107"/>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4"/>
      <w:szCs w:val="24"/>
      <w:lang w:eastAsia="ru-RU"/>
    </w:rPr>
  </w:style>
  <w:style w:type="paragraph" w:customStyle="1" w:styleId="xl108">
    <w:name w:val="xl108"/>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24"/>
      <w:szCs w:val="24"/>
      <w:lang w:eastAsia="ru-RU"/>
    </w:rPr>
  </w:style>
  <w:style w:type="paragraph" w:customStyle="1" w:styleId="xl109">
    <w:name w:val="xl109"/>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4"/>
      <w:szCs w:val="24"/>
      <w:lang w:eastAsia="ru-RU"/>
    </w:rPr>
  </w:style>
  <w:style w:type="paragraph" w:customStyle="1" w:styleId="xl110">
    <w:name w:val="xl110"/>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24"/>
      <w:szCs w:val="24"/>
      <w:lang w:eastAsia="ru-RU"/>
    </w:rPr>
  </w:style>
  <w:style w:type="paragraph" w:customStyle="1" w:styleId="xl111">
    <w:name w:val="xl111"/>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24"/>
      <w:szCs w:val="24"/>
      <w:lang w:eastAsia="ru-RU"/>
    </w:rPr>
  </w:style>
  <w:style w:type="paragraph" w:customStyle="1" w:styleId="xl112">
    <w:name w:val="xl112"/>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24"/>
      <w:szCs w:val="24"/>
      <w:lang w:eastAsia="ru-RU"/>
    </w:rPr>
  </w:style>
  <w:style w:type="paragraph" w:customStyle="1" w:styleId="xl113">
    <w:name w:val="xl113"/>
    <w:basedOn w:val="a0"/>
    <w:rsid w:val="00D401AA"/>
    <w:pPr>
      <w:spacing w:before="100" w:beforeAutospacing="1" w:after="100" w:afterAutospacing="1"/>
      <w:jc w:val="center"/>
      <w:textAlignment w:val="top"/>
    </w:pPr>
    <w:rPr>
      <w:rFonts w:ascii="Tahoma" w:hAnsi="Tahoma" w:cs="Tahoma"/>
      <w:sz w:val="24"/>
      <w:szCs w:val="24"/>
      <w:lang w:eastAsia="ru-RU"/>
    </w:rPr>
  </w:style>
  <w:style w:type="paragraph" w:customStyle="1" w:styleId="xl114">
    <w:name w:val="xl114"/>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b/>
      <w:bCs/>
      <w:sz w:val="24"/>
      <w:szCs w:val="24"/>
      <w:lang w:eastAsia="ru-RU"/>
    </w:rPr>
  </w:style>
  <w:style w:type="paragraph" w:customStyle="1" w:styleId="xl115">
    <w:name w:val="xl115"/>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4"/>
      <w:szCs w:val="24"/>
      <w:lang w:eastAsia="ru-RU"/>
    </w:rPr>
  </w:style>
  <w:style w:type="paragraph" w:customStyle="1" w:styleId="xl116">
    <w:name w:val="xl116"/>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ahoma" w:hAnsi="Tahoma" w:cs="Tahoma"/>
      <w:sz w:val="24"/>
      <w:szCs w:val="24"/>
      <w:lang w:eastAsia="ru-RU"/>
    </w:rPr>
  </w:style>
  <w:style w:type="paragraph" w:customStyle="1" w:styleId="xl117">
    <w:name w:val="xl117"/>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118">
    <w:name w:val="xl118"/>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119">
    <w:name w:val="xl119"/>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120">
    <w:name w:val="xl120"/>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21">
    <w:name w:val="xl121"/>
    <w:basedOn w:val="a0"/>
    <w:rsid w:val="00D401AA"/>
    <w:pPr>
      <w:spacing w:before="100" w:beforeAutospacing="1" w:after="100" w:afterAutospacing="1"/>
      <w:textAlignment w:val="top"/>
    </w:pPr>
    <w:rPr>
      <w:rFonts w:ascii="Tahoma" w:hAnsi="Tahoma" w:cs="Tahoma"/>
      <w:sz w:val="24"/>
      <w:szCs w:val="24"/>
      <w:lang w:eastAsia="ru-RU"/>
    </w:rPr>
  </w:style>
  <w:style w:type="paragraph" w:customStyle="1" w:styleId="xl122">
    <w:name w:val="xl122"/>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123">
    <w:name w:val="xl123"/>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124">
    <w:name w:val="xl124"/>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25">
    <w:name w:val="xl125"/>
    <w:basedOn w:val="a0"/>
    <w:rsid w:val="00D401AA"/>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26">
    <w:name w:val="xl126"/>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27">
    <w:name w:val="xl127"/>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128">
    <w:name w:val="xl128"/>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4"/>
      <w:szCs w:val="24"/>
      <w:lang w:eastAsia="ru-RU"/>
    </w:rPr>
  </w:style>
  <w:style w:type="paragraph" w:customStyle="1" w:styleId="xl129">
    <w:name w:val="xl129"/>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30">
    <w:name w:val="xl130"/>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31">
    <w:name w:val="xl131"/>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32">
    <w:name w:val="xl132"/>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4"/>
      <w:szCs w:val="24"/>
      <w:lang w:eastAsia="ru-RU"/>
    </w:rPr>
  </w:style>
  <w:style w:type="paragraph" w:customStyle="1" w:styleId="xl133">
    <w:name w:val="xl133"/>
    <w:basedOn w:val="a0"/>
    <w:rsid w:val="00D401AA"/>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34">
    <w:name w:val="xl134"/>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35">
    <w:name w:val="xl135"/>
    <w:basedOn w:val="a0"/>
    <w:rsid w:val="00D401AA"/>
    <w:pPr>
      <w:spacing w:before="100" w:beforeAutospacing="1" w:after="100" w:afterAutospacing="1"/>
      <w:jc w:val="center"/>
      <w:textAlignment w:val="center"/>
    </w:pPr>
    <w:rPr>
      <w:rFonts w:ascii="Tahoma" w:hAnsi="Tahoma" w:cs="Tahoma"/>
      <w:sz w:val="24"/>
      <w:szCs w:val="24"/>
      <w:lang w:eastAsia="ru-RU"/>
    </w:rPr>
  </w:style>
  <w:style w:type="paragraph" w:customStyle="1" w:styleId="xl136">
    <w:name w:val="xl136"/>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4"/>
      <w:szCs w:val="24"/>
      <w:lang w:eastAsia="ru-RU"/>
    </w:rPr>
  </w:style>
  <w:style w:type="paragraph" w:customStyle="1" w:styleId="xl137">
    <w:name w:val="xl137"/>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38">
    <w:name w:val="xl138"/>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39">
    <w:name w:val="xl139"/>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4"/>
      <w:szCs w:val="24"/>
      <w:lang w:eastAsia="ru-RU"/>
    </w:rPr>
  </w:style>
  <w:style w:type="paragraph" w:customStyle="1" w:styleId="xl140">
    <w:name w:val="xl140"/>
    <w:basedOn w:val="a0"/>
    <w:rsid w:val="00D401AA"/>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41">
    <w:name w:val="xl141"/>
    <w:basedOn w:val="a0"/>
    <w:rsid w:val="00D401AA"/>
    <w:pPr>
      <w:pBdr>
        <w:top w:val="single" w:sz="4" w:space="0" w:color="auto"/>
        <w:lef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42">
    <w:name w:val="xl142"/>
    <w:basedOn w:val="a0"/>
    <w:rsid w:val="00D401AA"/>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143">
    <w:name w:val="xl143"/>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44">
    <w:name w:val="xl144"/>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145">
    <w:name w:val="xl145"/>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46">
    <w:name w:val="xl146"/>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47">
    <w:name w:val="xl147"/>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48">
    <w:name w:val="xl148"/>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149">
    <w:name w:val="xl149"/>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4"/>
      <w:szCs w:val="24"/>
      <w:lang w:eastAsia="ru-RU"/>
    </w:rPr>
  </w:style>
  <w:style w:type="paragraph" w:customStyle="1" w:styleId="xl150">
    <w:name w:val="xl150"/>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51">
    <w:name w:val="xl151"/>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4"/>
      <w:szCs w:val="24"/>
      <w:lang w:eastAsia="ru-RU"/>
    </w:rPr>
  </w:style>
  <w:style w:type="paragraph" w:customStyle="1" w:styleId="xl152">
    <w:name w:val="xl152"/>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53">
    <w:name w:val="xl153"/>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54">
    <w:name w:val="xl154"/>
    <w:basedOn w:val="a0"/>
    <w:rsid w:val="00D401AA"/>
    <w:pPr>
      <w:spacing w:before="100" w:beforeAutospacing="1" w:after="100" w:afterAutospacing="1"/>
      <w:jc w:val="center"/>
      <w:textAlignment w:val="center"/>
    </w:pPr>
    <w:rPr>
      <w:rFonts w:ascii="Tahoma" w:hAnsi="Tahoma" w:cs="Tahoma"/>
      <w:sz w:val="24"/>
      <w:szCs w:val="24"/>
      <w:lang w:eastAsia="ru-RU"/>
    </w:rPr>
  </w:style>
  <w:style w:type="paragraph" w:customStyle="1" w:styleId="xl155">
    <w:name w:val="xl155"/>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56">
    <w:name w:val="xl156"/>
    <w:basedOn w:val="a0"/>
    <w:rsid w:val="00D401A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57">
    <w:name w:val="xl157"/>
    <w:basedOn w:val="a0"/>
    <w:rsid w:val="00D401AA"/>
    <w:pPr>
      <w:pBdr>
        <w:top w:val="single" w:sz="4" w:space="0" w:color="auto"/>
        <w:left w:val="single" w:sz="4" w:space="0" w:color="auto"/>
        <w:bottom w:val="single" w:sz="4" w:space="0" w:color="auto"/>
      </w:pBdr>
      <w:spacing w:before="100" w:beforeAutospacing="1" w:after="100" w:afterAutospacing="1"/>
      <w:textAlignment w:val="top"/>
    </w:pPr>
    <w:rPr>
      <w:rFonts w:ascii="Tahoma" w:hAnsi="Tahoma" w:cs="Tahoma"/>
      <w:sz w:val="24"/>
      <w:szCs w:val="24"/>
      <w:lang w:eastAsia="ru-RU"/>
    </w:rPr>
  </w:style>
  <w:style w:type="paragraph" w:customStyle="1" w:styleId="xl158">
    <w:name w:val="xl158"/>
    <w:basedOn w:val="a0"/>
    <w:rsid w:val="00D401AA"/>
    <w:pPr>
      <w:pBdr>
        <w:top w:val="single" w:sz="4" w:space="0" w:color="auto"/>
        <w:left w:val="single" w:sz="4" w:space="0" w:color="auto"/>
        <w:bottom w:val="single" w:sz="4" w:space="0" w:color="auto"/>
      </w:pBdr>
      <w:spacing w:before="100" w:beforeAutospacing="1" w:after="100" w:afterAutospacing="1"/>
      <w:textAlignment w:val="top"/>
    </w:pPr>
    <w:rPr>
      <w:rFonts w:ascii="Tahoma" w:hAnsi="Tahoma" w:cs="Tahoma"/>
      <w:sz w:val="24"/>
      <w:szCs w:val="24"/>
      <w:lang w:eastAsia="ru-RU"/>
    </w:rPr>
  </w:style>
  <w:style w:type="paragraph" w:customStyle="1" w:styleId="xl159">
    <w:name w:val="xl159"/>
    <w:basedOn w:val="a0"/>
    <w:rsid w:val="00D401AA"/>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60">
    <w:name w:val="xl160"/>
    <w:basedOn w:val="a0"/>
    <w:rsid w:val="00D401AA"/>
    <w:pPr>
      <w:pBdr>
        <w:top w:val="single" w:sz="4" w:space="0" w:color="auto"/>
        <w:left w:val="single" w:sz="4" w:space="0" w:color="auto"/>
        <w:bottom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161">
    <w:name w:val="xl161"/>
    <w:basedOn w:val="a0"/>
    <w:rsid w:val="00D401AA"/>
    <w:pPr>
      <w:pBdr>
        <w:top w:val="single" w:sz="4" w:space="0" w:color="auto"/>
        <w:left w:val="single" w:sz="4" w:space="0" w:color="auto"/>
        <w:bottom w:val="single" w:sz="4" w:space="0" w:color="auto"/>
      </w:pBdr>
      <w:spacing w:before="100" w:beforeAutospacing="1" w:after="100" w:afterAutospacing="1"/>
      <w:textAlignment w:val="top"/>
    </w:pPr>
    <w:rPr>
      <w:rFonts w:ascii="Tahoma" w:hAnsi="Tahoma" w:cs="Tahoma"/>
      <w:sz w:val="24"/>
      <w:szCs w:val="24"/>
      <w:lang w:eastAsia="ru-RU"/>
    </w:rPr>
  </w:style>
  <w:style w:type="paragraph" w:customStyle="1" w:styleId="xl162">
    <w:name w:val="xl162"/>
    <w:basedOn w:val="a0"/>
    <w:rsid w:val="00D401AA"/>
    <w:pPr>
      <w:pBdr>
        <w:top w:val="single" w:sz="4" w:space="0" w:color="auto"/>
        <w:left w:val="single" w:sz="4" w:space="0" w:color="auto"/>
        <w:bottom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163">
    <w:name w:val="xl163"/>
    <w:basedOn w:val="a0"/>
    <w:rsid w:val="00D401AA"/>
    <w:pPr>
      <w:pBdr>
        <w:top w:val="single" w:sz="4" w:space="0" w:color="auto"/>
        <w:left w:val="single" w:sz="4" w:space="0" w:color="auto"/>
        <w:bottom w:val="single" w:sz="4" w:space="0" w:color="auto"/>
      </w:pBdr>
      <w:spacing w:before="100" w:beforeAutospacing="1" w:after="100" w:afterAutospacing="1"/>
    </w:pPr>
    <w:rPr>
      <w:rFonts w:ascii="Tahoma" w:hAnsi="Tahoma" w:cs="Tahoma"/>
      <w:sz w:val="24"/>
      <w:szCs w:val="24"/>
      <w:lang w:eastAsia="ru-RU"/>
    </w:rPr>
  </w:style>
  <w:style w:type="paragraph" w:customStyle="1" w:styleId="xl164">
    <w:name w:val="xl164"/>
    <w:basedOn w:val="a0"/>
    <w:rsid w:val="00D401AA"/>
    <w:pPr>
      <w:pBdr>
        <w:top w:val="single" w:sz="4" w:space="0" w:color="auto"/>
        <w:left w:val="single" w:sz="4" w:space="0" w:color="auto"/>
        <w:bottom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165">
    <w:name w:val="xl165"/>
    <w:basedOn w:val="a0"/>
    <w:rsid w:val="00D401AA"/>
    <w:pPr>
      <w:pBdr>
        <w:top w:val="single" w:sz="4" w:space="0" w:color="auto"/>
        <w:lef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166">
    <w:name w:val="xl166"/>
    <w:basedOn w:val="a0"/>
    <w:rsid w:val="00D401AA"/>
    <w:pPr>
      <w:spacing w:before="100" w:beforeAutospacing="1" w:after="100" w:afterAutospacing="1"/>
    </w:pPr>
    <w:rPr>
      <w:rFonts w:ascii="Tahoma" w:hAnsi="Tahoma" w:cs="Tahoma"/>
      <w:sz w:val="24"/>
      <w:szCs w:val="24"/>
      <w:lang w:eastAsia="ru-RU"/>
    </w:rPr>
  </w:style>
  <w:style w:type="paragraph" w:customStyle="1" w:styleId="xl167">
    <w:name w:val="xl167"/>
    <w:basedOn w:val="a0"/>
    <w:rsid w:val="00D401A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68">
    <w:name w:val="xl168"/>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69">
    <w:name w:val="xl169"/>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70">
    <w:name w:val="xl170"/>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71">
    <w:name w:val="xl171"/>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72">
    <w:name w:val="xl172"/>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173">
    <w:name w:val="xl173"/>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74">
    <w:name w:val="xl174"/>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75">
    <w:name w:val="xl175"/>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76">
    <w:name w:val="xl176"/>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177">
    <w:name w:val="xl177"/>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4"/>
      <w:szCs w:val="24"/>
      <w:lang w:eastAsia="ru-RU"/>
    </w:rPr>
  </w:style>
  <w:style w:type="paragraph" w:customStyle="1" w:styleId="xl178">
    <w:name w:val="xl178"/>
    <w:basedOn w:val="a0"/>
    <w:rsid w:val="00D401A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179">
    <w:name w:val="xl179"/>
    <w:basedOn w:val="a0"/>
    <w:rsid w:val="00D401A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180">
    <w:name w:val="xl180"/>
    <w:basedOn w:val="a0"/>
    <w:rsid w:val="00D401A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181">
    <w:name w:val="xl181"/>
    <w:basedOn w:val="a0"/>
    <w:rsid w:val="00D401AA"/>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Cs w:val="22"/>
      <w:lang w:eastAsia="ru-RU"/>
    </w:rPr>
  </w:style>
  <w:style w:type="paragraph" w:customStyle="1" w:styleId="xl182">
    <w:name w:val="xl182"/>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183">
    <w:name w:val="xl183"/>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184">
    <w:name w:val="xl184"/>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185">
    <w:name w:val="xl185"/>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186">
    <w:name w:val="xl186"/>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Cs w:val="22"/>
      <w:lang w:eastAsia="ru-RU"/>
    </w:rPr>
  </w:style>
  <w:style w:type="paragraph" w:customStyle="1" w:styleId="xl187">
    <w:name w:val="xl187"/>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188">
    <w:name w:val="xl188"/>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189">
    <w:name w:val="xl189"/>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szCs w:val="22"/>
      <w:lang w:eastAsia="ru-RU"/>
    </w:rPr>
  </w:style>
  <w:style w:type="paragraph" w:customStyle="1" w:styleId="xl190">
    <w:name w:val="xl190"/>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Cs w:val="22"/>
      <w:lang w:eastAsia="ru-RU"/>
    </w:rPr>
  </w:style>
  <w:style w:type="paragraph" w:customStyle="1" w:styleId="xl191">
    <w:name w:val="xl191"/>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192">
    <w:name w:val="xl192"/>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193">
    <w:name w:val="xl193"/>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Cs w:val="22"/>
      <w:lang w:eastAsia="ru-RU"/>
    </w:rPr>
  </w:style>
  <w:style w:type="paragraph" w:customStyle="1" w:styleId="xl194">
    <w:name w:val="xl194"/>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sz w:val="24"/>
      <w:szCs w:val="24"/>
      <w:lang w:eastAsia="ru-RU"/>
    </w:rPr>
  </w:style>
  <w:style w:type="paragraph" w:customStyle="1" w:styleId="xl195">
    <w:name w:val="xl195"/>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Cs w:val="22"/>
      <w:lang w:eastAsia="ru-RU"/>
    </w:rPr>
  </w:style>
  <w:style w:type="paragraph" w:customStyle="1" w:styleId="xl196">
    <w:name w:val="xl196"/>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szCs w:val="22"/>
      <w:lang w:eastAsia="ru-RU"/>
    </w:rPr>
  </w:style>
  <w:style w:type="paragraph" w:customStyle="1" w:styleId="xl197">
    <w:name w:val="xl197"/>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Cs w:val="22"/>
      <w:lang w:eastAsia="ru-RU"/>
    </w:rPr>
  </w:style>
  <w:style w:type="paragraph" w:customStyle="1" w:styleId="xl198">
    <w:name w:val="xl198"/>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199">
    <w:name w:val="xl199"/>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200">
    <w:name w:val="xl200"/>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201">
    <w:name w:val="xl201"/>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Cs w:val="22"/>
      <w:lang w:eastAsia="ru-RU"/>
    </w:rPr>
  </w:style>
  <w:style w:type="paragraph" w:customStyle="1" w:styleId="xl202">
    <w:name w:val="xl202"/>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203">
    <w:name w:val="xl203"/>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204">
    <w:name w:val="xl204"/>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205">
    <w:name w:val="xl205"/>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206">
    <w:name w:val="xl206"/>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207">
    <w:name w:val="xl207"/>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208">
    <w:name w:val="xl208"/>
    <w:basedOn w:val="a0"/>
    <w:rsid w:val="00D401AA"/>
    <w:pPr>
      <w:pBdr>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209">
    <w:name w:val="xl209"/>
    <w:basedOn w:val="a0"/>
    <w:rsid w:val="00D401AA"/>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210">
    <w:name w:val="xl210"/>
    <w:basedOn w:val="a0"/>
    <w:rsid w:val="00D401AA"/>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211">
    <w:name w:val="xl211"/>
    <w:basedOn w:val="a0"/>
    <w:rsid w:val="00D401AA"/>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Cs w:val="22"/>
      <w:lang w:eastAsia="ru-RU"/>
    </w:rPr>
  </w:style>
  <w:style w:type="paragraph" w:customStyle="1" w:styleId="xl212">
    <w:name w:val="xl212"/>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213">
    <w:name w:val="xl213"/>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214">
    <w:name w:val="xl214"/>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15">
    <w:name w:val="xl215"/>
    <w:basedOn w:val="a0"/>
    <w:rsid w:val="00D401AA"/>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b/>
      <w:bCs/>
      <w:sz w:val="24"/>
      <w:szCs w:val="24"/>
      <w:lang w:eastAsia="ru-RU"/>
    </w:rPr>
  </w:style>
  <w:style w:type="paragraph" w:customStyle="1" w:styleId="xl216">
    <w:name w:val="xl216"/>
    <w:basedOn w:val="a0"/>
    <w:rsid w:val="00D401AA"/>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17">
    <w:name w:val="xl217"/>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b/>
      <w:bCs/>
      <w:sz w:val="24"/>
      <w:szCs w:val="24"/>
      <w:lang w:eastAsia="ru-RU"/>
    </w:rPr>
  </w:style>
  <w:style w:type="paragraph" w:customStyle="1" w:styleId="xl218">
    <w:name w:val="xl218"/>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4"/>
      <w:szCs w:val="24"/>
      <w:lang w:eastAsia="ru-RU"/>
    </w:rPr>
  </w:style>
  <w:style w:type="paragraph" w:customStyle="1" w:styleId="xl219">
    <w:name w:val="xl219"/>
    <w:basedOn w:val="a0"/>
    <w:rsid w:val="00D401AA"/>
    <w:pPr>
      <w:pBdr>
        <w:top w:val="single" w:sz="4" w:space="0" w:color="auto"/>
        <w:left w:val="single" w:sz="4" w:space="0" w:color="auto"/>
        <w:bottom w:val="single" w:sz="4" w:space="0" w:color="auto"/>
      </w:pBdr>
      <w:spacing w:before="100" w:beforeAutospacing="1" w:after="100" w:afterAutospacing="1"/>
      <w:textAlignment w:val="top"/>
    </w:pPr>
    <w:rPr>
      <w:rFonts w:ascii="Tahoma" w:hAnsi="Tahoma" w:cs="Tahoma"/>
      <w:sz w:val="24"/>
      <w:szCs w:val="24"/>
      <w:lang w:eastAsia="ru-RU"/>
    </w:rPr>
  </w:style>
  <w:style w:type="paragraph" w:customStyle="1" w:styleId="xl220">
    <w:name w:val="xl220"/>
    <w:basedOn w:val="a0"/>
    <w:rsid w:val="00D401AA"/>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21">
    <w:name w:val="xl221"/>
    <w:basedOn w:val="a0"/>
    <w:rsid w:val="00D401A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22">
    <w:name w:val="xl222"/>
    <w:basedOn w:val="a0"/>
    <w:rsid w:val="00D401AA"/>
    <w:pPr>
      <w:pBdr>
        <w:top w:val="single" w:sz="4" w:space="0" w:color="auto"/>
        <w:left w:val="single" w:sz="4" w:space="0" w:color="auto"/>
        <w:right w:val="single" w:sz="4" w:space="0" w:color="auto"/>
      </w:pBdr>
      <w:spacing w:before="100" w:beforeAutospacing="1" w:after="100" w:afterAutospacing="1"/>
      <w:jc w:val="center"/>
      <w:textAlignment w:val="top"/>
    </w:pPr>
    <w:rPr>
      <w:rFonts w:ascii="Tahoma" w:hAnsi="Tahoma" w:cs="Tahoma"/>
      <w:sz w:val="24"/>
      <w:szCs w:val="24"/>
      <w:lang w:eastAsia="ru-RU"/>
    </w:rPr>
  </w:style>
  <w:style w:type="paragraph" w:customStyle="1" w:styleId="xl223">
    <w:name w:val="xl223"/>
    <w:basedOn w:val="a0"/>
    <w:rsid w:val="00D401AA"/>
    <w:pPr>
      <w:pBdr>
        <w:top w:val="single" w:sz="4" w:space="0" w:color="auto"/>
        <w:left w:val="single" w:sz="4" w:space="0" w:color="auto"/>
        <w:right w:val="single" w:sz="4" w:space="0" w:color="auto"/>
      </w:pBdr>
      <w:spacing w:before="100" w:beforeAutospacing="1" w:after="100" w:afterAutospacing="1"/>
      <w:jc w:val="center"/>
      <w:textAlignment w:val="top"/>
    </w:pPr>
    <w:rPr>
      <w:rFonts w:ascii="Tahoma" w:hAnsi="Tahoma" w:cs="Tahoma"/>
      <w:sz w:val="24"/>
      <w:szCs w:val="24"/>
      <w:lang w:eastAsia="ru-RU"/>
    </w:rPr>
  </w:style>
  <w:style w:type="paragraph" w:customStyle="1" w:styleId="xl224">
    <w:name w:val="xl224"/>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25">
    <w:name w:val="xl225"/>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26">
    <w:name w:val="xl226"/>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4"/>
      <w:szCs w:val="24"/>
      <w:lang w:eastAsia="ru-RU"/>
    </w:rPr>
  </w:style>
  <w:style w:type="paragraph" w:customStyle="1" w:styleId="xl227">
    <w:name w:val="xl227"/>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28">
    <w:name w:val="xl228"/>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229">
    <w:name w:val="xl229"/>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230">
    <w:name w:val="xl230"/>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31">
    <w:name w:val="xl231"/>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sz w:val="24"/>
      <w:szCs w:val="24"/>
      <w:lang w:eastAsia="ru-RU"/>
    </w:rPr>
  </w:style>
  <w:style w:type="paragraph" w:customStyle="1" w:styleId="xl232">
    <w:name w:val="xl232"/>
    <w:basedOn w:val="a0"/>
    <w:rsid w:val="00D401AA"/>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33">
    <w:name w:val="xl233"/>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234">
    <w:name w:val="xl234"/>
    <w:basedOn w:val="a0"/>
    <w:rsid w:val="00D401A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235">
    <w:name w:val="xl235"/>
    <w:basedOn w:val="a0"/>
    <w:rsid w:val="00D401AA"/>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36">
    <w:name w:val="xl236"/>
    <w:basedOn w:val="a0"/>
    <w:rsid w:val="00D401AA"/>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37">
    <w:name w:val="xl237"/>
    <w:basedOn w:val="a0"/>
    <w:rsid w:val="00D401AA"/>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38">
    <w:name w:val="xl238"/>
    <w:basedOn w:val="a0"/>
    <w:rsid w:val="00D401A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39">
    <w:name w:val="xl239"/>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40">
    <w:name w:val="xl240"/>
    <w:basedOn w:val="a0"/>
    <w:rsid w:val="00D401AA"/>
    <w:pPr>
      <w:pBdr>
        <w:left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41">
    <w:name w:val="xl241"/>
    <w:basedOn w:val="a0"/>
    <w:rsid w:val="00D401AA"/>
    <w:pPr>
      <w:spacing w:before="100" w:beforeAutospacing="1" w:after="100" w:afterAutospacing="1"/>
      <w:jc w:val="center"/>
      <w:textAlignment w:val="top"/>
    </w:pPr>
    <w:rPr>
      <w:rFonts w:ascii="Tahoma" w:hAnsi="Tahoma" w:cs="Tahoma"/>
      <w:szCs w:val="22"/>
      <w:lang w:eastAsia="ru-RU"/>
    </w:rPr>
  </w:style>
  <w:style w:type="paragraph" w:customStyle="1" w:styleId="xl242">
    <w:name w:val="xl242"/>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43">
    <w:name w:val="xl243"/>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44">
    <w:name w:val="xl244"/>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45">
    <w:name w:val="xl245"/>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46">
    <w:name w:val="xl246"/>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247">
    <w:name w:val="xl247"/>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48">
    <w:name w:val="xl248"/>
    <w:basedOn w:val="a0"/>
    <w:rsid w:val="00D401AA"/>
    <w:pPr>
      <w:pBdr>
        <w:top w:val="single" w:sz="4" w:space="0" w:color="auto"/>
        <w:left w:val="single" w:sz="4" w:space="0" w:color="auto"/>
        <w:bottom w:val="single" w:sz="4" w:space="0" w:color="auto"/>
      </w:pBdr>
      <w:spacing w:before="100" w:beforeAutospacing="1" w:after="100" w:afterAutospacing="1"/>
      <w:jc w:val="both"/>
      <w:textAlignment w:val="top"/>
    </w:pPr>
    <w:rPr>
      <w:rFonts w:ascii="Tahoma" w:hAnsi="Tahoma" w:cs="Tahoma"/>
      <w:sz w:val="24"/>
      <w:szCs w:val="24"/>
      <w:lang w:eastAsia="ru-RU"/>
    </w:rPr>
  </w:style>
  <w:style w:type="paragraph" w:customStyle="1" w:styleId="xl249">
    <w:name w:val="xl249"/>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50">
    <w:name w:val="xl250"/>
    <w:basedOn w:val="a0"/>
    <w:rsid w:val="00D401AA"/>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b/>
      <w:bCs/>
      <w:sz w:val="24"/>
      <w:szCs w:val="24"/>
      <w:lang w:eastAsia="ru-RU"/>
    </w:rPr>
  </w:style>
  <w:style w:type="paragraph" w:customStyle="1" w:styleId="xl251">
    <w:name w:val="xl251"/>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4"/>
      <w:szCs w:val="24"/>
      <w:lang w:eastAsia="ru-RU"/>
    </w:rPr>
  </w:style>
  <w:style w:type="paragraph" w:customStyle="1" w:styleId="xl252">
    <w:name w:val="xl252"/>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253">
    <w:name w:val="xl253"/>
    <w:basedOn w:val="a0"/>
    <w:rsid w:val="00D401AA"/>
    <w:pPr>
      <w:pBdr>
        <w:top w:val="single" w:sz="4" w:space="0" w:color="auto"/>
        <w:left w:val="single" w:sz="4" w:space="0" w:color="auto"/>
        <w:bottom w:val="single" w:sz="4" w:space="0" w:color="auto"/>
      </w:pBdr>
      <w:spacing w:before="100" w:beforeAutospacing="1" w:after="100" w:afterAutospacing="1"/>
      <w:textAlignment w:val="top"/>
    </w:pPr>
    <w:rPr>
      <w:rFonts w:ascii="Tahoma" w:hAnsi="Tahoma" w:cs="Tahoma"/>
      <w:sz w:val="24"/>
      <w:szCs w:val="24"/>
      <w:lang w:eastAsia="ru-RU"/>
    </w:rPr>
  </w:style>
  <w:style w:type="paragraph" w:customStyle="1" w:styleId="xl254">
    <w:name w:val="xl254"/>
    <w:basedOn w:val="a0"/>
    <w:rsid w:val="00D401AA"/>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55">
    <w:name w:val="xl255"/>
    <w:basedOn w:val="a0"/>
    <w:rsid w:val="00D401A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56">
    <w:name w:val="xl256"/>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sz w:val="24"/>
      <w:szCs w:val="24"/>
      <w:lang w:eastAsia="ru-RU"/>
    </w:rPr>
  </w:style>
  <w:style w:type="paragraph" w:customStyle="1" w:styleId="xl257">
    <w:name w:val="xl257"/>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sz w:val="24"/>
      <w:szCs w:val="24"/>
      <w:lang w:eastAsia="ru-RU"/>
    </w:rPr>
  </w:style>
  <w:style w:type="paragraph" w:customStyle="1" w:styleId="xl258">
    <w:name w:val="xl258"/>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sz w:val="24"/>
      <w:szCs w:val="24"/>
      <w:lang w:eastAsia="ru-RU"/>
    </w:rPr>
  </w:style>
  <w:style w:type="paragraph" w:customStyle="1" w:styleId="xl259">
    <w:name w:val="xl259"/>
    <w:basedOn w:val="a0"/>
    <w:rsid w:val="00D401AA"/>
    <w:pPr>
      <w:pBdr>
        <w:top w:val="single" w:sz="4" w:space="0" w:color="auto"/>
        <w:left w:val="single" w:sz="4" w:space="0" w:color="auto"/>
        <w:bottom w:val="single" w:sz="4" w:space="0" w:color="auto"/>
      </w:pBdr>
      <w:spacing w:before="100" w:beforeAutospacing="1" w:after="100" w:afterAutospacing="1"/>
      <w:textAlignment w:val="top"/>
    </w:pPr>
    <w:rPr>
      <w:rFonts w:cs="Times New Roman"/>
      <w:sz w:val="24"/>
      <w:szCs w:val="24"/>
      <w:lang w:eastAsia="ru-RU"/>
    </w:rPr>
  </w:style>
  <w:style w:type="paragraph" w:customStyle="1" w:styleId="xl260">
    <w:name w:val="xl260"/>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sz w:val="24"/>
      <w:szCs w:val="24"/>
      <w:lang w:eastAsia="ru-RU"/>
    </w:rPr>
  </w:style>
  <w:style w:type="paragraph" w:customStyle="1" w:styleId="xl261">
    <w:name w:val="xl261"/>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24"/>
      <w:szCs w:val="24"/>
      <w:lang w:eastAsia="ru-RU"/>
    </w:rPr>
  </w:style>
  <w:style w:type="paragraph" w:customStyle="1" w:styleId="xl262">
    <w:name w:val="xl262"/>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sz w:val="24"/>
      <w:szCs w:val="24"/>
      <w:lang w:eastAsia="ru-RU"/>
    </w:rPr>
  </w:style>
  <w:style w:type="paragraph" w:customStyle="1" w:styleId="xl263">
    <w:name w:val="xl263"/>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sz w:val="24"/>
      <w:szCs w:val="24"/>
      <w:lang w:eastAsia="ru-RU"/>
    </w:rPr>
  </w:style>
  <w:style w:type="paragraph" w:customStyle="1" w:styleId="xl264">
    <w:name w:val="xl264"/>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sz w:val="24"/>
      <w:szCs w:val="24"/>
      <w:lang w:eastAsia="ru-RU"/>
    </w:rPr>
  </w:style>
  <w:style w:type="paragraph" w:customStyle="1" w:styleId="xl265">
    <w:name w:val="xl265"/>
    <w:basedOn w:val="a0"/>
    <w:rsid w:val="00D401AA"/>
    <w:pPr>
      <w:pBdr>
        <w:top w:val="single" w:sz="4" w:space="0" w:color="auto"/>
        <w:left w:val="single" w:sz="4" w:space="0" w:color="auto"/>
        <w:bottom w:val="single" w:sz="4" w:space="0" w:color="auto"/>
      </w:pBdr>
      <w:spacing w:before="100" w:beforeAutospacing="1" w:after="100" w:afterAutospacing="1"/>
      <w:textAlignment w:val="top"/>
    </w:pPr>
    <w:rPr>
      <w:rFonts w:cs="Times New Roman"/>
      <w:sz w:val="16"/>
      <w:szCs w:val="16"/>
      <w:lang w:eastAsia="ru-RU"/>
    </w:rPr>
  </w:style>
  <w:style w:type="paragraph" w:customStyle="1" w:styleId="xl266">
    <w:name w:val="xl266"/>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sz w:val="16"/>
      <w:szCs w:val="16"/>
      <w:lang w:eastAsia="ru-RU"/>
    </w:rPr>
  </w:style>
  <w:style w:type="paragraph" w:customStyle="1" w:styleId="xl267">
    <w:name w:val="xl267"/>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68">
    <w:name w:val="xl268"/>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69">
    <w:name w:val="xl269"/>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70">
    <w:name w:val="xl270"/>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71">
    <w:name w:val="xl271"/>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4"/>
      <w:szCs w:val="24"/>
      <w:lang w:eastAsia="ru-RU"/>
    </w:rPr>
  </w:style>
  <w:style w:type="paragraph" w:customStyle="1" w:styleId="xl272">
    <w:name w:val="xl272"/>
    <w:basedOn w:val="a0"/>
    <w:rsid w:val="00D401AA"/>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73">
    <w:name w:val="xl273"/>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74">
    <w:name w:val="xl274"/>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75">
    <w:name w:val="xl275"/>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4"/>
      <w:szCs w:val="24"/>
      <w:lang w:eastAsia="ru-RU"/>
    </w:rPr>
  </w:style>
  <w:style w:type="paragraph" w:customStyle="1" w:styleId="xl276">
    <w:name w:val="xl276"/>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77">
    <w:name w:val="xl277"/>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78">
    <w:name w:val="xl278"/>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4"/>
      <w:szCs w:val="24"/>
      <w:lang w:eastAsia="ru-RU"/>
    </w:rPr>
  </w:style>
  <w:style w:type="paragraph" w:customStyle="1" w:styleId="xl279">
    <w:name w:val="xl279"/>
    <w:basedOn w:val="a0"/>
    <w:rsid w:val="00D401A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sz w:val="24"/>
      <w:szCs w:val="24"/>
      <w:lang w:eastAsia="ru-RU"/>
    </w:rPr>
  </w:style>
  <w:style w:type="paragraph" w:customStyle="1" w:styleId="xl280">
    <w:name w:val="xl280"/>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81">
    <w:name w:val="xl281"/>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4"/>
      <w:szCs w:val="24"/>
      <w:lang w:eastAsia="ru-RU"/>
    </w:rPr>
  </w:style>
  <w:style w:type="paragraph" w:customStyle="1" w:styleId="xl282">
    <w:name w:val="xl282"/>
    <w:basedOn w:val="a0"/>
    <w:rsid w:val="00D401A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sz w:val="24"/>
      <w:szCs w:val="24"/>
      <w:lang w:eastAsia="ru-RU"/>
    </w:rPr>
  </w:style>
  <w:style w:type="paragraph" w:customStyle="1" w:styleId="xl283">
    <w:name w:val="xl283"/>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84">
    <w:name w:val="xl284"/>
    <w:basedOn w:val="a0"/>
    <w:rsid w:val="00D401AA"/>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sz w:val="24"/>
      <w:szCs w:val="24"/>
      <w:lang w:eastAsia="ru-RU"/>
    </w:rPr>
  </w:style>
  <w:style w:type="paragraph" w:customStyle="1" w:styleId="xl285">
    <w:name w:val="xl285"/>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286">
    <w:name w:val="xl286"/>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287">
    <w:name w:val="xl287"/>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Cs w:val="22"/>
      <w:lang w:eastAsia="ru-RU"/>
    </w:rPr>
  </w:style>
  <w:style w:type="paragraph" w:customStyle="1" w:styleId="xl288">
    <w:name w:val="xl288"/>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289">
    <w:name w:val="xl289"/>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290">
    <w:name w:val="xl290"/>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291">
    <w:name w:val="xl291"/>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292">
    <w:name w:val="xl292"/>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2"/>
      <w:lang w:eastAsia="ru-RU"/>
    </w:rPr>
  </w:style>
  <w:style w:type="paragraph" w:customStyle="1" w:styleId="xl293">
    <w:name w:val="xl293"/>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Cs w:val="22"/>
      <w:lang w:eastAsia="ru-RU"/>
    </w:rPr>
  </w:style>
  <w:style w:type="paragraph" w:customStyle="1" w:styleId="xl294">
    <w:name w:val="xl294"/>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2"/>
      <w:lang w:eastAsia="ru-RU"/>
    </w:rPr>
  </w:style>
  <w:style w:type="paragraph" w:customStyle="1" w:styleId="xl295">
    <w:name w:val="xl295"/>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296">
    <w:name w:val="xl296"/>
    <w:basedOn w:val="a0"/>
    <w:rsid w:val="00D401AA"/>
    <w:pPr>
      <w:pBdr>
        <w:top w:val="single" w:sz="4" w:space="0" w:color="auto"/>
        <w:left w:val="single" w:sz="4" w:space="0" w:color="auto"/>
        <w:bottom w:val="single" w:sz="4" w:space="0" w:color="auto"/>
        <w:right w:val="single" w:sz="8" w:space="0" w:color="auto"/>
      </w:pBdr>
      <w:spacing w:before="100" w:beforeAutospacing="1" w:after="100" w:afterAutospacing="1"/>
    </w:pPr>
    <w:rPr>
      <w:rFonts w:ascii="Tahoma" w:hAnsi="Tahoma" w:cs="Tahoma"/>
      <w:sz w:val="24"/>
      <w:szCs w:val="24"/>
      <w:lang w:eastAsia="ru-RU"/>
    </w:rPr>
  </w:style>
  <w:style w:type="paragraph" w:customStyle="1" w:styleId="xl297">
    <w:name w:val="xl297"/>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98">
    <w:name w:val="xl298"/>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299">
    <w:name w:val="xl299"/>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300">
    <w:name w:val="xl300"/>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301">
    <w:name w:val="xl301"/>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302">
    <w:name w:val="xl302"/>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4"/>
      <w:szCs w:val="24"/>
      <w:lang w:eastAsia="ru-RU"/>
    </w:rPr>
  </w:style>
  <w:style w:type="paragraph" w:customStyle="1" w:styleId="xl303">
    <w:name w:val="xl303"/>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4"/>
      <w:szCs w:val="24"/>
      <w:lang w:eastAsia="ru-RU"/>
    </w:rPr>
  </w:style>
  <w:style w:type="paragraph" w:customStyle="1" w:styleId="xl304">
    <w:name w:val="xl304"/>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305">
    <w:name w:val="xl305"/>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306">
    <w:name w:val="xl306"/>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4"/>
      <w:szCs w:val="24"/>
      <w:lang w:eastAsia="ru-RU"/>
    </w:rPr>
  </w:style>
  <w:style w:type="paragraph" w:customStyle="1" w:styleId="xl307">
    <w:name w:val="xl307"/>
    <w:basedOn w:val="a0"/>
    <w:rsid w:val="00D401A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308">
    <w:name w:val="xl308"/>
    <w:basedOn w:val="a0"/>
    <w:rsid w:val="00D401AA"/>
    <w:pPr>
      <w:pBdr>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i/>
      <w:iCs/>
      <w:sz w:val="24"/>
      <w:szCs w:val="24"/>
      <w:lang w:eastAsia="ru-RU"/>
    </w:rPr>
  </w:style>
  <w:style w:type="paragraph" w:customStyle="1" w:styleId="xl309">
    <w:name w:val="xl309"/>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310">
    <w:name w:val="xl310"/>
    <w:basedOn w:val="a0"/>
    <w:rsid w:val="00D401AA"/>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Cs w:val="22"/>
      <w:lang w:eastAsia="ru-RU"/>
    </w:rPr>
  </w:style>
  <w:style w:type="paragraph" w:customStyle="1" w:styleId="xl311">
    <w:name w:val="xl311"/>
    <w:basedOn w:val="a0"/>
    <w:rsid w:val="00D401AA"/>
    <w:pPr>
      <w:pBdr>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szCs w:val="22"/>
      <w:lang w:eastAsia="ru-RU"/>
    </w:rPr>
  </w:style>
  <w:style w:type="paragraph" w:customStyle="1" w:styleId="xl312">
    <w:name w:val="xl312"/>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Cs w:val="22"/>
      <w:lang w:eastAsia="ru-RU"/>
    </w:rPr>
  </w:style>
  <w:style w:type="paragraph" w:customStyle="1" w:styleId="xl313">
    <w:name w:val="xl313"/>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314">
    <w:name w:val="xl314"/>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2"/>
      <w:lang w:eastAsia="ru-RU"/>
    </w:rPr>
  </w:style>
  <w:style w:type="paragraph" w:customStyle="1" w:styleId="xl315">
    <w:name w:val="xl315"/>
    <w:basedOn w:val="a0"/>
    <w:rsid w:val="00D401AA"/>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316">
    <w:name w:val="xl316"/>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317">
    <w:name w:val="xl317"/>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4"/>
      <w:szCs w:val="24"/>
      <w:lang w:eastAsia="ru-RU"/>
    </w:rPr>
  </w:style>
  <w:style w:type="paragraph" w:customStyle="1" w:styleId="xl318">
    <w:name w:val="xl318"/>
    <w:basedOn w:val="a0"/>
    <w:rsid w:val="00D401A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ahoma" w:hAnsi="Tahoma" w:cs="Tahoma"/>
      <w:sz w:val="24"/>
      <w:szCs w:val="24"/>
      <w:lang w:eastAsia="ru-RU"/>
    </w:rPr>
  </w:style>
  <w:style w:type="paragraph" w:customStyle="1" w:styleId="xl319">
    <w:name w:val="xl319"/>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320">
    <w:name w:val="xl320"/>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321">
    <w:name w:val="xl321"/>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24"/>
      <w:szCs w:val="24"/>
      <w:lang w:eastAsia="ru-RU"/>
    </w:rPr>
  </w:style>
  <w:style w:type="paragraph" w:customStyle="1" w:styleId="xl322">
    <w:name w:val="xl322"/>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4"/>
      <w:szCs w:val="24"/>
      <w:lang w:eastAsia="ru-RU"/>
    </w:rPr>
  </w:style>
  <w:style w:type="paragraph" w:customStyle="1" w:styleId="xl323">
    <w:name w:val="xl323"/>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324">
    <w:name w:val="xl324"/>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 w:type="paragraph" w:customStyle="1" w:styleId="xl325">
    <w:name w:val="xl325"/>
    <w:basedOn w:val="a0"/>
    <w:rsid w:val="00D401A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80652">
      <w:bodyDiv w:val="1"/>
      <w:marLeft w:val="0"/>
      <w:marRight w:val="0"/>
      <w:marTop w:val="0"/>
      <w:marBottom w:val="0"/>
      <w:divBdr>
        <w:top w:val="none" w:sz="0" w:space="0" w:color="auto"/>
        <w:left w:val="none" w:sz="0" w:space="0" w:color="auto"/>
        <w:bottom w:val="none" w:sz="0" w:space="0" w:color="auto"/>
        <w:right w:val="none" w:sz="0" w:space="0" w:color="auto"/>
      </w:divBdr>
    </w:div>
    <w:div w:id="71317601">
      <w:bodyDiv w:val="1"/>
      <w:marLeft w:val="0"/>
      <w:marRight w:val="0"/>
      <w:marTop w:val="0"/>
      <w:marBottom w:val="0"/>
      <w:divBdr>
        <w:top w:val="none" w:sz="0" w:space="0" w:color="auto"/>
        <w:left w:val="none" w:sz="0" w:space="0" w:color="auto"/>
        <w:bottom w:val="none" w:sz="0" w:space="0" w:color="auto"/>
        <w:right w:val="none" w:sz="0" w:space="0" w:color="auto"/>
      </w:divBdr>
    </w:div>
    <w:div w:id="73404806">
      <w:bodyDiv w:val="1"/>
      <w:marLeft w:val="0"/>
      <w:marRight w:val="0"/>
      <w:marTop w:val="0"/>
      <w:marBottom w:val="0"/>
      <w:divBdr>
        <w:top w:val="none" w:sz="0" w:space="0" w:color="auto"/>
        <w:left w:val="none" w:sz="0" w:space="0" w:color="auto"/>
        <w:bottom w:val="none" w:sz="0" w:space="0" w:color="auto"/>
        <w:right w:val="none" w:sz="0" w:space="0" w:color="auto"/>
      </w:divBdr>
    </w:div>
    <w:div w:id="126054124">
      <w:bodyDiv w:val="1"/>
      <w:marLeft w:val="0"/>
      <w:marRight w:val="0"/>
      <w:marTop w:val="0"/>
      <w:marBottom w:val="0"/>
      <w:divBdr>
        <w:top w:val="none" w:sz="0" w:space="0" w:color="auto"/>
        <w:left w:val="none" w:sz="0" w:space="0" w:color="auto"/>
        <w:bottom w:val="none" w:sz="0" w:space="0" w:color="auto"/>
        <w:right w:val="none" w:sz="0" w:space="0" w:color="auto"/>
      </w:divBdr>
    </w:div>
    <w:div w:id="177237924">
      <w:bodyDiv w:val="1"/>
      <w:marLeft w:val="0"/>
      <w:marRight w:val="0"/>
      <w:marTop w:val="0"/>
      <w:marBottom w:val="0"/>
      <w:divBdr>
        <w:top w:val="none" w:sz="0" w:space="0" w:color="auto"/>
        <w:left w:val="none" w:sz="0" w:space="0" w:color="auto"/>
        <w:bottom w:val="none" w:sz="0" w:space="0" w:color="auto"/>
        <w:right w:val="none" w:sz="0" w:space="0" w:color="auto"/>
      </w:divBdr>
    </w:div>
    <w:div w:id="224537733">
      <w:bodyDiv w:val="1"/>
      <w:marLeft w:val="0"/>
      <w:marRight w:val="0"/>
      <w:marTop w:val="0"/>
      <w:marBottom w:val="0"/>
      <w:divBdr>
        <w:top w:val="none" w:sz="0" w:space="0" w:color="auto"/>
        <w:left w:val="none" w:sz="0" w:space="0" w:color="auto"/>
        <w:bottom w:val="none" w:sz="0" w:space="0" w:color="auto"/>
        <w:right w:val="none" w:sz="0" w:space="0" w:color="auto"/>
      </w:divBdr>
    </w:div>
    <w:div w:id="236328822">
      <w:bodyDiv w:val="1"/>
      <w:marLeft w:val="0"/>
      <w:marRight w:val="0"/>
      <w:marTop w:val="0"/>
      <w:marBottom w:val="0"/>
      <w:divBdr>
        <w:top w:val="none" w:sz="0" w:space="0" w:color="auto"/>
        <w:left w:val="none" w:sz="0" w:space="0" w:color="auto"/>
        <w:bottom w:val="none" w:sz="0" w:space="0" w:color="auto"/>
        <w:right w:val="none" w:sz="0" w:space="0" w:color="auto"/>
      </w:divBdr>
    </w:div>
    <w:div w:id="282082490">
      <w:bodyDiv w:val="1"/>
      <w:marLeft w:val="0"/>
      <w:marRight w:val="0"/>
      <w:marTop w:val="0"/>
      <w:marBottom w:val="0"/>
      <w:divBdr>
        <w:top w:val="none" w:sz="0" w:space="0" w:color="auto"/>
        <w:left w:val="none" w:sz="0" w:space="0" w:color="auto"/>
        <w:bottom w:val="none" w:sz="0" w:space="0" w:color="auto"/>
        <w:right w:val="none" w:sz="0" w:space="0" w:color="auto"/>
      </w:divBdr>
    </w:div>
    <w:div w:id="337734265">
      <w:bodyDiv w:val="1"/>
      <w:marLeft w:val="0"/>
      <w:marRight w:val="0"/>
      <w:marTop w:val="0"/>
      <w:marBottom w:val="0"/>
      <w:divBdr>
        <w:top w:val="none" w:sz="0" w:space="0" w:color="auto"/>
        <w:left w:val="none" w:sz="0" w:space="0" w:color="auto"/>
        <w:bottom w:val="none" w:sz="0" w:space="0" w:color="auto"/>
        <w:right w:val="none" w:sz="0" w:space="0" w:color="auto"/>
      </w:divBdr>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417796707">
      <w:bodyDiv w:val="1"/>
      <w:marLeft w:val="0"/>
      <w:marRight w:val="0"/>
      <w:marTop w:val="0"/>
      <w:marBottom w:val="0"/>
      <w:divBdr>
        <w:top w:val="none" w:sz="0" w:space="0" w:color="auto"/>
        <w:left w:val="none" w:sz="0" w:space="0" w:color="auto"/>
        <w:bottom w:val="none" w:sz="0" w:space="0" w:color="auto"/>
        <w:right w:val="none" w:sz="0" w:space="0" w:color="auto"/>
      </w:divBdr>
    </w:div>
    <w:div w:id="491797974">
      <w:bodyDiv w:val="1"/>
      <w:marLeft w:val="0"/>
      <w:marRight w:val="0"/>
      <w:marTop w:val="0"/>
      <w:marBottom w:val="0"/>
      <w:divBdr>
        <w:top w:val="none" w:sz="0" w:space="0" w:color="auto"/>
        <w:left w:val="none" w:sz="0" w:space="0" w:color="auto"/>
        <w:bottom w:val="none" w:sz="0" w:space="0" w:color="auto"/>
        <w:right w:val="none" w:sz="0" w:space="0" w:color="auto"/>
      </w:divBdr>
    </w:div>
    <w:div w:id="528841717">
      <w:bodyDiv w:val="1"/>
      <w:marLeft w:val="0"/>
      <w:marRight w:val="0"/>
      <w:marTop w:val="0"/>
      <w:marBottom w:val="0"/>
      <w:divBdr>
        <w:top w:val="none" w:sz="0" w:space="0" w:color="auto"/>
        <w:left w:val="none" w:sz="0" w:space="0" w:color="auto"/>
        <w:bottom w:val="none" w:sz="0" w:space="0" w:color="auto"/>
        <w:right w:val="none" w:sz="0" w:space="0" w:color="auto"/>
      </w:divBdr>
    </w:div>
    <w:div w:id="529729721">
      <w:bodyDiv w:val="1"/>
      <w:marLeft w:val="0"/>
      <w:marRight w:val="0"/>
      <w:marTop w:val="0"/>
      <w:marBottom w:val="0"/>
      <w:divBdr>
        <w:top w:val="none" w:sz="0" w:space="0" w:color="auto"/>
        <w:left w:val="none" w:sz="0" w:space="0" w:color="auto"/>
        <w:bottom w:val="none" w:sz="0" w:space="0" w:color="auto"/>
        <w:right w:val="none" w:sz="0" w:space="0" w:color="auto"/>
      </w:divBdr>
    </w:div>
    <w:div w:id="549802397">
      <w:bodyDiv w:val="1"/>
      <w:marLeft w:val="0"/>
      <w:marRight w:val="0"/>
      <w:marTop w:val="0"/>
      <w:marBottom w:val="0"/>
      <w:divBdr>
        <w:top w:val="none" w:sz="0" w:space="0" w:color="auto"/>
        <w:left w:val="none" w:sz="0" w:space="0" w:color="auto"/>
        <w:bottom w:val="none" w:sz="0" w:space="0" w:color="auto"/>
        <w:right w:val="none" w:sz="0" w:space="0" w:color="auto"/>
      </w:divBdr>
    </w:div>
    <w:div w:id="642276521">
      <w:bodyDiv w:val="1"/>
      <w:marLeft w:val="0"/>
      <w:marRight w:val="0"/>
      <w:marTop w:val="0"/>
      <w:marBottom w:val="0"/>
      <w:divBdr>
        <w:top w:val="none" w:sz="0" w:space="0" w:color="auto"/>
        <w:left w:val="none" w:sz="0" w:space="0" w:color="auto"/>
        <w:bottom w:val="none" w:sz="0" w:space="0" w:color="auto"/>
        <w:right w:val="none" w:sz="0" w:space="0" w:color="auto"/>
      </w:divBdr>
    </w:div>
    <w:div w:id="724834144">
      <w:bodyDiv w:val="1"/>
      <w:marLeft w:val="0"/>
      <w:marRight w:val="0"/>
      <w:marTop w:val="0"/>
      <w:marBottom w:val="0"/>
      <w:divBdr>
        <w:top w:val="none" w:sz="0" w:space="0" w:color="auto"/>
        <w:left w:val="none" w:sz="0" w:space="0" w:color="auto"/>
        <w:bottom w:val="none" w:sz="0" w:space="0" w:color="auto"/>
        <w:right w:val="none" w:sz="0" w:space="0" w:color="auto"/>
      </w:divBdr>
    </w:div>
    <w:div w:id="753672781">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789055057">
      <w:bodyDiv w:val="1"/>
      <w:marLeft w:val="0"/>
      <w:marRight w:val="0"/>
      <w:marTop w:val="0"/>
      <w:marBottom w:val="0"/>
      <w:divBdr>
        <w:top w:val="none" w:sz="0" w:space="0" w:color="auto"/>
        <w:left w:val="none" w:sz="0" w:space="0" w:color="auto"/>
        <w:bottom w:val="none" w:sz="0" w:space="0" w:color="auto"/>
        <w:right w:val="none" w:sz="0" w:space="0" w:color="auto"/>
      </w:divBdr>
    </w:div>
    <w:div w:id="796140601">
      <w:bodyDiv w:val="1"/>
      <w:marLeft w:val="0"/>
      <w:marRight w:val="0"/>
      <w:marTop w:val="0"/>
      <w:marBottom w:val="0"/>
      <w:divBdr>
        <w:top w:val="none" w:sz="0" w:space="0" w:color="auto"/>
        <w:left w:val="none" w:sz="0" w:space="0" w:color="auto"/>
        <w:bottom w:val="none" w:sz="0" w:space="0" w:color="auto"/>
        <w:right w:val="none" w:sz="0" w:space="0" w:color="auto"/>
      </w:divBdr>
    </w:div>
    <w:div w:id="1004940522">
      <w:bodyDiv w:val="1"/>
      <w:marLeft w:val="0"/>
      <w:marRight w:val="0"/>
      <w:marTop w:val="0"/>
      <w:marBottom w:val="0"/>
      <w:divBdr>
        <w:top w:val="none" w:sz="0" w:space="0" w:color="auto"/>
        <w:left w:val="none" w:sz="0" w:space="0" w:color="auto"/>
        <w:bottom w:val="none" w:sz="0" w:space="0" w:color="auto"/>
        <w:right w:val="none" w:sz="0" w:space="0" w:color="auto"/>
      </w:divBdr>
    </w:div>
    <w:div w:id="1017928958">
      <w:bodyDiv w:val="1"/>
      <w:marLeft w:val="0"/>
      <w:marRight w:val="0"/>
      <w:marTop w:val="0"/>
      <w:marBottom w:val="0"/>
      <w:divBdr>
        <w:top w:val="none" w:sz="0" w:space="0" w:color="auto"/>
        <w:left w:val="none" w:sz="0" w:space="0" w:color="auto"/>
        <w:bottom w:val="none" w:sz="0" w:space="0" w:color="auto"/>
        <w:right w:val="none" w:sz="0" w:space="0" w:color="auto"/>
      </w:divBdr>
    </w:div>
    <w:div w:id="1182084226">
      <w:bodyDiv w:val="1"/>
      <w:marLeft w:val="0"/>
      <w:marRight w:val="0"/>
      <w:marTop w:val="0"/>
      <w:marBottom w:val="0"/>
      <w:divBdr>
        <w:top w:val="none" w:sz="0" w:space="0" w:color="auto"/>
        <w:left w:val="none" w:sz="0" w:space="0" w:color="auto"/>
        <w:bottom w:val="none" w:sz="0" w:space="0" w:color="auto"/>
        <w:right w:val="none" w:sz="0" w:space="0" w:color="auto"/>
      </w:divBdr>
    </w:div>
    <w:div w:id="1233661970">
      <w:bodyDiv w:val="1"/>
      <w:marLeft w:val="0"/>
      <w:marRight w:val="0"/>
      <w:marTop w:val="0"/>
      <w:marBottom w:val="0"/>
      <w:divBdr>
        <w:top w:val="none" w:sz="0" w:space="0" w:color="auto"/>
        <w:left w:val="none" w:sz="0" w:space="0" w:color="auto"/>
        <w:bottom w:val="none" w:sz="0" w:space="0" w:color="auto"/>
        <w:right w:val="none" w:sz="0" w:space="0" w:color="auto"/>
      </w:divBdr>
    </w:div>
    <w:div w:id="1237015223">
      <w:bodyDiv w:val="1"/>
      <w:marLeft w:val="0"/>
      <w:marRight w:val="0"/>
      <w:marTop w:val="0"/>
      <w:marBottom w:val="0"/>
      <w:divBdr>
        <w:top w:val="none" w:sz="0" w:space="0" w:color="auto"/>
        <w:left w:val="none" w:sz="0" w:space="0" w:color="auto"/>
        <w:bottom w:val="none" w:sz="0" w:space="0" w:color="auto"/>
        <w:right w:val="none" w:sz="0" w:space="0" w:color="auto"/>
      </w:divBdr>
    </w:div>
    <w:div w:id="1262253248">
      <w:bodyDiv w:val="1"/>
      <w:marLeft w:val="0"/>
      <w:marRight w:val="0"/>
      <w:marTop w:val="0"/>
      <w:marBottom w:val="0"/>
      <w:divBdr>
        <w:top w:val="none" w:sz="0" w:space="0" w:color="auto"/>
        <w:left w:val="none" w:sz="0" w:space="0" w:color="auto"/>
        <w:bottom w:val="none" w:sz="0" w:space="0" w:color="auto"/>
        <w:right w:val="none" w:sz="0" w:space="0" w:color="auto"/>
      </w:divBdr>
    </w:div>
    <w:div w:id="1308978099">
      <w:bodyDiv w:val="1"/>
      <w:marLeft w:val="0"/>
      <w:marRight w:val="0"/>
      <w:marTop w:val="0"/>
      <w:marBottom w:val="0"/>
      <w:divBdr>
        <w:top w:val="none" w:sz="0" w:space="0" w:color="auto"/>
        <w:left w:val="none" w:sz="0" w:space="0" w:color="auto"/>
        <w:bottom w:val="none" w:sz="0" w:space="0" w:color="auto"/>
        <w:right w:val="none" w:sz="0" w:space="0" w:color="auto"/>
      </w:divBdr>
    </w:div>
    <w:div w:id="1330980822">
      <w:bodyDiv w:val="1"/>
      <w:marLeft w:val="0"/>
      <w:marRight w:val="0"/>
      <w:marTop w:val="0"/>
      <w:marBottom w:val="0"/>
      <w:divBdr>
        <w:top w:val="none" w:sz="0" w:space="0" w:color="auto"/>
        <w:left w:val="none" w:sz="0" w:space="0" w:color="auto"/>
        <w:bottom w:val="none" w:sz="0" w:space="0" w:color="auto"/>
        <w:right w:val="none" w:sz="0" w:space="0" w:color="auto"/>
      </w:divBdr>
    </w:div>
    <w:div w:id="1349335191">
      <w:bodyDiv w:val="1"/>
      <w:marLeft w:val="0"/>
      <w:marRight w:val="0"/>
      <w:marTop w:val="0"/>
      <w:marBottom w:val="0"/>
      <w:divBdr>
        <w:top w:val="none" w:sz="0" w:space="0" w:color="auto"/>
        <w:left w:val="none" w:sz="0" w:space="0" w:color="auto"/>
        <w:bottom w:val="none" w:sz="0" w:space="0" w:color="auto"/>
        <w:right w:val="none" w:sz="0" w:space="0" w:color="auto"/>
      </w:divBdr>
    </w:div>
    <w:div w:id="1387222446">
      <w:bodyDiv w:val="1"/>
      <w:marLeft w:val="0"/>
      <w:marRight w:val="0"/>
      <w:marTop w:val="0"/>
      <w:marBottom w:val="0"/>
      <w:divBdr>
        <w:top w:val="none" w:sz="0" w:space="0" w:color="auto"/>
        <w:left w:val="none" w:sz="0" w:space="0" w:color="auto"/>
        <w:bottom w:val="none" w:sz="0" w:space="0" w:color="auto"/>
        <w:right w:val="none" w:sz="0" w:space="0" w:color="auto"/>
      </w:divBdr>
    </w:div>
    <w:div w:id="1399521468">
      <w:bodyDiv w:val="1"/>
      <w:marLeft w:val="0"/>
      <w:marRight w:val="0"/>
      <w:marTop w:val="0"/>
      <w:marBottom w:val="0"/>
      <w:divBdr>
        <w:top w:val="none" w:sz="0" w:space="0" w:color="auto"/>
        <w:left w:val="none" w:sz="0" w:space="0" w:color="auto"/>
        <w:bottom w:val="none" w:sz="0" w:space="0" w:color="auto"/>
        <w:right w:val="none" w:sz="0" w:space="0" w:color="auto"/>
      </w:divBdr>
    </w:div>
    <w:div w:id="1420059621">
      <w:bodyDiv w:val="1"/>
      <w:marLeft w:val="0"/>
      <w:marRight w:val="0"/>
      <w:marTop w:val="0"/>
      <w:marBottom w:val="0"/>
      <w:divBdr>
        <w:top w:val="none" w:sz="0" w:space="0" w:color="auto"/>
        <w:left w:val="none" w:sz="0" w:space="0" w:color="auto"/>
        <w:bottom w:val="none" w:sz="0" w:space="0" w:color="auto"/>
        <w:right w:val="none" w:sz="0" w:space="0" w:color="auto"/>
      </w:divBdr>
    </w:div>
    <w:div w:id="1426919706">
      <w:bodyDiv w:val="1"/>
      <w:marLeft w:val="0"/>
      <w:marRight w:val="0"/>
      <w:marTop w:val="0"/>
      <w:marBottom w:val="0"/>
      <w:divBdr>
        <w:top w:val="none" w:sz="0" w:space="0" w:color="auto"/>
        <w:left w:val="none" w:sz="0" w:space="0" w:color="auto"/>
        <w:bottom w:val="none" w:sz="0" w:space="0" w:color="auto"/>
        <w:right w:val="none" w:sz="0" w:space="0" w:color="auto"/>
      </w:divBdr>
    </w:div>
    <w:div w:id="1440023648">
      <w:bodyDiv w:val="1"/>
      <w:marLeft w:val="0"/>
      <w:marRight w:val="0"/>
      <w:marTop w:val="0"/>
      <w:marBottom w:val="0"/>
      <w:divBdr>
        <w:top w:val="none" w:sz="0" w:space="0" w:color="auto"/>
        <w:left w:val="none" w:sz="0" w:space="0" w:color="auto"/>
        <w:bottom w:val="none" w:sz="0" w:space="0" w:color="auto"/>
        <w:right w:val="none" w:sz="0" w:space="0" w:color="auto"/>
      </w:divBdr>
    </w:div>
    <w:div w:id="1452287570">
      <w:bodyDiv w:val="1"/>
      <w:marLeft w:val="0"/>
      <w:marRight w:val="0"/>
      <w:marTop w:val="0"/>
      <w:marBottom w:val="0"/>
      <w:divBdr>
        <w:top w:val="none" w:sz="0" w:space="0" w:color="auto"/>
        <w:left w:val="none" w:sz="0" w:space="0" w:color="auto"/>
        <w:bottom w:val="none" w:sz="0" w:space="0" w:color="auto"/>
        <w:right w:val="none" w:sz="0" w:space="0" w:color="auto"/>
      </w:divBdr>
    </w:div>
    <w:div w:id="1456753502">
      <w:bodyDiv w:val="1"/>
      <w:marLeft w:val="0"/>
      <w:marRight w:val="0"/>
      <w:marTop w:val="0"/>
      <w:marBottom w:val="0"/>
      <w:divBdr>
        <w:top w:val="none" w:sz="0" w:space="0" w:color="auto"/>
        <w:left w:val="none" w:sz="0" w:space="0" w:color="auto"/>
        <w:bottom w:val="none" w:sz="0" w:space="0" w:color="auto"/>
        <w:right w:val="none" w:sz="0" w:space="0" w:color="auto"/>
      </w:divBdr>
    </w:div>
    <w:div w:id="1487892116">
      <w:bodyDiv w:val="1"/>
      <w:marLeft w:val="0"/>
      <w:marRight w:val="0"/>
      <w:marTop w:val="0"/>
      <w:marBottom w:val="0"/>
      <w:divBdr>
        <w:top w:val="none" w:sz="0" w:space="0" w:color="auto"/>
        <w:left w:val="none" w:sz="0" w:space="0" w:color="auto"/>
        <w:bottom w:val="none" w:sz="0" w:space="0" w:color="auto"/>
        <w:right w:val="none" w:sz="0" w:space="0" w:color="auto"/>
      </w:divBdr>
    </w:div>
    <w:div w:id="1540699709">
      <w:bodyDiv w:val="1"/>
      <w:marLeft w:val="0"/>
      <w:marRight w:val="0"/>
      <w:marTop w:val="0"/>
      <w:marBottom w:val="0"/>
      <w:divBdr>
        <w:top w:val="none" w:sz="0" w:space="0" w:color="auto"/>
        <w:left w:val="none" w:sz="0" w:space="0" w:color="auto"/>
        <w:bottom w:val="none" w:sz="0" w:space="0" w:color="auto"/>
        <w:right w:val="none" w:sz="0" w:space="0" w:color="auto"/>
      </w:divBdr>
    </w:div>
    <w:div w:id="1583487289">
      <w:bodyDiv w:val="1"/>
      <w:marLeft w:val="0"/>
      <w:marRight w:val="0"/>
      <w:marTop w:val="0"/>
      <w:marBottom w:val="0"/>
      <w:divBdr>
        <w:top w:val="none" w:sz="0" w:space="0" w:color="auto"/>
        <w:left w:val="none" w:sz="0" w:space="0" w:color="auto"/>
        <w:bottom w:val="none" w:sz="0" w:space="0" w:color="auto"/>
        <w:right w:val="none" w:sz="0" w:space="0" w:color="auto"/>
      </w:divBdr>
    </w:div>
    <w:div w:id="1623267166">
      <w:bodyDiv w:val="1"/>
      <w:marLeft w:val="0"/>
      <w:marRight w:val="0"/>
      <w:marTop w:val="0"/>
      <w:marBottom w:val="0"/>
      <w:divBdr>
        <w:top w:val="none" w:sz="0" w:space="0" w:color="auto"/>
        <w:left w:val="none" w:sz="0" w:space="0" w:color="auto"/>
        <w:bottom w:val="none" w:sz="0" w:space="0" w:color="auto"/>
        <w:right w:val="none" w:sz="0" w:space="0" w:color="auto"/>
      </w:divBdr>
    </w:div>
    <w:div w:id="1700281472">
      <w:bodyDiv w:val="1"/>
      <w:marLeft w:val="0"/>
      <w:marRight w:val="0"/>
      <w:marTop w:val="0"/>
      <w:marBottom w:val="0"/>
      <w:divBdr>
        <w:top w:val="none" w:sz="0" w:space="0" w:color="auto"/>
        <w:left w:val="none" w:sz="0" w:space="0" w:color="auto"/>
        <w:bottom w:val="none" w:sz="0" w:space="0" w:color="auto"/>
        <w:right w:val="none" w:sz="0" w:space="0" w:color="auto"/>
      </w:divBdr>
    </w:div>
    <w:div w:id="1751609942">
      <w:bodyDiv w:val="1"/>
      <w:marLeft w:val="0"/>
      <w:marRight w:val="0"/>
      <w:marTop w:val="0"/>
      <w:marBottom w:val="0"/>
      <w:divBdr>
        <w:top w:val="none" w:sz="0" w:space="0" w:color="auto"/>
        <w:left w:val="none" w:sz="0" w:space="0" w:color="auto"/>
        <w:bottom w:val="none" w:sz="0" w:space="0" w:color="auto"/>
        <w:right w:val="none" w:sz="0" w:space="0" w:color="auto"/>
      </w:divBdr>
    </w:div>
    <w:div w:id="1842502834">
      <w:bodyDiv w:val="1"/>
      <w:marLeft w:val="0"/>
      <w:marRight w:val="0"/>
      <w:marTop w:val="0"/>
      <w:marBottom w:val="0"/>
      <w:divBdr>
        <w:top w:val="none" w:sz="0" w:space="0" w:color="auto"/>
        <w:left w:val="none" w:sz="0" w:space="0" w:color="auto"/>
        <w:bottom w:val="none" w:sz="0" w:space="0" w:color="auto"/>
        <w:right w:val="none" w:sz="0" w:space="0" w:color="auto"/>
      </w:divBdr>
    </w:div>
    <w:div w:id="1843274752">
      <w:bodyDiv w:val="1"/>
      <w:marLeft w:val="0"/>
      <w:marRight w:val="0"/>
      <w:marTop w:val="0"/>
      <w:marBottom w:val="0"/>
      <w:divBdr>
        <w:top w:val="none" w:sz="0" w:space="0" w:color="auto"/>
        <w:left w:val="none" w:sz="0" w:space="0" w:color="auto"/>
        <w:bottom w:val="none" w:sz="0" w:space="0" w:color="auto"/>
        <w:right w:val="none" w:sz="0" w:space="0" w:color="auto"/>
      </w:divBdr>
    </w:div>
    <w:div w:id="1914660674">
      <w:bodyDiv w:val="1"/>
      <w:marLeft w:val="0"/>
      <w:marRight w:val="0"/>
      <w:marTop w:val="0"/>
      <w:marBottom w:val="0"/>
      <w:divBdr>
        <w:top w:val="none" w:sz="0" w:space="0" w:color="auto"/>
        <w:left w:val="none" w:sz="0" w:space="0" w:color="auto"/>
        <w:bottom w:val="none" w:sz="0" w:space="0" w:color="auto"/>
        <w:right w:val="none" w:sz="0" w:space="0" w:color="auto"/>
      </w:divBdr>
    </w:div>
    <w:div w:id="1946107836">
      <w:bodyDiv w:val="1"/>
      <w:marLeft w:val="0"/>
      <w:marRight w:val="0"/>
      <w:marTop w:val="0"/>
      <w:marBottom w:val="0"/>
      <w:divBdr>
        <w:top w:val="none" w:sz="0" w:space="0" w:color="auto"/>
        <w:left w:val="none" w:sz="0" w:space="0" w:color="auto"/>
        <w:bottom w:val="none" w:sz="0" w:space="0" w:color="auto"/>
        <w:right w:val="none" w:sz="0" w:space="0" w:color="auto"/>
      </w:divBdr>
    </w:div>
    <w:div w:id="1977253032">
      <w:bodyDiv w:val="1"/>
      <w:marLeft w:val="0"/>
      <w:marRight w:val="0"/>
      <w:marTop w:val="0"/>
      <w:marBottom w:val="0"/>
      <w:divBdr>
        <w:top w:val="none" w:sz="0" w:space="0" w:color="auto"/>
        <w:left w:val="none" w:sz="0" w:space="0" w:color="auto"/>
        <w:bottom w:val="none" w:sz="0" w:space="0" w:color="auto"/>
        <w:right w:val="none" w:sz="0" w:space="0" w:color="auto"/>
      </w:divBdr>
    </w:div>
    <w:div w:id="1998217990">
      <w:bodyDiv w:val="1"/>
      <w:marLeft w:val="0"/>
      <w:marRight w:val="0"/>
      <w:marTop w:val="0"/>
      <w:marBottom w:val="0"/>
      <w:divBdr>
        <w:top w:val="none" w:sz="0" w:space="0" w:color="auto"/>
        <w:left w:val="none" w:sz="0" w:space="0" w:color="auto"/>
        <w:bottom w:val="none" w:sz="0" w:space="0" w:color="auto"/>
        <w:right w:val="none" w:sz="0" w:space="0" w:color="auto"/>
      </w:divBdr>
    </w:div>
    <w:div w:id="2010867980">
      <w:bodyDiv w:val="1"/>
      <w:marLeft w:val="0"/>
      <w:marRight w:val="0"/>
      <w:marTop w:val="0"/>
      <w:marBottom w:val="0"/>
      <w:divBdr>
        <w:top w:val="none" w:sz="0" w:space="0" w:color="auto"/>
        <w:left w:val="none" w:sz="0" w:space="0" w:color="auto"/>
        <w:bottom w:val="none" w:sz="0" w:space="0" w:color="auto"/>
        <w:right w:val="none" w:sz="0" w:space="0" w:color="auto"/>
      </w:divBdr>
    </w:div>
    <w:div w:id="2028867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kd@nornik.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energo@oao-ntek.ru" TargetMode="External"/><Relationship Id="rId4" Type="http://schemas.openxmlformats.org/officeDocument/2006/relationships/settings" Target="settings.xml"/><Relationship Id="rId9" Type="http://schemas.openxmlformats.org/officeDocument/2006/relationships/hyperlink" Target="https://www.nornickel.ru/suppliers/contractual-documentation/" TargetMode="Externa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755C9-AE5A-48E6-BFC2-9017942D0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1361</TotalTime>
  <Pages>29</Pages>
  <Words>9388</Words>
  <Characters>53512</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62775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Перуцкий Александр Сергеевич</dc:creator>
  <cp:keywords/>
  <dc:description/>
  <cp:lastModifiedBy>Кабан Лариса Александровна</cp:lastModifiedBy>
  <cp:revision>53</cp:revision>
  <cp:lastPrinted>2020-09-10T14:55:00Z</cp:lastPrinted>
  <dcterms:created xsi:type="dcterms:W3CDTF">2025-04-03T09:43:00Z</dcterms:created>
  <dcterms:modified xsi:type="dcterms:W3CDTF">2025-05-13T02:08:00Z</dcterms:modified>
</cp:coreProperties>
</file>